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5D" w:rsidRDefault="0069450E" w:rsidP="0067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08">
        <w:rPr>
          <w:rFonts w:ascii="Times New Roman" w:hAnsi="Times New Roman" w:cs="Times New Roman"/>
          <w:b/>
          <w:sz w:val="24"/>
          <w:szCs w:val="24"/>
        </w:rPr>
        <w:t>Ничкова Татьяна Анатольевна</w:t>
      </w:r>
      <w:r w:rsidRPr="008A3201">
        <w:rPr>
          <w:rFonts w:ascii="Times New Roman" w:hAnsi="Times New Roman" w:cs="Times New Roman"/>
          <w:sz w:val="24"/>
          <w:szCs w:val="24"/>
        </w:rPr>
        <w:t>,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 зам. директора по МР</w:t>
      </w:r>
      <w:r w:rsidRPr="008A3201">
        <w:rPr>
          <w:rFonts w:ascii="Times New Roman" w:hAnsi="Times New Roman" w:cs="Times New Roman"/>
          <w:sz w:val="24"/>
          <w:szCs w:val="24"/>
        </w:rPr>
        <w:t xml:space="preserve">. </w:t>
      </w:r>
      <w:r w:rsidRPr="00CD6F18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67215D">
        <w:rPr>
          <w:rFonts w:ascii="Times New Roman" w:hAnsi="Times New Roman" w:cs="Times New Roman"/>
          <w:b/>
          <w:sz w:val="24"/>
          <w:szCs w:val="24"/>
        </w:rPr>
        <w:t>«Имитационное моделирование жизненных ситуаций на уроках русского языка</w:t>
      </w:r>
      <w:r w:rsidR="00DD7CA0">
        <w:rPr>
          <w:rFonts w:ascii="Times New Roman" w:hAnsi="Times New Roman" w:cs="Times New Roman"/>
          <w:b/>
          <w:sz w:val="24"/>
          <w:szCs w:val="24"/>
        </w:rPr>
        <w:t xml:space="preserve"> и литературы</w:t>
      </w:r>
      <w:r w:rsidRPr="0067215D">
        <w:rPr>
          <w:rFonts w:ascii="Times New Roman" w:hAnsi="Times New Roman" w:cs="Times New Roman"/>
          <w:b/>
          <w:sz w:val="24"/>
          <w:szCs w:val="24"/>
        </w:rPr>
        <w:t xml:space="preserve"> как основа формирования и развития ключевых компетенций учащихся».</w:t>
      </w:r>
    </w:p>
    <w:p w:rsidR="0049650D" w:rsidRDefault="0049650D" w:rsidP="0067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B7D" w:rsidRPr="00ED3043" w:rsidRDefault="00B56B7D" w:rsidP="00B56B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самообразования </w:t>
      </w:r>
      <w:r w:rsidRPr="00B56B7D">
        <w:rPr>
          <w:rFonts w:ascii="Times New Roman" w:hAnsi="Times New Roman" w:cs="Times New Roman"/>
          <w:sz w:val="24"/>
          <w:szCs w:val="24"/>
        </w:rPr>
        <w:t>«Имитационное моделирование жизненных ситуаций на уроках русского языка и литературы как основа формирования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ключевых компетенций учащихся» я работаю третий год. Изучив </w:t>
      </w:r>
      <w:r w:rsidR="00AB61A6">
        <w:rPr>
          <w:rFonts w:ascii="Times New Roman" w:hAnsi="Times New Roman" w:cs="Times New Roman"/>
          <w:sz w:val="24"/>
          <w:szCs w:val="24"/>
        </w:rPr>
        <w:t xml:space="preserve">имеющуюся </w:t>
      </w:r>
      <w:r>
        <w:rPr>
          <w:rFonts w:ascii="Times New Roman" w:hAnsi="Times New Roman" w:cs="Times New Roman"/>
          <w:sz w:val="24"/>
          <w:szCs w:val="24"/>
        </w:rPr>
        <w:t>теоретическую базу, пришла к выводу, что,</w:t>
      </w:r>
      <w:r w:rsidR="00AB6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D3043">
        <w:rPr>
          <w:rFonts w:ascii="Times New Roman" w:hAnsi="Times New Roman" w:cs="Times New Roman"/>
          <w:sz w:val="24"/>
          <w:szCs w:val="24"/>
        </w:rPr>
        <w:t>сожалению, в те</w:t>
      </w:r>
      <w:r>
        <w:rPr>
          <w:rFonts w:ascii="Times New Roman" w:hAnsi="Times New Roman" w:cs="Times New Roman"/>
          <w:sz w:val="24"/>
          <w:szCs w:val="24"/>
        </w:rPr>
        <w:t>ории педагогической науки</w:t>
      </w:r>
      <w:r w:rsidR="00AB61A6">
        <w:rPr>
          <w:rFonts w:ascii="Times New Roman" w:hAnsi="Times New Roman" w:cs="Times New Roman"/>
          <w:sz w:val="24"/>
          <w:szCs w:val="24"/>
        </w:rPr>
        <w:t xml:space="preserve"> </w:t>
      </w:r>
      <w:r w:rsidRPr="00ED3043">
        <w:rPr>
          <w:rFonts w:ascii="Times New Roman" w:hAnsi="Times New Roman" w:cs="Times New Roman"/>
          <w:i/>
          <w:sz w:val="24"/>
          <w:szCs w:val="24"/>
        </w:rPr>
        <w:t>технология</w:t>
      </w:r>
      <w:r w:rsidR="00AB6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3043">
        <w:rPr>
          <w:rFonts w:ascii="Times New Roman" w:hAnsi="Times New Roman" w:cs="Times New Roman"/>
          <w:i/>
          <w:sz w:val="24"/>
          <w:szCs w:val="24"/>
        </w:rPr>
        <w:t>имитационного моделирования жизненных ситуаций</w:t>
      </w:r>
      <w:r w:rsidRPr="00ED3043">
        <w:rPr>
          <w:rFonts w:ascii="Times New Roman" w:hAnsi="Times New Roman" w:cs="Times New Roman"/>
          <w:sz w:val="24"/>
          <w:szCs w:val="24"/>
        </w:rPr>
        <w:t xml:space="preserve"> является мало разработанной. </w:t>
      </w:r>
    </w:p>
    <w:p w:rsidR="0067215D" w:rsidRDefault="00AB61A6" w:rsidP="00B5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Однако а</w:t>
      </w:r>
      <w:r w:rsidR="00B56B7D" w:rsidRPr="006D0758">
        <w:rPr>
          <w:rFonts w:ascii="Times New Roman" w:hAnsi="Times New Roman" w:cs="Times New Roman"/>
          <w:sz w:val="24"/>
          <w:szCs w:val="24"/>
        </w:rPr>
        <w:t>ктуальность данной</w:t>
      </w:r>
      <w:r w:rsidR="00B56B7D">
        <w:rPr>
          <w:rFonts w:ascii="Times New Roman" w:hAnsi="Times New Roman" w:cs="Times New Roman"/>
          <w:sz w:val="24"/>
          <w:szCs w:val="24"/>
        </w:rPr>
        <w:t xml:space="preserve"> темы обусловлена возникающим </w:t>
      </w:r>
      <w:r w:rsidR="00B56B7D" w:rsidRPr="00ED3043">
        <w:rPr>
          <w:rFonts w:ascii="Times New Roman" w:hAnsi="Times New Roman" w:cs="Times New Roman"/>
          <w:sz w:val="24"/>
          <w:szCs w:val="24"/>
        </w:rPr>
        <w:t>противоречие</w:t>
      </w:r>
      <w:r w:rsidR="00B56B7D">
        <w:rPr>
          <w:rFonts w:ascii="Times New Roman" w:hAnsi="Times New Roman" w:cs="Times New Roman"/>
          <w:sz w:val="24"/>
          <w:szCs w:val="24"/>
        </w:rPr>
        <w:t>м</w:t>
      </w:r>
      <w:r w:rsidR="00B56B7D" w:rsidRPr="00ED3043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56B7D" w:rsidRPr="00ED3043">
        <w:rPr>
          <w:rFonts w:ascii="Times New Roman" w:hAnsi="Times New Roman" w:cs="Times New Roman"/>
          <w:i/>
          <w:sz w:val="24"/>
          <w:szCs w:val="24"/>
        </w:rPr>
        <w:t xml:space="preserve">потребностью </w:t>
      </w:r>
      <w:r w:rsidR="00B56B7D" w:rsidRPr="00ED3043">
        <w:rPr>
          <w:rFonts w:ascii="Times New Roman" w:hAnsi="Times New Roman" w:cs="Times New Roman"/>
          <w:sz w:val="24"/>
          <w:szCs w:val="24"/>
        </w:rPr>
        <w:t xml:space="preserve">общества в высококвалифицированных, конкурентоспособных рабочих, обладающих </w:t>
      </w:r>
      <w:proofErr w:type="spellStart"/>
      <w:r w:rsidR="00B56B7D" w:rsidRPr="00ED3043">
        <w:rPr>
          <w:rFonts w:ascii="Times New Roman" w:hAnsi="Times New Roman" w:cs="Times New Roman"/>
          <w:sz w:val="24"/>
          <w:szCs w:val="24"/>
        </w:rPr>
        <w:t>надпрофессиональными</w:t>
      </w:r>
      <w:proofErr w:type="spellEnd"/>
      <w:r w:rsidR="00B56B7D">
        <w:rPr>
          <w:rFonts w:ascii="Times New Roman" w:hAnsi="Times New Roman" w:cs="Times New Roman"/>
          <w:sz w:val="24"/>
          <w:szCs w:val="24"/>
        </w:rPr>
        <w:t xml:space="preserve"> (ключевыми) компетенциями и </w:t>
      </w:r>
      <w:r w:rsidR="00B56B7D" w:rsidRPr="00ED3043">
        <w:rPr>
          <w:rFonts w:ascii="Times New Roman" w:hAnsi="Times New Roman" w:cs="Times New Roman"/>
          <w:i/>
          <w:sz w:val="24"/>
          <w:szCs w:val="24"/>
        </w:rPr>
        <w:t xml:space="preserve">неспособностью </w:t>
      </w:r>
      <w:r w:rsidR="00B56B7D" w:rsidRPr="00ED3043">
        <w:rPr>
          <w:rFonts w:ascii="Times New Roman" w:hAnsi="Times New Roman" w:cs="Times New Roman"/>
          <w:sz w:val="24"/>
          <w:szCs w:val="24"/>
        </w:rPr>
        <w:t>традиционных методов обучения справиться с такой задачей.</w:t>
      </w:r>
      <w:r w:rsidR="00B56B7D">
        <w:rPr>
          <w:rFonts w:ascii="Times New Roman" w:hAnsi="Times New Roman" w:cs="Times New Roman"/>
          <w:sz w:val="24"/>
          <w:szCs w:val="24"/>
        </w:rPr>
        <w:t xml:space="preserve"> Ведь ни для кого из присутствующих не секрет, что с</w:t>
      </w:r>
      <w:r w:rsidR="00DD7CA0" w:rsidRPr="00DD7CA0">
        <w:rPr>
          <w:rFonts w:ascii="Times New Roman" w:hAnsi="Times New Roman" w:cs="Times New Roman"/>
          <w:sz w:val="24"/>
          <w:szCs w:val="24"/>
        </w:rPr>
        <w:t>оциально-экономические изменения, пр</w:t>
      </w:r>
      <w:r>
        <w:rPr>
          <w:rFonts w:ascii="Times New Roman" w:hAnsi="Times New Roman" w:cs="Times New Roman"/>
          <w:sz w:val="24"/>
          <w:szCs w:val="24"/>
        </w:rPr>
        <w:t>оисходящие в обществе, снижение уровня</w:t>
      </w:r>
      <w:r w:rsidR="00DD7CA0" w:rsidRPr="00DD7CA0">
        <w:rPr>
          <w:rFonts w:ascii="Times New Roman" w:hAnsi="Times New Roman" w:cs="Times New Roman"/>
          <w:sz w:val="24"/>
          <w:szCs w:val="24"/>
        </w:rPr>
        <w:t xml:space="preserve"> качества в «массовой школе», размытость социокультурных ориентиров, уменьшение воспитательных возможностей семьи приводит к разноплановой активности подростков, их психоэмоциональной неустойчивости, падению качества обучаемости и воспитанности, следствием чего является низкая социальная адаптивность их в дальнейшей жизни.</w:t>
      </w:r>
    </w:p>
    <w:p w:rsidR="00DD7CA0" w:rsidRDefault="00DD7CA0" w:rsidP="0067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A0">
        <w:rPr>
          <w:rFonts w:ascii="Times New Roman" w:hAnsi="Times New Roman" w:cs="Times New Roman"/>
          <w:sz w:val="24"/>
          <w:szCs w:val="24"/>
        </w:rPr>
        <w:t>Современное общество требует людей, способных решать нестандартные задачи и находить нетрадиционные подходы к их решениям. Специалистам необходимо быстро перестраиваться, овладевать новой компетентностью, осваивать новые умения и навыки.</w:t>
      </w:r>
    </w:p>
    <w:p w:rsidR="00ED3043" w:rsidRPr="00ED3043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43">
        <w:rPr>
          <w:rFonts w:ascii="Times New Roman" w:hAnsi="Times New Roman" w:cs="Times New Roman"/>
          <w:sz w:val="24"/>
          <w:szCs w:val="24"/>
        </w:rPr>
        <w:t xml:space="preserve">В такой обстановке обучение должно быть направлено на будущее человека, на возможность его самореализации, на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Pr="00ED3043">
        <w:rPr>
          <w:rFonts w:ascii="Times New Roman" w:hAnsi="Times New Roman" w:cs="Times New Roman"/>
          <w:sz w:val="24"/>
          <w:szCs w:val="24"/>
        </w:rPr>
        <w:t>ключевых компетенций.</w:t>
      </w:r>
    </w:p>
    <w:p w:rsidR="003072DF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43">
        <w:rPr>
          <w:rFonts w:ascii="Times New Roman" w:hAnsi="Times New Roman" w:cs="Times New Roman"/>
          <w:sz w:val="24"/>
          <w:szCs w:val="24"/>
        </w:rPr>
        <w:t xml:space="preserve">Актуальность формирования ключевых компетенций обусловлена и следующими функциями, которые способствуют профессиональному 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выпускника, будущего </w:t>
      </w:r>
      <w:r w:rsidR="003072DF">
        <w:rPr>
          <w:rFonts w:ascii="Times New Roman" w:hAnsi="Times New Roman" w:cs="Times New Roman"/>
          <w:sz w:val="24"/>
          <w:szCs w:val="24"/>
        </w:rPr>
        <w:t>специалиста:</w:t>
      </w:r>
    </w:p>
    <w:p w:rsidR="00ED3043" w:rsidRPr="006D0758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• формирование у учащегося способности обучаться и самообучаться;</w:t>
      </w:r>
    </w:p>
    <w:p w:rsidR="00ED3043" w:rsidRPr="006D0758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•обеспечение выпускникам, будущим рабочим, большей гибкости во взаимоотношениях с работодателями;</w:t>
      </w:r>
    </w:p>
    <w:p w:rsidR="00ED3043" w:rsidRPr="006D0758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•закрепление репрезентативности, а, следовательно, нарастающей успешности (устойчивости) в конкурентной среде обитания.</w:t>
      </w:r>
    </w:p>
    <w:p w:rsidR="00ED3043" w:rsidRPr="006D0758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Хороший сотрудник не отрицает качеств хорошего специалиста, то есть определённой специальной, профессиональной подготовленности. Но хороший сотрудник – это и человек, который может работать в команде, принимать самостоятельные решения, человек, который инициативен и т.д.</w:t>
      </w:r>
    </w:p>
    <w:p w:rsidR="00ED3043" w:rsidRPr="00ED3043" w:rsidRDefault="00ED304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Традиционные методы обучения не справляются</w:t>
      </w:r>
      <w:r w:rsidRPr="00ED3043">
        <w:rPr>
          <w:rFonts w:ascii="Times New Roman" w:hAnsi="Times New Roman" w:cs="Times New Roman"/>
          <w:sz w:val="24"/>
          <w:szCs w:val="24"/>
        </w:rPr>
        <w:t xml:space="preserve"> с такой задачей, так как их миссия – передать информацию, но она, к сожалению, устаревает до того, как обучаемые смогут ею воспользоваться. </w:t>
      </w:r>
    </w:p>
    <w:p w:rsidR="00FA636B" w:rsidRPr="006D0758" w:rsidRDefault="00FA636B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758">
        <w:rPr>
          <w:rFonts w:ascii="Times New Roman" w:hAnsi="Times New Roman" w:cs="Times New Roman"/>
          <w:sz w:val="24"/>
          <w:szCs w:val="24"/>
        </w:rPr>
        <w:t xml:space="preserve">Исследования В. В.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(методы и организационные формы модельного обучения), Г. П. Щедровицкого (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деятельностно-практические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игры), Ю. С. Арутюнова, М. М.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Бирштейн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, В. Н. Буркова, Е. С. Егорова, С. Е. Емельянова, С. Г. Колесниченко, В. Я. Платова, И. М.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Сыроежкина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Полиновского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, Ю. Д. Красовского и др. (идеи и особенности деловых игр), М. Ж.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Арстанова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, П. И.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6D0758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(проблемно-модельное обучение), А. С.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Прудченкова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(игровая технология - форма освоения окружающей действительности), В. И.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Загвязинского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(имитационная технология обучения), американская программа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JuniorAchievement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(игровые тренинги при изучении экономики) дали  понимание специфики имитационного моделирования жизненных ситуаций.</w:t>
      </w:r>
    </w:p>
    <w:p w:rsidR="000D4AB3" w:rsidRDefault="000D4AB3" w:rsidP="00FA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i/>
          <w:sz w:val="24"/>
          <w:szCs w:val="24"/>
        </w:rPr>
        <w:t>Имитационное моделирование жизненных ситуаций</w:t>
      </w:r>
      <w:r w:rsidRPr="006D0758">
        <w:rPr>
          <w:rFonts w:ascii="Times New Roman" w:hAnsi="Times New Roman" w:cs="Times New Roman"/>
          <w:sz w:val="24"/>
          <w:szCs w:val="24"/>
        </w:rPr>
        <w:t xml:space="preserve"> – технология, при которой дидактическая ситуация</w:t>
      </w:r>
      <w:r w:rsidRPr="006B1ADD">
        <w:rPr>
          <w:rFonts w:ascii="Times New Roman" w:hAnsi="Times New Roman" w:cs="Times New Roman"/>
          <w:sz w:val="24"/>
          <w:szCs w:val="24"/>
        </w:rPr>
        <w:t xml:space="preserve">, в которой происходит </w:t>
      </w:r>
      <w:proofErr w:type="spellStart"/>
      <w:r w:rsidRPr="006B1ADD">
        <w:rPr>
          <w:rFonts w:ascii="Times New Roman" w:hAnsi="Times New Roman" w:cs="Times New Roman"/>
          <w:sz w:val="24"/>
          <w:szCs w:val="24"/>
        </w:rPr>
        <w:t>полисубъектное</w:t>
      </w:r>
      <w:proofErr w:type="spellEnd"/>
      <w:r w:rsidRPr="006B1ADD">
        <w:rPr>
          <w:rFonts w:ascii="Times New Roman" w:hAnsi="Times New Roman" w:cs="Times New Roman"/>
          <w:sz w:val="24"/>
          <w:szCs w:val="24"/>
        </w:rPr>
        <w:t xml:space="preserve"> вза</w:t>
      </w:r>
      <w:r>
        <w:rPr>
          <w:rFonts w:ascii="Times New Roman" w:hAnsi="Times New Roman" w:cs="Times New Roman"/>
          <w:sz w:val="24"/>
          <w:szCs w:val="24"/>
        </w:rPr>
        <w:t xml:space="preserve">имодействие,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направленно на мо</w:t>
      </w:r>
      <w:r w:rsidRPr="006B1ADD">
        <w:rPr>
          <w:rFonts w:ascii="Times New Roman" w:hAnsi="Times New Roman" w:cs="Times New Roman"/>
          <w:sz w:val="24"/>
          <w:szCs w:val="24"/>
        </w:rPr>
        <w:t xml:space="preserve">делирование различного рода отношений и условий реальной действительности. </w:t>
      </w:r>
    </w:p>
    <w:p w:rsidR="00FA636B" w:rsidRDefault="000D4AB3" w:rsidP="00FA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ADD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не столько образовательных, сколько социальных </w:t>
      </w:r>
      <w:r w:rsidRPr="006B1ADD">
        <w:rPr>
          <w:rFonts w:ascii="Times New Roman" w:hAnsi="Times New Roman" w:cs="Times New Roman"/>
          <w:sz w:val="24"/>
          <w:szCs w:val="24"/>
        </w:rPr>
        <w:t>мотивов деяте</w:t>
      </w:r>
      <w:r>
        <w:rPr>
          <w:rFonts w:ascii="Times New Roman" w:hAnsi="Times New Roman" w:cs="Times New Roman"/>
          <w:sz w:val="24"/>
          <w:szCs w:val="24"/>
        </w:rPr>
        <w:t>льности старшего подростка и са</w:t>
      </w:r>
      <w:r w:rsidRPr="006B1ADD">
        <w:rPr>
          <w:rFonts w:ascii="Times New Roman" w:hAnsi="Times New Roman" w:cs="Times New Roman"/>
          <w:sz w:val="24"/>
          <w:szCs w:val="24"/>
        </w:rPr>
        <w:t>мореализация в ней способств</w:t>
      </w:r>
      <w:r>
        <w:rPr>
          <w:rFonts w:ascii="Times New Roman" w:hAnsi="Times New Roman" w:cs="Times New Roman"/>
          <w:sz w:val="24"/>
          <w:szCs w:val="24"/>
        </w:rPr>
        <w:t>уют развитию ключевых компетенций</w:t>
      </w:r>
      <w:r w:rsidRPr="006B1ADD">
        <w:rPr>
          <w:rFonts w:ascii="Times New Roman" w:hAnsi="Times New Roman" w:cs="Times New Roman"/>
          <w:sz w:val="24"/>
          <w:szCs w:val="24"/>
        </w:rPr>
        <w:t xml:space="preserve"> старшеклассника. Имитационное моделирование жизненных ситуаций предполагает предоставление ученику максимум свободы для индивидуального развития, создание ситуации для утверждения в повседневной реальности ценностей достойной жизни</w:t>
      </w:r>
      <w:r w:rsidR="00893FE5">
        <w:rPr>
          <w:rFonts w:ascii="Times New Roman" w:hAnsi="Times New Roman" w:cs="Times New Roman"/>
          <w:sz w:val="24"/>
          <w:szCs w:val="24"/>
        </w:rPr>
        <w:t>.</w:t>
      </w:r>
    </w:p>
    <w:p w:rsidR="00893FE5" w:rsidRPr="008347C6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предметов: «Русский язык» и</w:t>
      </w:r>
      <w:r w:rsidRPr="008347C6">
        <w:rPr>
          <w:rFonts w:ascii="Times New Roman" w:hAnsi="Times New Roman" w:cs="Times New Roman"/>
          <w:sz w:val="24"/>
          <w:szCs w:val="24"/>
        </w:rPr>
        <w:t xml:space="preserve"> «Литература» стал не случайным, т.к. в </w:t>
      </w:r>
      <w:r>
        <w:rPr>
          <w:rFonts w:ascii="Times New Roman" w:hAnsi="Times New Roman" w:cs="Times New Roman"/>
          <w:sz w:val="24"/>
          <w:szCs w:val="24"/>
        </w:rPr>
        <w:t>процессе их преподавания</w:t>
      </w:r>
      <w:r w:rsidRPr="008347C6">
        <w:rPr>
          <w:rFonts w:ascii="Times New Roman" w:hAnsi="Times New Roman" w:cs="Times New Roman"/>
          <w:sz w:val="24"/>
          <w:szCs w:val="24"/>
        </w:rPr>
        <w:t xml:space="preserve"> (по сравнению с остальными общеобразовательными дисциплинами) есть возможность моделировать и проигрывать жизненные ситуации, видеть проблемы и находить пути их решения.</w:t>
      </w:r>
    </w:p>
    <w:p w:rsidR="00893FE5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Изучая художественные произведения, учащимся предоставляется возможность «войти в образ» главных героев и «жить» их чувствами, душевным состоянием, обсуждая их действия и поступки, что способствует формированию таких компетенций как способность мыслить творчески, коммуникативные умения и навыки, толерантное отношение к окружающим.</w:t>
      </w:r>
    </w:p>
    <w:p w:rsidR="00893FE5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при изучении темы </w:t>
      </w:r>
      <w:r w:rsidRPr="00893FE5">
        <w:rPr>
          <w:rFonts w:ascii="Times New Roman" w:hAnsi="Times New Roman" w:cs="Times New Roman"/>
          <w:b/>
          <w:sz w:val="24"/>
          <w:szCs w:val="24"/>
        </w:rPr>
        <w:t>«Стили речи: официально-деловой стиль»</w:t>
      </w:r>
      <w:r>
        <w:rPr>
          <w:rFonts w:ascii="Times New Roman" w:hAnsi="Times New Roman" w:cs="Times New Roman"/>
          <w:sz w:val="24"/>
          <w:szCs w:val="24"/>
        </w:rPr>
        <w:t xml:space="preserve"> уделяю особое внимание правилам написания резюме и </w:t>
      </w:r>
      <w:r w:rsidRPr="008347C6">
        <w:rPr>
          <w:rFonts w:ascii="Times New Roman" w:hAnsi="Times New Roman" w:cs="Times New Roman"/>
          <w:sz w:val="24"/>
          <w:szCs w:val="24"/>
        </w:rPr>
        <w:t>сопроводительного письма к нему</w:t>
      </w:r>
      <w:r>
        <w:rPr>
          <w:rFonts w:ascii="Times New Roman" w:hAnsi="Times New Roman" w:cs="Times New Roman"/>
          <w:sz w:val="24"/>
          <w:szCs w:val="24"/>
        </w:rPr>
        <w:t xml:space="preserve">. В ходе урока не только знакомлю  с правилами составления резюме и  сопроводительного письма, но и </w:t>
      </w:r>
      <w:r w:rsidRPr="00893FE5">
        <w:rPr>
          <w:rFonts w:ascii="Times New Roman" w:hAnsi="Times New Roman" w:cs="Times New Roman"/>
          <w:i/>
          <w:sz w:val="24"/>
          <w:szCs w:val="24"/>
        </w:rPr>
        <w:t>формирую у учащихся отношение к резюме как к средству, повышающему шансы на желаемое трудоустройство</w:t>
      </w:r>
      <w:r w:rsidRPr="00893FE5">
        <w:rPr>
          <w:rFonts w:ascii="Times New Roman" w:hAnsi="Times New Roman" w:cs="Times New Roman"/>
          <w:sz w:val="24"/>
          <w:szCs w:val="24"/>
        </w:rPr>
        <w:t>.</w:t>
      </w:r>
    </w:p>
    <w:p w:rsidR="00893FE5" w:rsidRPr="00893FE5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FE5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893FE5">
        <w:rPr>
          <w:rFonts w:ascii="Times New Roman" w:hAnsi="Times New Roman" w:cs="Times New Roman"/>
          <w:i/>
          <w:sz w:val="24"/>
          <w:szCs w:val="24"/>
        </w:rPr>
        <w:t>имитационного моделирования</w:t>
      </w:r>
      <w:r w:rsidRPr="00893FE5">
        <w:rPr>
          <w:rFonts w:ascii="Times New Roman" w:hAnsi="Times New Roman" w:cs="Times New Roman"/>
          <w:sz w:val="24"/>
          <w:szCs w:val="24"/>
        </w:rPr>
        <w:t xml:space="preserve"> старшеклассник не только овладевает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ономической ролью, а создает но</w:t>
      </w:r>
      <w:r w:rsidRPr="00893FE5">
        <w:rPr>
          <w:rFonts w:ascii="Times New Roman" w:hAnsi="Times New Roman" w:cs="Times New Roman"/>
          <w:sz w:val="24"/>
          <w:szCs w:val="24"/>
        </w:rPr>
        <w:t xml:space="preserve">вые роли, т. е. </w:t>
      </w:r>
      <w:r w:rsidRPr="00893FE5">
        <w:rPr>
          <w:rFonts w:ascii="Times New Roman" w:hAnsi="Times New Roman" w:cs="Times New Roman"/>
          <w:b/>
          <w:sz w:val="24"/>
          <w:szCs w:val="24"/>
        </w:rPr>
        <w:t>занимается со</w:t>
      </w:r>
      <w:r>
        <w:rPr>
          <w:rFonts w:ascii="Times New Roman" w:hAnsi="Times New Roman" w:cs="Times New Roman"/>
          <w:b/>
          <w:sz w:val="24"/>
          <w:szCs w:val="24"/>
        </w:rPr>
        <w:t>циальным нормотвор</w:t>
      </w:r>
      <w:r w:rsidRPr="00893FE5">
        <w:rPr>
          <w:rFonts w:ascii="Times New Roman" w:hAnsi="Times New Roman" w:cs="Times New Roman"/>
          <w:b/>
          <w:sz w:val="24"/>
          <w:szCs w:val="24"/>
        </w:rPr>
        <w:t xml:space="preserve">чеством, коллективной </w:t>
      </w:r>
      <w:proofErr w:type="spellStart"/>
      <w:r w:rsidRPr="00893FE5">
        <w:rPr>
          <w:rFonts w:ascii="Times New Roman" w:hAnsi="Times New Roman" w:cs="Times New Roman"/>
          <w:b/>
          <w:sz w:val="24"/>
          <w:szCs w:val="24"/>
        </w:rPr>
        <w:t>мыследеятельностью</w:t>
      </w:r>
      <w:proofErr w:type="spellEnd"/>
      <w:r w:rsidRPr="00893FE5">
        <w:rPr>
          <w:rFonts w:ascii="Times New Roman" w:hAnsi="Times New Roman" w:cs="Times New Roman"/>
          <w:sz w:val="24"/>
          <w:szCs w:val="24"/>
        </w:rPr>
        <w:t>. В такой деятельности формируются способы общения, мышления, понимания, рефлексии, действия. За счет рефлексии знания обобщаются, закрепляются, переходя из внешнего плана во внутренний план действия учащихся. В процессе имитационного моделирования проявляются элементы толерантности в ситуациях разрешения межличностных и деловых конфликтов, в выборе способов в</w:t>
      </w:r>
      <w:r>
        <w:rPr>
          <w:rFonts w:ascii="Times New Roman" w:hAnsi="Times New Roman" w:cs="Times New Roman"/>
          <w:sz w:val="24"/>
          <w:szCs w:val="24"/>
        </w:rPr>
        <w:t>заимодействия и отстаивания сво</w:t>
      </w:r>
      <w:r w:rsidRPr="00893FE5">
        <w:rPr>
          <w:rFonts w:ascii="Times New Roman" w:hAnsi="Times New Roman" w:cs="Times New Roman"/>
          <w:sz w:val="24"/>
          <w:szCs w:val="24"/>
        </w:rPr>
        <w:t>их интересов.</w:t>
      </w:r>
    </w:p>
    <w:p w:rsidR="008347C6" w:rsidRDefault="00ED3043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43">
        <w:rPr>
          <w:rFonts w:ascii="Times New Roman" w:hAnsi="Times New Roman" w:cs="Times New Roman"/>
          <w:sz w:val="24"/>
          <w:szCs w:val="24"/>
        </w:rPr>
        <w:t xml:space="preserve">Многие современные программы и методики обучения включают в себя разнообразные методы работы: ролевые игры, упражнения, эксперименты, творческие и практические задания. Именно практические задания, построенные на игровом моделировании дают возможность </w:t>
      </w:r>
      <w:proofErr w:type="gramStart"/>
      <w:r w:rsidRPr="00ED3043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ED3043">
        <w:rPr>
          <w:rFonts w:ascii="Times New Roman" w:hAnsi="Times New Roman" w:cs="Times New Roman"/>
          <w:sz w:val="24"/>
          <w:szCs w:val="24"/>
        </w:rPr>
        <w:t xml:space="preserve"> перейти от пассивного потребления информации к активно</w:t>
      </w:r>
      <w:r w:rsidR="008347C6">
        <w:rPr>
          <w:rFonts w:ascii="Times New Roman" w:hAnsi="Times New Roman" w:cs="Times New Roman"/>
          <w:sz w:val="24"/>
          <w:szCs w:val="24"/>
        </w:rPr>
        <w:t>му участию в процессе познания.</w:t>
      </w:r>
    </w:p>
    <w:p w:rsidR="00893FE5" w:rsidRPr="00893FE5" w:rsidRDefault="00893FE5" w:rsidP="00F357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FE5">
        <w:rPr>
          <w:rFonts w:ascii="Times New Roman" w:hAnsi="Times New Roman" w:cs="Times New Roman"/>
          <w:b/>
          <w:sz w:val="24"/>
          <w:szCs w:val="24"/>
          <w:u w:val="single"/>
        </w:rPr>
        <w:t>Рассмотрим структуру имитационного моделирования жизненных ситуаций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57C1" w:rsidRPr="006B1ADD" w:rsidRDefault="00F357C1" w:rsidP="00F35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6B1ADD">
        <w:rPr>
          <w:rFonts w:ascii="Times New Roman" w:hAnsi="Times New Roman" w:cs="Times New Roman"/>
          <w:sz w:val="24"/>
          <w:szCs w:val="24"/>
        </w:rPr>
        <w:t xml:space="preserve">следующие методы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6B1ADD">
        <w:rPr>
          <w:rFonts w:ascii="Times New Roman" w:hAnsi="Times New Roman" w:cs="Times New Roman"/>
          <w:sz w:val="24"/>
          <w:szCs w:val="24"/>
        </w:rPr>
        <w:t xml:space="preserve">ения: </w:t>
      </w:r>
      <w:r w:rsidRPr="00F357C1">
        <w:rPr>
          <w:rFonts w:ascii="Times New Roman" w:hAnsi="Times New Roman" w:cs="Times New Roman"/>
          <w:i/>
          <w:sz w:val="24"/>
          <w:szCs w:val="24"/>
        </w:rPr>
        <w:t>анализ конкретных социально-экономических ситуаций</w:t>
      </w:r>
      <w:r w:rsidRPr="006B1ADD">
        <w:rPr>
          <w:rFonts w:ascii="Times New Roman" w:hAnsi="Times New Roman" w:cs="Times New Roman"/>
          <w:sz w:val="24"/>
          <w:szCs w:val="24"/>
        </w:rPr>
        <w:t xml:space="preserve">, </w:t>
      </w:r>
      <w:r w:rsidRPr="00F357C1">
        <w:rPr>
          <w:rFonts w:ascii="Times New Roman" w:hAnsi="Times New Roman" w:cs="Times New Roman"/>
          <w:i/>
          <w:sz w:val="24"/>
          <w:szCs w:val="24"/>
        </w:rPr>
        <w:t>моральные дилеммы и деловые игры</w:t>
      </w:r>
      <w:r w:rsidRPr="006B1ADD">
        <w:rPr>
          <w:rFonts w:ascii="Times New Roman" w:hAnsi="Times New Roman" w:cs="Times New Roman"/>
          <w:sz w:val="24"/>
          <w:szCs w:val="24"/>
        </w:rPr>
        <w:t xml:space="preserve"> (рис. 1). В контексте всех рассматриваемых в условиях имитационного моделирования ситуаций и деловых игр </w:t>
      </w:r>
      <w:r>
        <w:rPr>
          <w:rFonts w:ascii="Times New Roman" w:hAnsi="Times New Roman" w:cs="Times New Roman"/>
          <w:sz w:val="24"/>
          <w:szCs w:val="24"/>
        </w:rPr>
        <w:t>присутству</w:t>
      </w:r>
      <w:r w:rsidRPr="006B1ADD">
        <w:rPr>
          <w:rFonts w:ascii="Times New Roman" w:hAnsi="Times New Roman" w:cs="Times New Roman"/>
          <w:sz w:val="24"/>
          <w:szCs w:val="24"/>
        </w:rPr>
        <w:t xml:space="preserve">ют элементы моральных дилемм. </w:t>
      </w:r>
    </w:p>
    <w:p w:rsidR="00F357C1" w:rsidRPr="006D0758" w:rsidRDefault="00366CD6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22225</wp:posOffset>
            </wp:positionV>
            <wp:extent cx="2867025" cy="1732915"/>
            <wp:effectExtent l="19050" t="0" r="9525" b="0"/>
            <wp:wrapTight wrapText="bothSides">
              <wp:wrapPolygon edited="0">
                <wp:start x="8468" y="0"/>
                <wp:lineTo x="6746" y="237"/>
                <wp:lineTo x="2153" y="3087"/>
                <wp:lineTo x="1579" y="4749"/>
                <wp:lineTo x="144" y="7361"/>
                <wp:lineTo x="-144" y="12347"/>
                <wp:lineTo x="718" y="15672"/>
                <wp:lineTo x="3588" y="19471"/>
                <wp:lineTo x="7607" y="21370"/>
                <wp:lineTo x="8324" y="21370"/>
                <wp:lineTo x="13348" y="21370"/>
                <wp:lineTo x="14209" y="21370"/>
                <wp:lineTo x="18084" y="19471"/>
                <wp:lineTo x="18514" y="18996"/>
                <wp:lineTo x="20954" y="15672"/>
                <wp:lineTo x="21098" y="15197"/>
                <wp:lineTo x="21672" y="12110"/>
                <wp:lineTo x="21672" y="8786"/>
                <wp:lineTo x="21528" y="7598"/>
                <wp:lineTo x="19519" y="3087"/>
                <wp:lineTo x="14926" y="237"/>
                <wp:lineTo x="13348" y="0"/>
                <wp:lineTo x="8468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7C1" w:rsidRPr="006D0758">
        <w:rPr>
          <w:rFonts w:ascii="Times New Roman" w:hAnsi="Times New Roman" w:cs="Times New Roman"/>
          <w:sz w:val="24"/>
          <w:szCs w:val="24"/>
        </w:rPr>
        <w:t>Использование моральных д</w:t>
      </w:r>
      <w:r w:rsidRPr="006D0758">
        <w:rPr>
          <w:rFonts w:ascii="Times New Roman" w:hAnsi="Times New Roman" w:cs="Times New Roman"/>
          <w:sz w:val="24"/>
          <w:szCs w:val="24"/>
        </w:rPr>
        <w:t xml:space="preserve">илемм как одного из условий </w:t>
      </w:r>
      <w:proofErr w:type="gramStart"/>
      <w:r w:rsidRPr="006D0758">
        <w:rPr>
          <w:rFonts w:ascii="Times New Roman" w:hAnsi="Times New Roman" w:cs="Times New Roman"/>
          <w:sz w:val="24"/>
          <w:szCs w:val="24"/>
        </w:rPr>
        <w:t>про</w:t>
      </w:r>
      <w:r w:rsidR="00F357C1" w:rsidRPr="006D0758">
        <w:rPr>
          <w:rFonts w:ascii="Times New Roman" w:hAnsi="Times New Roman" w:cs="Times New Roman"/>
          <w:sz w:val="24"/>
          <w:szCs w:val="24"/>
        </w:rPr>
        <w:t>текания процесса ста</w:t>
      </w:r>
      <w:r w:rsidRPr="006D0758">
        <w:rPr>
          <w:rFonts w:ascii="Times New Roman" w:hAnsi="Times New Roman" w:cs="Times New Roman"/>
          <w:sz w:val="24"/>
          <w:szCs w:val="24"/>
        </w:rPr>
        <w:t>новления социальной свободы старшеклас</w:t>
      </w:r>
      <w:r w:rsidR="00F357C1" w:rsidRPr="006D0758">
        <w:rPr>
          <w:rFonts w:ascii="Times New Roman" w:hAnsi="Times New Roman" w:cs="Times New Roman"/>
          <w:sz w:val="24"/>
          <w:szCs w:val="24"/>
        </w:rPr>
        <w:t>сника</w:t>
      </w:r>
      <w:proofErr w:type="gramEnd"/>
      <w:r w:rsidR="00F357C1" w:rsidRPr="006D0758">
        <w:rPr>
          <w:rFonts w:ascii="Times New Roman" w:hAnsi="Times New Roman" w:cs="Times New Roman"/>
          <w:sz w:val="24"/>
          <w:szCs w:val="24"/>
        </w:rPr>
        <w:t xml:space="preserve"> должно удовлетворять следующим требованиям: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иметь отношение к реальной социально-экономической жизни старшеклассников;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быть по возможности простой для понимания;</w:t>
      </w:r>
      <w:bookmarkStart w:id="0" w:name="_GoBack"/>
      <w:bookmarkEnd w:id="0"/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быть незаконченной;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включать два или более воп</w:t>
      </w:r>
      <w:r w:rsidR="00366CD6" w:rsidRPr="006D0758">
        <w:rPr>
          <w:rFonts w:ascii="Times New Roman" w:hAnsi="Times New Roman" w:cs="Times New Roman"/>
          <w:sz w:val="24"/>
          <w:szCs w:val="24"/>
        </w:rPr>
        <w:t>роса, наполненных нравствен</w:t>
      </w:r>
      <w:r w:rsidRPr="006D0758">
        <w:rPr>
          <w:rFonts w:ascii="Times New Roman" w:hAnsi="Times New Roman" w:cs="Times New Roman"/>
          <w:sz w:val="24"/>
          <w:szCs w:val="24"/>
        </w:rPr>
        <w:t>ным содержанием;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lastRenderedPageBreak/>
        <w:t>предлагать на выбор уч</w:t>
      </w:r>
      <w:r w:rsidR="00366CD6" w:rsidRPr="006D0758">
        <w:rPr>
          <w:rFonts w:ascii="Times New Roman" w:hAnsi="Times New Roman" w:cs="Times New Roman"/>
          <w:sz w:val="24"/>
          <w:szCs w:val="24"/>
        </w:rPr>
        <w:t>ащимся варианты вопросов, акцен</w:t>
      </w:r>
      <w:r w:rsidRPr="006D0758">
        <w:rPr>
          <w:rFonts w:ascii="Times New Roman" w:hAnsi="Times New Roman" w:cs="Times New Roman"/>
          <w:sz w:val="24"/>
          <w:szCs w:val="24"/>
        </w:rPr>
        <w:t>тируя внимание на главном вопро</w:t>
      </w:r>
      <w:r w:rsidR="00366CD6" w:rsidRPr="006D0758">
        <w:rPr>
          <w:rFonts w:ascii="Times New Roman" w:hAnsi="Times New Roman" w:cs="Times New Roman"/>
          <w:sz w:val="24"/>
          <w:szCs w:val="24"/>
        </w:rPr>
        <w:t>се: «Как должен вести себя глав</w:t>
      </w:r>
      <w:r w:rsidRPr="006D0758">
        <w:rPr>
          <w:rFonts w:ascii="Times New Roman" w:hAnsi="Times New Roman" w:cs="Times New Roman"/>
          <w:sz w:val="24"/>
          <w:szCs w:val="24"/>
        </w:rPr>
        <w:t>ный герой?».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Ситуация-проблема</w:t>
      </w:r>
      <w:r w:rsidR="0091556C" w:rsidRPr="006D0758">
        <w:rPr>
          <w:rFonts w:ascii="Times New Roman" w:hAnsi="Times New Roman" w:cs="Times New Roman"/>
          <w:sz w:val="24"/>
          <w:szCs w:val="24"/>
        </w:rPr>
        <w:t xml:space="preserve"> - определенное сочетание фак</w:t>
      </w:r>
      <w:r w:rsidRPr="006D0758">
        <w:rPr>
          <w:rFonts w:ascii="Times New Roman" w:hAnsi="Times New Roman" w:cs="Times New Roman"/>
          <w:sz w:val="24"/>
          <w:szCs w:val="24"/>
        </w:rPr>
        <w:t>тов из реальной жизни. Задается р</w:t>
      </w:r>
      <w:r w:rsidR="0091556C" w:rsidRPr="006D0758">
        <w:rPr>
          <w:rFonts w:ascii="Times New Roman" w:hAnsi="Times New Roman" w:cs="Times New Roman"/>
          <w:sz w:val="24"/>
          <w:szCs w:val="24"/>
        </w:rPr>
        <w:t>еальная социальная</w:t>
      </w:r>
      <w:r w:rsidRPr="006D0758">
        <w:rPr>
          <w:rFonts w:ascii="Times New Roman" w:hAnsi="Times New Roman" w:cs="Times New Roman"/>
          <w:sz w:val="24"/>
          <w:szCs w:val="24"/>
        </w:rPr>
        <w:t xml:space="preserve"> ситуация, которая имела положительные или отрицательные последствия. Учащиеся долж</w:t>
      </w:r>
      <w:r w:rsidR="0091556C" w:rsidRPr="006D0758">
        <w:rPr>
          <w:rFonts w:ascii="Times New Roman" w:hAnsi="Times New Roman" w:cs="Times New Roman"/>
          <w:sz w:val="24"/>
          <w:szCs w:val="24"/>
        </w:rPr>
        <w:t>ны вычленить проблему, сформули</w:t>
      </w:r>
      <w:r w:rsidRPr="006D0758">
        <w:rPr>
          <w:rFonts w:ascii="Times New Roman" w:hAnsi="Times New Roman" w:cs="Times New Roman"/>
          <w:sz w:val="24"/>
          <w:szCs w:val="24"/>
        </w:rPr>
        <w:t>ровать ее, определить, каковы были условия, какие выбирались средства решения проблемы, были ли они адекватны и почему и т. д. Проблемная ситуация со всей своей предметной неоднозначностью и</w:t>
      </w:r>
      <w:r w:rsidR="0091556C" w:rsidRPr="006D0758">
        <w:rPr>
          <w:rFonts w:ascii="Times New Roman" w:hAnsi="Times New Roman" w:cs="Times New Roman"/>
          <w:sz w:val="24"/>
          <w:szCs w:val="24"/>
        </w:rPr>
        <w:t xml:space="preserve"> противоречивостью создает усло</w:t>
      </w:r>
      <w:r w:rsidRPr="006D0758">
        <w:rPr>
          <w:rFonts w:ascii="Times New Roman" w:hAnsi="Times New Roman" w:cs="Times New Roman"/>
          <w:sz w:val="24"/>
          <w:szCs w:val="24"/>
        </w:rPr>
        <w:t>вия для свободного осознанного выбора, через который происходит развитое, углубленное познание субъективных и объективных реалий.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Ситуация-оценка</w:t>
      </w:r>
      <w:r w:rsidRPr="006D0758">
        <w:rPr>
          <w:rFonts w:ascii="Times New Roman" w:hAnsi="Times New Roman" w:cs="Times New Roman"/>
          <w:sz w:val="24"/>
          <w:szCs w:val="24"/>
        </w:rPr>
        <w:t xml:space="preserve"> о</w:t>
      </w:r>
      <w:r w:rsidR="0091556C" w:rsidRPr="006D0758">
        <w:rPr>
          <w:rFonts w:ascii="Times New Roman" w:hAnsi="Times New Roman" w:cs="Times New Roman"/>
          <w:sz w:val="24"/>
          <w:szCs w:val="24"/>
        </w:rPr>
        <w:t>писывает социальную ситуа</w:t>
      </w:r>
      <w:r w:rsidRPr="006D0758">
        <w:rPr>
          <w:rFonts w:ascii="Times New Roman" w:hAnsi="Times New Roman" w:cs="Times New Roman"/>
          <w:sz w:val="24"/>
          <w:szCs w:val="24"/>
        </w:rPr>
        <w:t>цию, выход из которой в опред</w:t>
      </w:r>
      <w:r w:rsidR="0091556C" w:rsidRPr="006D0758">
        <w:rPr>
          <w:rFonts w:ascii="Times New Roman" w:hAnsi="Times New Roman" w:cs="Times New Roman"/>
          <w:sz w:val="24"/>
          <w:szCs w:val="24"/>
        </w:rPr>
        <w:t>еленном смысле уже найден. Стар</w:t>
      </w:r>
      <w:r w:rsidRPr="006D0758">
        <w:rPr>
          <w:rFonts w:ascii="Times New Roman" w:hAnsi="Times New Roman" w:cs="Times New Roman"/>
          <w:sz w:val="24"/>
          <w:szCs w:val="24"/>
        </w:rPr>
        <w:t>шеклассниками проводится критический анализ ранее принятых решений, дается мотивирован</w:t>
      </w:r>
      <w:r w:rsidR="0091556C" w:rsidRPr="006D0758">
        <w:rPr>
          <w:rFonts w:ascii="Times New Roman" w:hAnsi="Times New Roman" w:cs="Times New Roman"/>
          <w:sz w:val="24"/>
          <w:szCs w:val="24"/>
        </w:rPr>
        <w:t>ное заключение по поводу произо</w:t>
      </w:r>
      <w:r w:rsidRPr="006D0758">
        <w:rPr>
          <w:rFonts w:ascii="Times New Roman" w:hAnsi="Times New Roman" w:cs="Times New Roman"/>
          <w:sz w:val="24"/>
          <w:szCs w:val="24"/>
        </w:rPr>
        <w:t>шедшего события. Коллективное обсуждение вариантов решения одной и той же ситуации существенно углубляет опыт старшеклассник</w:t>
      </w:r>
      <w:r w:rsidR="0091556C" w:rsidRPr="006D0758">
        <w:rPr>
          <w:rFonts w:ascii="Times New Roman" w:hAnsi="Times New Roman" w:cs="Times New Roman"/>
          <w:sz w:val="24"/>
          <w:szCs w:val="24"/>
        </w:rPr>
        <w:t>ов: каждый из них имеет возмож</w:t>
      </w:r>
      <w:r w:rsidRPr="006D0758">
        <w:rPr>
          <w:rFonts w:ascii="Times New Roman" w:hAnsi="Times New Roman" w:cs="Times New Roman"/>
          <w:sz w:val="24"/>
          <w:szCs w:val="24"/>
        </w:rPr>
        <w:t>ность ознакомиться с вариантам</w:t>
      </w:r>
      <w:r w:rsidR="0091556C" w:rsidRPr="006D0758">
        <w:rPr>
          <w:rFonts w:ascii="Times New Roman" w:hAnsi="Times New Roman" w:cs="Times New Roman"/>
          <w:sz w:val="24"/>
          <w:szCs w:val="24"/>
        </w:rPr>
        <w:t>и решения одной и той же пробле</w:t>
      </w:r>
      <w:r w:rsidRPr="006D0758">
        <w:rPr>
          <w:rFonts w:ascii="Times New Roman" w:hAnsi="Times New Roman" w:cs="Times New Roman"/>
          <w:sz w:val="24"/>
          <w:szCs w:val="24"/>
        </w:rPr>
        <w:t>мы, послушать и взвесить множе</w:t>
      </w:r>
      <w:r w:rsidR="0091556C" w:rsidRPr="006D0758">
        <w:rPr>
          <w:rFonts w:ascii="Times New Roman" w:hAnsi="Times New Roman" w:cs="Times New Roman"/>
          <w:sz w:val="24"/>
          <w:szCs w:val="24"/>
        </w:rPr>
        <w:t>ство; оценок, дополнений и изме</w:t>
      </w:r>
      <w:r w:rsidRPr="006D0758">
        <w:rPr>
          <w:rFonts w:ascii="Times New Roman" w:hAnsi="Times New Roman" w:cs="Times New Roman"/>
          <w:sz w:val="24"/>
          <w:szCs w:val="24"/>
        </w:rPr>
        <w:t>нений.</w:t>
      </w:r>
    </w:p>
    <w:p w:rsidR="00F357C1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Ситуация-иллюстрация</w:t>
      </w:r>
      <w:r w:rsidRPr="006D0758">
        <w:rPr>
          <w:rFonts w:ascii="Times New Roman" w:hAnsi="Times New Roman" w:cs="Times New Roman"/>
          <w:sz w:val="24"/>
          <w:szCs w:val="24"/>
        </w:rPr>
        <w:t xml:space="preserve"> поясняет какую-либо проблему или ситуацию, относящуюся к определенной теме. Старшекласс</w:t>
      </w:r>
      <w:r w:rsidR="0091556C" w:rsidRPr="006D0758">
        <w:rPr>
          <w:rFonts w:ascii="Times New Roman" w:hAnsi="Times New Roman" w:cs="Times New Roman"/>
          <w:sz w:val="24"/>
          <w:szCs w:val="24"/>
        </w:rPr>
        <w:t>никам предлагается самостоятель</w:t>
      </w:r>
      <w:r w:rsidRPr="006D0758">
        <w:rPr>
          <w:rFonts w:ascii="Times New Roman" w:hAnsi="Times New Roman" w:cs="Times New Roman"/>
          <w:sz w:val="24"/>
          <w:szCs w:val="24"/>
        </w:rPr>
        <w:t>но смоделировать ситуацию-иллюстрацию к своим рассуждениям. Практика показала, что предъявление таких заданий усиливает у старшеклассников стремление к приобретению теорети</w:t>
      </w:r>
      <w:r w:rsidR="0091556C" w:rsidRPr="006D0758">
        <w:rPr>
          <w:rFonts w:ascii="Times New Roman" w:hAnsi="Times New Roman" w:cs="Times New Roman"/>
          <w:sz w:val="24"/>
          <w:szCs w:val="24"/>
        </w:rPr>
        <w:t>ческих зна</w:t>
      </w:r>
      <w:r w:rsidRPr="006D0758">
        <w:rPr>
          <w:rFonts w:ascii="Times New Roman" w:hAnsi="Times New Roman" w:cs="Times New Roman"/>
          <w:sz w:val="24"/>
          <w:szCs w:val="24"/>
        </w:rPr>
        <w:t>ний для получения ответов на поставленные вопросы, у учащихся развиваются аналитические спос</w:t>
      </w:r>
      <w:r w:rsidR="0091556C" w:rsidRPr="006D0758">
        <w:rPr>
          <w:rFonts w:ascii="Times New Roman" w:hAnsi="Times New Roman" w:cs="Times New Roman"/>
          <w:sz w:val="24"/>
          <w:szCs w:val="24"/>
        </w:rPr>
        <w:t>обности, вырабатывается самосто</w:t>
      </w:r>
      <w:r w:rsidRPr="006D0758">
        <w:rPr>
          <w:rFonts w:ascii="Times New Roman" w:hAnsi="Times New Roman" w:cs="Times New Roman"/>
          <w:sz w:val="24"/>
          <w:szCs w:val="24"/>
        </w:rPr>
        <w:t>ятельность и инициативность в решениях.</w:t>
      </w:r>
    </w:p>
    <w:p w:rsidR="00EF793B" w:rsidRPr="006D0758" w:rsidRDefault="0091556C" w:rsidP="00EF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Ситуация</w:t>
      </w:r>
      <w:r w:rsidR="00F357C1" w:rsidRPr="006D0758">
        <w:rPr>
          <w:rFonts w:ascii="Times New Roman" w:hAnsi="Times New Roman" w:cs="Times New Roman"/>
          <w:b/>
          <w:sz w:val="24"/>
          <w:szCs w:val="24"/>
        </w:rPr>
        <w:t>-упражнение</w:t>
      </w:r>
      <w:r w:rsidR="00F357C1" w:rsidRPr="006D0758">
        <w:rPr>
          <w:rFonts w:ascii="Times New Roman" w:hAnsi="Times New Roman" w:cs="Times New Roman"/>
          <w:sz w:val="24"/>
          <w:szCs w:val="24"/>
        </w:rPr>
        <w:t xml:space="preserve"> пре</w:t>
      </w:r>
      <w:r w:rsidRPr="006D0758">
        <w:rPr>
          <w:rFonts w:ascii="Times New Roman" w:hAnsi="Times New Roman" w:cs="Times New Roman"/>
          <w:sz w:val="24"/>
          <w:szCs w:val="24"/>
        </w:rPr>
        <w:t>дусматривает применение уже при</w:t>
      </w:r>
      <w:r w:rsidR="00F357C1" w:rsidRPr="006D0758">
        <w:rPr>
          <w:rFonts w:ascii="Times New Roman" w:hAnsi="Times New Roman" w:cs="Times New Roman"/>
          <w:sz w:val="24"/>
          <w:szCs w:val="24"/>
        </w:rPr>
        <w:t>нятых ранее положений и предполагает очевидные и бесспорные решения поставленных проблем. Такие ситуации помогают развивать определе</w:t>
      </w:r>
      <w:r w:rsidR="00EF793B" w:rsidRPr="006D0758">
        <w:rPr>
          <w:rFonts w:ascii="Times New Roman" w:hAnsi="Times New Roman" w:cs="Times New Roman"/>
          <w:sz w:val="24"/>
          <w:szCs w:val="24"/>
        </w:rPr>
        <w:t>нные навыки (умения) старшеклас</w:t>
      </w:r>
      <w:r w:rsidR="00F357C1" w:rsidRPr="006D0758">
        <w:rPr>
          <w:rFonts w:ascii="Times New Roman" w:hAnsi="Times New Roman" w:cs="Times New Roman"/>
          <w:sz w:val="24"/>
          <w:szCs w:val="24"/>
        </w:rPr>
        <w:t>сников в обработке или обнаруже</w:t>
      </w:r>
      <w:r w:rsidR="00EF793B" w:rsidRPr="006D0758">
        <w:rPr>
          <w:rFonts w:ascii="Times New Roman" w:hAnsi="Times New Roman" w:cs="Times New Roman"/>
          <w:sz w:val="24"/>
          <w:szCs w:val="24"/>
        </w:rPr>
        <w:t>нии данных, относящихся к иссле</w:t>
      </w:r>
      <w:r w:rsidR="00F357C1" w:rsidRPr="006D0758">
        <w:rPr>
          <w:rFonts w:ascii="Times New Roman" w:hAnsi="Times New Roman" w:cs="Times New Roman"/>
          <w:sz w:val="24"/>
          <w:szCs w:val="24"/>
        </w:rPr>
        <w:t>дуемой проблеме. Они носят в основном тренировочный характер, помо</w:t>
      </w:r>
      <w:r w:rsidR="00EF793B" w:rsidRPr="006D0758">
        <w:rPr>
          <w:rFonts w:ascii="Times New Roman" w:hAnsi="Times New Roman" w:cs="Times New Roman"/>
          <w:sz w:val="24"/>
          <w:szCs w:val="24"/>
        </w:rPr>
        <w:t>гают приобрести опыт решения оп</w:t>
      </w:r>
      <w:r w:rsidR="00F357C1" w:rsidRPr="006D0758">
        <w:rPr>
          <w:rFonts w:ascii="Times New Roman" w:hAnsi="Times New Roman" w:cs="Times New Roman"/>
          <w:sz w:val="24"/>
          <w:szCs w:val="24"/>
        </w:rPr>
        <w:t xml:space="preserve">ределенных </w:t>
      </w:r>
      <w:r w:rsidR="00EF793B" w:rsidRPr="006D0758">
        <w:rPr>
          <w:rFonts w:ascii="Times New Roman" w:hAnsi="Times New Roman" w:cs="Times New Roman"/>
          <w:sz w:val="24"/>
          <w:szCs w:val="24"/>
        </w:rPr>
        <w:t>жизненных задач.</w:t>
      </w:r>
    </w:p>
    <w:p w:rsidR="00F357C1" w:rsidRPr="006D0758" w:rsidRDefault="00EF793B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Pr="006D0758">
        <w:rPr>
          <w:rFonts w:ascii="Times New Roman" w:hAnsi="Times New Roman" w:cs="Times New Roman"/>
          <w:sz w:val="24"/>
          <w:szCs w:val="24"/>
        </w:rPr>
        <w:t xml:space="preserve"> - особая деятельность старшек</w:t>
      </w:r>
      <w:r w:rsidR="00F357C1" w:rsidRPr="006D0758">
        <w:rPr>
          <w:rFonts w:ascii="Times New Roman" w:hAnsi="Times New Roman" w:cs="Times New Roman"/>
          <w:sz w:val="24"/>
          <w:szCs w:val="24"/>
        </w:rPr>
        <w:t>лассника, которая изменяется и развертывается как его субъектная деятельность, направленная на воссоздание и</w:t>
      </w:r>
      <w:r w:rsidRPr="006D0758">
        <w:rPr>
          <w:rFonts w:ascii="Times New Roman" w:hAnsi="Times New Roman" w:cs="Times New Roman"/>
          <w:sz w:val="24"/>
          <w:szCs w:val="24"/>
        </w:rPr>
        <w:t xml:space="preserve"> усвоение социально</w:t>
      </w:r>
      <w:r w:rsidR="00F357C1" w:rsidRPr="006D0758">
        <w:rPr>
          <w:rFonts w:ascii="Times New Roman" w:hAnsi="Times New Roman" w:cs="Times New Roman"/>
          <w:sz w:val="24"/>
          <w:szCs w:val="24"/>
        </w:rPr>
        <w:t>го опыта.</w:t>
      </w:r>
    </w:p>
    <w:p w:rsidR="00EF793B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В условиях имитационно</w:t>
      </w:r>
      <w:r w:rsidR="00EF793B" w:rsidRPr="006D0758">
        <w:rPr>
          <w:rFonts w:ascii="Times New Roman" w:hAnsi="Times New Roman" w:cs="Times New Roman"/>
          <w:sz w:val="24"/>
          <w:szCs w:val="24"/>
        </w:rPr>
        <w:t>го моделирования жизненных ситуаций мною</w:t>
      </w:r>
      <w:r w:rsidRPr="006D0758">
        <w:rPr>
          <w:rFonts w:ascii="Times New Roman" w:hAnsi="Times New Roman" w:cs="Times New Roman"/>
          <w:sz w:val="24"/>
          <w:szCs w:val="24"/>
        </w:rPr>
        <w:t xml:space="preserve"> применяются следующие модификации деловых игр: </w:t>
      </w:r>
      <w:r w:rsidRPr="006D0758">
        <w:rPr>
          <w:rFonts w:ascii="Times New Roman" w:hAnsi="Times New Roman" w:cs="Times New Roman"/>
          <w:i/>
          <w:sz w:val="24"/>
          <w:szCs w:val="24"/>
        </w:rPr>
        <w:t xml:space="preserve">имитационные, ролевые, </w:t>
      </w:r>
      <w:proofErr w:type="spellStart"/>
      <w:r w:rsidRPr="006D0758">
        <w:rPr>
          <w:rFonts w:ascii="Times New Roman" w:hAnsi="Times New Roman" w:cs="Times New Roman"/>
          <w:i/>
          <w:sz w:val="24"/>
          <w:szCs w:val="24"/>
        </w:rPr>
        <w:t>деятельностно-практические</w:t>
      </w:r>
      <w:proofErr w:type="spellEnd"/>
      <w:r w:rsidRPr="006D0758">
        <w:rPr>
          <w:rFonts w:ascii="Times New Roman" w:hAnsi="Times New Roman" w:cs="Times New Roman"/>
          <w:i/>
          <w:sz w:val="24"/>
          <w:szCs w:val="24"/>
        </w:rPr>
        <w:t xml:space="preserve"> и игровое проектирование. </w:t>
      </w:r>
    </w:p>
    <w:p w:rsidR="00CE0362" w:rsidRPr="006D0758" w:rsidRDefault="00CE0362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 xml:space="preserve">Деловые игры представляют собой синтез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релаксопедических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подходов (снятие барьеров, психологическое раскрепощение) и цепи имитационных проблемных ситуаций, в том числе конфликтных, в которых участники выполняют отведенные им социальные роли в соответствии с поставленными целями. </w:t>
      </w:r>
    </w:p>
    <w:p w:rsidR="00CE0362" w:rsidRPr="006D0758" w:rsidRDefault="00CE0362" w:rsidP="00505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Имитационные игры</w:t>
      </w:r>
      <w:r w:rsidR="006D73E2" w:rsidRPr="006D0758">
        <w:rPr>
          <w:rFonts w:ascii="Times New Roman" w:hAnsi="Times New Roman" w:cs="Times New Roman"/>
          <w:sz w:val="24"/>
          <w:szCs w:val="24"/>
        </w:rPr>
        <w:t>-</w:t>
      </w:r>
      <w:r w:rsidRPr="006D0758">
        <w:rPr>
          <w:rFonts w:ascii="Times New Roman" w:hAnsi="Times New Roman" w:cs="Times New Roman"/>
          <w:sz w:val="24"/>
          <w:szCs w:val="24"/>
        </w:rPr>
        <w:t xml:space="preserve"> имитационное моделирование реальных социальных механизмов и процессов. Это форма воссоздания предметного и социального содержания, реальной социальной деятельности. Необходимые знания усваиваются участниками игры в процессе информационного обеспечения игровых действий, в формировании целостного образа той или иной социальной ситуации.</w:t>
      </w:r>
    </w:p>
    <w:p w:rsidR="00F357C1" w:rsidRPr="006D0758" w:rsidRDefault="00F357C1" w:rsidP="00505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Ролевые игры</w:t>
      </w:r>
      <w:r w:rsidRPr="006D0758">
        <w:rPr>
          <w:rFonts w:ascii="Times New Roman" w:hAnsi="Times New Roman" w:cs="Times New Roman"/>
          <w:sz w:val="24"/>
          <w:szCs w:val="24"/>
        </w:rPr>
        <w:t xml:space="preserve"> характеризуются наличием задачи или проблемы и распределением ролей между участниками ее решения. В ходе ролевой игры старшеклассник</w:t>
      </w:r>
      <w:r w:rsidR="005054AA" w:rsidRPr="006D0758">
        <w:rPr>
          <w:rFonts w:ascii="Times New Roman" w:hAnsi="Times New Roman" w:cs="Times New Roman"/>
          <w:sz w:val="24"/>
          <w:szCs w:val="24"/>
        </w:rPr>
        <w:t>ами моделируются социально-диа</w:t>
      </w:r>
      <w:r w:rsidRPr="006D0758">
        <w:rPr>
          <w:rFonts w:ascii="Times New Roman" w:hAnsi="Times New Roman" w:cs="Times New Roman"/>
          <w:sz w:val="24"/>
          <w:szCs w:val="24"/>
        </w:rPr>
        <w:t>логические поступки и процес</w:t>
      </w:r>
      <w:r w:rsidR="005054AA" w:rsidRPr="006D0758">
        <w:rPr>
          <w:rFonts w:ascii="Times New Roman" w:hAnsi="Times New Roman" w:cs="Times New Roman"/>
          <w:sz w:val="24"/>
          <w:szCs w:val="24"/>
        </w:rPr>
        <w:t>с общения по разрешению проблемных социальны</w:t>
      </w:r>
      <w:r w:rsidRPr="006D0758">
        <w:rPr>
          <w:rFonts w:ascii="Times New Roman" w:hAnsi="Times New Roman" w:cs="Times New Roman"/>
          <w:sz w:val="24"/>
          <w:szCs w:val="24"/>
        </w:rPr>
        <w:t>х ситуаций.</w:t>
      </w:r>
    </w:p>
    <w:p w:rsidR="00F357C1" w:rsidRPr="006D0758" w:rsidRDefault="005054AA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b/>
          <w:sz w:val="24"/>
          <w:szCs w:val="24"/>
        </w:rPr>
        <w:t>Игровое проектирование</w:t>
      </w:r>
      <w:r w:rsidRPr="006D0758">
        <w:t xml:space="preserve">- </w:t>
      </w:r>
      <w:r w:rsidRPr="006D0758">
        <w:rPr>
          <w:rFonts w:ascii="Times New Roman" w:hAnsi="Times New Roman" w:cs="Times New Roman"/>
          <w:sz w:val="24"/>
          <w:szCs w:val="24"/>
        </w:rPr>
        <w:t xml:space="preserve">деятельность, в которой старшеклассник, моделируя социальную действительность, экспериментируя с ней, обнаруживает связь социальной ситуации с собственными переживаниями и состояниями.Это </w:t>
      </w:r>
      <w:r w:rsidR="00F357C1" w:rsidRPr="006D0758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F357C1" w:rsidRPr="006D0758">
        <w:rPr>
          <w:rFonts w:ascii="Times New Roman" w:hAnsi="Times New Roman" w:cs="Times New Roman"/>
          <w:sz w:val="24"/>
          <w:szCs w:val="24"/>
        </w:rPr>
        <w:lastRenderedPageBreak/>
        <w:t>старшеклассникам сам</w:t>
      </w:r>
      <w:r w:rsidRPr="006D0758">
        <w:rPr>
          <w:rFonts w:ascii="Times New Roman" w:hAnsi="Times New Roman" w:cs="Times New Roman"/>
          <w:sz w:val="24"/>
          <w:szCs w:val="24"/>
        </w:rPr>
        <w:t>осто</w:t>
      </w:r>
      <w:r w:rsidR="00F357C1" w:rsidRPr="006D0758">
        <w:rPr>
          <w:rFonts w:ascii="Times New Roman" w:hAnsi="Times New Roman" w:cs="Times New Roman"/>
          <w:sz w:val="24"/>
          <w:szCs w:val="24"/>
        </w:rPr>
        <w:t>ятельно осуществлять сбор необходимой информации, планировать возможные вариант</w:t>
      </w:r>
      <w:r w:rsidRPr="006D0758">
        <w:rPr>
          <w:rFonts w:ascii="Times New Roman" w:hAnsi="Times New Roman" w:cs="Times New Roman"/>
          <w:sz w:val="24"/>
          <w:szCs w:val="24"/>
        </w:rPr>
        <w:t>ы решения социальной пробле</w:t>
      </w:r>
      <w:r w:rsidR="00F357C1" w:rsidRPr="006D0758">
        <w:rPr>
          <w:rFonts w:ascii="Times New Roman" w:hAnsi="Times New Roman" w:cs="Times New Roman"/>
          <w:sz w:val="24"/>
          <w:szCs w:val="24"/>
        </w:rPr>
        <w:t>мы, делать выводы, анализирова</w:t>
      </w:r>
      <w:r w:rsidRPr="006D0758">
        <w:rPr>
          <w:rFonts w:ascii="Times New Roman" w:hAnsi="Times New Roman" w:cs="Times New Roman"/>
          <w:sz w:val="24"/>
          <w:szCs w:val="24"/>
        </w:rPr>
        <w:t>ть свою деятельность, по «кирпи</w:t>
      </w:r>
      <w:r w:rsidR="00F357C1" w:rsidRPr="006D0758">
        <w:rPr>
          <w:rFonts w:ascii="Times New Roman" w:hAnsi="Times New Roman" w:cs="Times New Roman"/>
          <w:sz w:val="24"/>
          <w:szCs w:val="24"/>
        </w:rPr>
        <w:t>чикам» формируя новое знание и приобретая новый жизненный опыт.</w:t>
      </w:r>
    </w:p>
    <w:p w:rsidR="005054AA" w:rsidRPr="006D0758" w:rsidRDefault="00F357C1" w:rsidP="00F3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Внутри такой дея</w:t>
      </w:r>
      <w:r w:rsidR="005054AA" w:rsidRPr="006D0758">
        <w:rPr>
          <w:rFonts w:ascii="Times New Roman" w:hAnsi="Times New Roman" w:cs="Times New Roman"/>
          <w:sz w:val="24"/>
          <w:szCs w:val="24"/>
        </w:rPr>
        <w:t>тельности в форме пробы, испыта</w:t>
      </w:r>
      <w:r w:rsidRPr="006D0758">
        <w:rPr>
          <w:rFonts w:ascii="Times New Roman" w:hAnsi="Times New Roman" w:cs="Times New Roman"/>
          <w:sz w:val="24"/>
          <w:szCs w:val="24"/>
        </w:rPr>
        <w:t>ния происходит своеобразное обнаружение</w:t>
      </w:r>
      <w:r w:rsidR="005054AA" w:rsidRPr="006D0758">
        <w:rPr>
          <w:rFonts w:ascii="Times New Roman" w:hAnsi="Times New Roman" w:cs="Times New Roman"/>
          <w:sz w:val="24"/>
          <w:szCs w:val="24"/>
        </w:rPr>
        <w:t xml:space="preserve"> некоторых социальны</w:t>
      </w:r>
      <w:r w:rsidRPr="006D0758">
        <w:rPr>
          <w:rFonts w:ascii="Times New Roman" w:hAnsi="Times New Roman" w:cs="Times New Roman"/>
          <w:sz w:val="24"/>
          <w:szCs w:val="24"/>
        </w:rPr>
        <w:t>х действий и «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приме</w:t>
      </w:r>
      <w:r w:rsidR="005054AA" w:rsidRPr="006D0758">
        <w:rPr>
          <w:rFonts w:ascii="Times New Roman" w:hAnsi="Times New Roman" w:cs="Times New Roman"/>
          <w:sz w:val="24"/>
          <w:szCs w:val="24"/>
        </w:rPr>
        <w:t>ривание</w:t>
      </w:r>
      <w:proofErr w:type="spellEnd"/>
      <w:r w:rsidR="005054AA" w:rsidRPr="006D0758">
        <w:rPr>
          <w:rFonts w:ascii="Times New Roman" w:hAnsi="Times New Roman" w:cs="Times New Roman"/>
          <w:sz w:val="24"/>
          <w:szCs w:val="24"/>
        </w:rPr>
        <w:t xml:space="preserve"> их на себя» путем воссо</w:t>
      </w:r>
      <w:r w:rsidRPr="006D0758">
        <w:rPr>
          <w:rFonts w:ascii="Times New Roman" w:hAnsi="Times New Roman" w:cs="Times New Roman"/>
          <w:sz w:val="24"/>
          <w:szCs w:val="24"/>
        </w:rPr>
        <w:t xml:space="preserve">здания, т. е. обретение некоторого опыта. </w:t>
      </w:r>
    </w:p>
    <w:p w:rsidR="00F357C1" w:rsidRPr="006D0758" w:rsidRDefault="00F357C1" w:rsidP="00505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758">
        <w:rPr>
          <w:rFonts w:ascii="Times New Roman" w:hAnsi="Times New Roman" w:cs="Times New Roman"/>
          <w:b/>
          <w:sz w:val="24"/>
          <w:szCs w:val="24"/>
        </w:rPr>
        <w:t>Деятельностно-практические</w:t>
      </w:r>
      <w:proofErr w:type="spellEnd"/>
      <w:r w:rsidRPr="006D0758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="005054AA" w:rsidRPr="006D0758">
        <w:rPr>
          <w:rFonts w:ascii="Times New Roman" w:hAnsi="Times New Roman" w:cs="Times New Roman"/>
          <w:sz w:val="24"/>
          <w:szCs w:val="24"/>
        </w:rPr>
        <w:t xml:space="preserve"> предусматривают органи</w:t>
      </w:r>
      <w:r w:rsidRPr="006D0758">
        <w:rPr>
          <w:rFonts w:ascii="Times New Roman" w:hAnsi="Times New Roman" w:cs="Times New Roman"/>
          <w:sz w:val="24"/>
          <w:szCs w:val="24"/>
        </w:rPr>
        <w:t xml:space="preserve">зацию коллективной </w:t>
      </w:r>
      <w:proofErr w:type="spellStart"/>
      <w:r w:rsidRPr="006D0758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6D0758">
        <w:rPr>
          <w:rFonts w:ascii="Times New Roman" w:hAnsi="Times New Roman" w:cs="Times New Roman"/>
          <w:sz w:val="24"/>
          <w:szCs w:val="24"/>
        </w:rPr>
        <w:t xml:space="preserve"> на основе развертывания содержания обучения в вид</w:t>
      </w:r>
      <w:r w:rsidR="005054AA" w:rsidRPr="006D0758">
        <w:rPr>
          <w:rFonts w:ascii="Times New Roman" w:hAnsi="Times New Roman" w:cs="Times New Roman"/>
          <w:sz w:val="24"/>
          <w:szCs w:val="24"/>
        </w:rPr>
        <w:t>е системы проблемных социальны</w:t>
      </w:r>
      <w:r w:rsidRPr="006D0758">
        <w:rPr>
          <w:rFonts w:ascii="Times New Roman" w:hAnsi="Times New Roman" w:cs="Times New Roman"/>
          <w:sz w:val="24"/>
          <w:szCs w:val="24"/>
        </w:rPr>
        <w:t xml:space="preserve">х ситуаций и взаимодействия всех субъектов </w:t>
      </w:r>
      <w:r w:rsidR="005054AA" w:rsidRPr="006D0758">
        <w:rPr>
          <w:rFonts w:ascii="Times New Roman" w:hAnsi="Times New Roman" w:cs="Times New Roman"/>
          <w:sz w:val="24"/>
          <w:szCs w:val="24"/>
        </w:rPr>
        <w:t>обучения в процессе их анализа.  Старшеклассник не толь</w:t>
      </w:r>
      <w:r w:rsidRPr="006D0758">
        <w:rPr>
          <w:rFonts w:ascii="Times New Roman" w:hAnsi="Times New Roman" w:cs="Times New Roman"/>
          <w:sz w:val="24"/>
          <w:szCs w:val="24"/>
        </w:rPr>
        <w:t>ко получает удовлетворение от поиска решения, но и находит его быстрее. Играя ро</w:t>
      </w:r>
      <w:r w:rsidR="005054AA" w:rsidRPr="006D0758">
        <w:rPr>
          <w:rFonts w:ascii="Times New Roman" w:hAnsi="Times New Roman" w:cs="Times New Roman"/>
          <w:sz w:val="24"/>
          <w:szCs w:val="24"/>
        </w:rPr>
        <w:t>ль, вступая в социальные отно</w:t>
      </w:r>
      <w:r w:rsidRPr="006D0758">
        <w:rPr>
          <w:rFonts w:ascii="Times New Roman" w:hAnsi="Times New Roman" w:cs="Times New Roman"/>
          <w:sz w:val="24"/>
          <w:szCs w:val="24"/>
        </w:rPr>
        <w:t>шения с другими играющими, учащийся приобретает опыт</w:t>
      </w:r>
      <w:r w:rsidR="005054AA" w:rsidRPr="006D0758">
        <w:rPr>
          <w:rFonts w:ascii="Times New Roman" w:hAnsi="Times New Roman" w:cs="Times New Roman"/>
          <w:sz w:val="24"/>
          <w:szCs w:val="24"/>
        </w:rPr>
        <w:t xml:space="preserve"> подобных </w:t>
      </w:r>
      <w:r w:rsidRPr="006D0758">
        <w:rPr>
          <w:rFonts w:ascii="Times New Roman" w:hAnsi="Times New Roman" w:cs="Times New Roman"/>
          <w:sz w:val="24"/>
          <w:szCs w:val="24"/>
        </w:rPr>
        <w:t>отношений. Это обогащает старшеклассника новыми знаниями, умениями, навыками, опытом деловых и социальных контактов.</w:t>
      </w:r>
    </w:p>
    <w:p w:rsidR="008347C6" w:rsidRPr="006D0758" w:rsidRDefault="000D4AB3" w:rsidP="00ED3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Считаю</w:t>
      </w:r>
      <w:r w:rsidR="00ED3043" w:rsidRPr="006D0758">
        <w:rPr>
          <w:rFonts w:ascii="Times New Roman" w:hAnsi="Times New Roman" w:cs="Times New Roman"/>
          <w:sz w:val="24"/>
          <w:szCs w:val="24"/>
        </w:rPr>
        <w:t xml:space="preserve">, что внедрение технологии имитационного моделирования (интерактивного взаимодействия) на уроках </w:t>
      </w:r>
      <w:r w:rsidRPr="006D0758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r w:rsidR="00ED3043" w:rsidRPr="006D0758">
        <w:rPr>
          <w:rFonts w:ascii="Times New Roman" w:hAnsi="Times New Roman" w:cs="Times New Roman"/>
          <w:sz w:val="24"/>
          <w:szCs w:val="24"/>
        </w:rPr>
        <w:t>литературы</w:t>
      </w:r>
      <w:r w:rsidRPr="006D0758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ED3043" w:rsidRPr="006D0758">
        <w:rPr>
          <w:rFonts w:ascii="Times New Roman" w:hAnsi="Times New Roman" w:cs="Times New Roman"/>
          <w:sz w:val="24"/>
          <w:szCs w:val="24"/>
        </w:rPr>
        <w:t>формированию ключевых компетенций у</w:t>
      </w:r>
      <w:r w:rsidRPr="006D075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D3043" w:rsidRPr="006D0758">
        <w:rPr>
          <w:rFonts w:ascii="Times New Roman" w:hAnsi="Times New Roman" w:cs="Times New Roman"/>
          <w:sz w:val="24"/>
          <w:szCs w:val="24"/>
        </w:rPr>
        <w:t xml:space="preserve">, столь необходимых в современных динамичных условиях жизни. </w:t>
      </w:r>
    </w:p>
    <w:p w:rsidR="00893FE5" w:rsidRPr="006D0758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При интерактивном взаимодействии:</w:t>
      </w:r>
    </w:p>
    <w:p w:rsidR="00893FE5" w:rsidRPr="006D0758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- даже самые застенчивые и робкие учащиеся, боящиеся любой публичной коммуникации, как правило, становятся активными участниками и вносят свой вклад в решения, принимаемые командой;</w:t>
      </w:r>
    </w:p>
    <w:p w:rsidR="00893FE5" w:rsidRPr="006D0758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- учатся выражать и обосновывать свои мысли, слушать партнёров;</w:t>
      </w:r>
    </w:p>
    <w:p w:rsidR="00893FE5" w:rsidRPr="00893FE5" w:rsidRDefault="00893FE5" w:rsidP="00893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758">
        <w:rPr>
          <w:rFonts w:ascii="Times New Roman" w:hAnsi="Times New Roman" w:cs="Times New Roman"/>
          <w:sz w:val="24"/>
          <w:szCs w:val="24"/>
        </w:rPr>
        <w:t>- учатся осуществлять сотрудничество на основе эффективного и конструктивного взаимодействия, так как в процессе обучения моделируются процессы обмена информацией, взаимодействия, восприятия и понимания, а также осуществляются групповые и межгрупповые дискуссии.</w:t>
      </w: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4AA" w:rsidRDefault="005054AA" w:rsidP="0083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ADD" w:rsidRDefault="006B1ADD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6D22" w:rsidRDefault="00566D22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Приложение 3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План-конспект практической работы «Составление резюме, сопроводительного письма»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Цель: 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. Познакомить с правилами составления резюме, сопро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водительного письма;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Сформировать у учащихся отношение к резюме как к сред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ству, повышающему шансы на желаемое трудоустройство.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Демонстрационный материал: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примеры резюме, рекоменда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к составлению резюме, рекомендации к составлению сопрово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дительных писем.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Раздаточный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материал: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чистые листы бумаги формата А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по 2 экземпляра для каждого учащегося.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Ход урока Организационный момент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Раздаточный материал лежит на столах учащихся. На занятии можно использовать демонстрационные листы в виде плакатов или слайдов, выполненных в программе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PowerPoint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демонстрации на видеопроекторе.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Основная часть урока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На занятии, посвященном вопросам поиска работы, карье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мы убедились, что очень важно умение презентовать себя, предоставить информацию о себе потенциальному работодате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лю. Этим целям служит мощное средство </w:t>
      </w:r>
      <w:proofErr w:type="spell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самомаркетинга</w:t>
      </w:r>
      <w:proofErr w:type="spell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ре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зюме - краткая информация о вас и ваших профессиональных качествах.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Демонстрационный слайд - пример резюме.</w:t>
      </w:r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Вопрос: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«Какова главная цель составления резюме?» (Ответ: привлечение внимания и, как следствие, - приглашение на личную встречу). Учащиеся предлагают свои версии, учитель анализирует и суммирует их.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Вопрос: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«Всегда ли нужно составлять резюме?» (Ответ: всегда, так как даже в случае, если вы договариваетесь с потенциальным работодателем о встрече самостоятельно или по рекомендации, не направляя ему резюме, наверняка возникнет ситуация, когда вам предложат рассказать о себе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.И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мея резюме, вы можете более четко рассказать о себе).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Работодатели чаще выбирают возможность ознакомиться с резюме, которое заранее и продуманно подготовлено и позволя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произвести лучшее впечатление, чем запинающийся рассказ. К тому же информация о вас (и ваши координаты) в любом случае останутся у работодателя, и к вашим услугам могут прибегнуть позже. Учащиеся предлагают свои версии, учитель анализирует и суммирует их.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Основные требования к резюме: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Резюме должно быть кратким и правдивым;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Информация, указанная в резюме, должна быть ориентиро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вана на желаемую должность;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Всегда использовать принцип «НА» вместо «ДАЙ».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Два основных типа резюме: хронологический и функциональ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(по главным достижениям).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Хронологический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предполагает из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ложение вашей трудовой деятельности в хронологическом порядке (начиная с последнего места работы и до начала трудовой деятель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ности).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Функциональный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используется реже и предполагает груп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пировку деятельности по отдельным направлениям, выделение на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иболее ярких профессиональных достижений. Демонстрационный слайд - пример резюме.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Рекомендации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составлению резюме: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1</w:t>
      </w: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.  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Не употребляйте название «Резюме» в заголовке. Заголов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должны быть ваши фамилия, имя и отчество.</w:t>
      </w:r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Прямо указывайте ваши биографические данные - дата и место рождения, подданство, семейное положение.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Для изложения сведений об образовании и опыта рабо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используйте обратный хронологический порядок.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Указывайте в резюме те дополнительные сведения,    | которые могут повысить вашу ценность в глазах работодате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(например, содержание вашей работы, достижения, име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ющиеся конкретные знания и навыки, требуемые в данной работе).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5.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Резюме может быть составлено и на иностранном языке,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но только в том случае, если работа требует знания иностранного    | языка.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6.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Текст и внешнее оформление резюме должны быть макси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мально комфортными для чтения, все печатается на хорошей бу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маге, крупным шрифтом.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 xml:space="preserve">Вопрос: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«Какие сведения должны быть указаны в резюме?» Учащиеся предлагают свои версии, учитель анализирует и сумми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рует их.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Резюме должно иметь определенную структуру. Демонстраци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онный слайд - структура резюме.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Направляя резюме потенциальному работодателю, желательно снабдить его сопроводительным письмом, составляя которое не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обходимо учитывать определенные советы. Демонстрационный слайд - «Сопроводительное письмо».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Предложить учащимся составить в соответствии с рекомен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дациями резюме и сопроводительное письмо, используя разда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точный материал. Для развития прогностических навыков, фор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мирования целеполагания, видения своей будущей перспективы профессионального развития предложите своим ученикам соста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вить резюме и сопроводительное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письмо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таким образом, какими они видят себя в будущем через 10, 15, 20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Заключительная часть. Анализ работ</w:t>
      </w:r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Учитель анализирует несколько готовых работ, на остальные он пишет рецензии.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Приложение </w:t>
      </w:r>
      <w:r w:rsidRPr="006B1AD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к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теме «Правила составления резюме»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Структура резюме: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Заголовок (фамилия, имя, отчество);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Основные личные данные (адрес, контактные телефоны, дата и место рождения, гражданство, семейное положение, адрес электронной почты);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Цель поиска работы. Из формулировки цели должно быть ясно, какую работу вы можете и хотите выполнять, а иногда - и на каких условиях, на что вы претендуете, каким специалистом себя считаете. Последующие разделы должны показать обоснованность ваших притязаний;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Опыт работы. Дается в обратном хронологическом поряд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 указанием дат, мест работы, должностей, основных функций и достижений. Эта часть резюме очень важна для людей с опытом работы. Информация излагается в следующем порядке: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название компании (компаний), в которой вы работали (ра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ботаете);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ее место и направление деятельности;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сроки работы (месяц и год вашего прихода и увольнения);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занимаемая должность;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должностные обязанности (от 4 до 6 обязанностей);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количество подчиненных (если таковые были);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причина поиска работы;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5.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Образование. Чем больше времени прошло после оконча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тем меньше места должна занимать эта часть в резюме. Выпус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кникам и студентам советуем помещать этот пункт перед предыду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щим, так как опыт работы еще незначителен. Можно добавить от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метки и награды, подчеркнуть те изученные дисциплины, которые соответствуют вашей цели, отметить участие в исследовательских или каких-либо иных работах, связанных с учебой;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6.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Дополнительная информация. Сюда рекомендуется вклю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чать сведения о степени владения иностранными языками, навы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работы на персональном компьютере (желательно с указанием применяемых программных средств), наличии водительских прав и личностных качествах;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7.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Рекомендации. Имена и контактные телефоны ваших руко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водителей на предыдущих местах работы;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8.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Дата составления резюме. Указание даты составления ре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зюме добавляет ему четкость и конкретность. Желательно, чтобы представляемое резюме всегда имело свежую дату.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Резюме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может 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также включать: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сжатое описание квалификации и опыта работы;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сведения об общественной деятельности;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упоминание о хобби (только если оно имеет отношение к работе или если его можно считать серьезным личным достиже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нием);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сообщение о военной службе;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указание готовности к командировкам и смене места жи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тельства;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указание готовности к работе с ненормированным рабо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днем;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сведения о рекомендациях.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Не описывайте в резюме свои слабые стороны, также не нужно размещать в нем свою фотографию, рассказывать о состоянии здо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ровья и сообщать о том, на какую зарплату вы претендуете. Обычно резюме занимает 1-2 страницы.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 резюме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Иванов Иван Иванович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2.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103009, Волгоград, ул.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Аллейная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, 17, кв. 256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3.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Телефон: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(8442) 29-27-22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4.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 и место рождения: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26 марта 1971 года, Москва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5.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Гражданство: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гражданин Российской Федерации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6.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Семейное положение: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холост</w:t>
      </w:r>
      <w:proofErr w:type="gramEnd"/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7.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получение работы по специальности в крупной ком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пании, успешно работающей на российском рынке 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8.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Образование: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1990 - 1995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гг. Российская коммерческая академия, дневное от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деление. Получил диплом магистра делового администрирования.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1990 - 1992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гг. Курсы гидов-переводчиков при АО «Интурист». Получил свидетельство об окончании курсов иностранного языка (английский).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1980 - 1990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гг. Средняя специальная школа № 121 г. Волгограда с углубленным изучением французского языка.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9.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Опыт работы: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1999 - 2005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гг. Консультационная фирма «Перспектива», кон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сультант (работа по договорам подряда). Обязанности: анализ биз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нес-планов вновь создаваемых малых предприятий, помощь в регис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трации предприятий и подготовке заявок на получение кредитов.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1991 - 1999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гг. Московское городское бюро по туризму и экскур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сиям, гид-переводчик (английский и французский языки).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b/>
          <w:bCs/>
          <w:color w:val="000000"/>
          <w:lang w:eastAsia="ru-RU"/>
        </w:rPr>
        <w:t>10.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Дополнительная информация: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Знание иностранных языков: английский - свободно, француз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ский - хорошо. Компьютер: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Windows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Word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Научные достижения: занял второе место на всероссийском конкурсе студенческих научных работ; в 1994 г. выступал на меж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дународной конференции в Париже с докладом «Развитие малого бизнеса в странах с переходной экономикой».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Приложение к теме «Сопроводительное письмо»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Пять </w:t>
      </w:r>
      <w:r w:rsidRPr="006B1AD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правил 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составления </w:t>
      </w:r>
      <w:r w:rsidRPr="006B1AD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сопроводительного письма: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Знайте ваших адресатов. Постарайтесь учесть стиль компа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личные качества адресата, если они Вам известны. Если вы почти ничего не знаете о компании, можно показать себя специалис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в данной области, упомянув об известных вам ключевых 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блемах. Самое главное - привлечь и удержать внимание.</w:t>
      </w:r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Заинтересовывайте. Лучший способ привлечь внимание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-г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оворить о том, что интересует собеседника.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Привлекая внимание, удерживайте его. Однако описывайте свои успехи и предшествующий опыт кратко, избегая повторения «Я!», «Я!», «Я!».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Добивайтесь абсолютной ясности в изложении своей цели. Ни в коем случае не вставляйте в письмо куски резюме, при необхо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димости обязательно перефразируйте информацию.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5.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Бейте целенаправленно в одну точку. Ваша цель - убедить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читающего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, что вы представляете значительный интерес для их компании. Особенно ценно, если вы можете показать это на конк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ретных примерах.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Типовой макет сопроводительного письма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Ваш адрес (при обращении в российскую компанию лучше да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эту информацию в конце письма).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Фамилия и инициалы адресата. Должность адресата и наимено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вание организации. Адрес организации. Дата составления письма.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Уважаемы</w:t>
      </w:r>
      <w:proofErr w:type="gramStart"/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имя и отчество, но можно и фамилию)!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Первый абзац - должен привлечь внимание.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Второй абзац - ключевые данные о себе, подробно раскрытые в резюме. В заключительном абзаце должно быть указано, как вы предполагаете строить дальнейшие контакты. Не забудьте, что не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обходимо оставить активную роль за собой.</w:t>
      </w:r>
    </w:p>
    <w:p w:rsidR="006B1ADD" w:rsidRPr="006B1ADD" w:rsidRDefault="006B1ADD" w:rsidP="006B1A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 (инициалы и фамилия) и личная подпись.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Приложение 5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Диалог оппонентов</w:t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>(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игра)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Участники: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оппоненты - мини-группы учеников (до 5 человек), отстаи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вающие ту или иную точку зрения;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-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наблюдатели - преподаватель с помощниками (остальными ребятами).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Подготовка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игре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Преподаватель заранее задает тему будущего спора, помогает подобрать соответствующую информацию.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Ход игры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склонностей и подготовленности ребят фор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мируются группы «оппонентов» и «наблюдателей». Обе группы, ведущие диалог, располагаются таким образом, чтобы находиться лицом друг к другу. «Наблюдатели» располагаются во внешнем круге. «Оппоненты» по очереди доказывают правильность 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тивоположных точек зрения. В нашем случае первая группа ут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верждает, что: «Никаких потребительских знаний нет, и учить им нет смысла. Два-три раза оплошают в магазине, зато потом будут грамотными, «наученными жизнью» покупателями».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Вторая группа доказывает, что: «Без потребительских знаний не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возможно обойтись в современной жизни. Не проходит и часа, чтобы мы не оказывались в роли потребителя. Поэтому нужно быть всегда наготове».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Сначала ребята внутри групп формулируют свои аргументы и обязательно обсуждают возможные контраргументы противников.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Затем происходит диспут, во время которого «наблюдатели » оценивают, кто был логичнее в своих выступлениях, кто более убедителен эмоционально, кто допустил ошибки, чье поведение было некорректным в споре. Первое время преподаватель должен выступать в роли «дирижера», чтобы дискуссия не превратилась в перепалку, затем эту роль можно предложить самому серьезному ребенку.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Домашнее задание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Вспомнить или придумать ситуации, когда по ошибке потреби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теля был куплен товар несоответствующего качества.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Приложение 15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Знание техники презентации - путь к успеху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>(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план-конспект практико-ориентированного занятия)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Цепь: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продемонстрировать возможности презентации как сред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творческой самореализации.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Раздаточный материал: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карточки 1,2 с заданиями по презента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товаров или услуг для каждой группы учащихся.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Ход занятия Основная часть занятия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 начале занятия разберите с учащимися такие понятия, как «презентация», «сферы применения навыков презентации», и каким образом организовать презентационное пространство. В ходе обсуж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дения на доске рекомендуется последовательно записывать ключе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моменты дискуссии: презентация - это диалог, специальная ор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ганизация пространства, три фокуса внимания (фокус на построение речи, фокус на аудиторию, фокус на собственное поведение).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 учителя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Существуют некоторые формальные признаки, по которым пре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зентация отличается от других форм делового общения. Если для ситуации персональной продажи и переговоров характерен диалог, и считается грубой ошибкой, если продавец говорит 90% времени, то для презентации характерно преимущественное говорение вы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ступающего. Презентация - это конкретный призыв, обращенный к конкретным людям. Хорошая презентация - это всегда баланс меж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направленностью на информирование и направленностью на вы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 желаемых поведенческих реакций.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Публичная презентация требует специальной организации 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странства и размещения слушателей. В зависимости от количества слушателей используются разные способы организации пространс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тва: это может быть стадион, где слушателей могут быть тысячи, зрительный зал на 250 человек, конференц-зал, комната для семи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нарских занятий на 10 - 30 человек.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Требования к помещению зависят, прежде всего, от предполага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емого количества слушателей и в какой-то степени - </w:t>
      </w:r>
      <w:proofErr w:type="spellStart"/>
      <w:r w:rsidRPr="006B1ADD">
        <w:rPr>
          <w:rFonts w:ascii="Times New Roman" w:eastAsia="Times New Roman" w:hAnsi="Times New Roman" w:cs="Times New Roman"/>
          <w:smallCaps/>
          <w:color w:val="000000"/>
          <w:lang w:val="en-US" w:eastAsia="ru-RU"/>
        </w:rPr>
        <w:t>otjhx</w:t>
      </w:r>
      <w:proofErr w:type="spell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состава, а также от задач презентации. При этом следует обратить внимание на следующие моменты: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расстояние между вами и первым рядом слушателей (при группе до 50 человек составляет не более 6 и не менее 3 м);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форма аудитории желательна такая, чтобы не возникало «мертвых зон», куда или откуда не достает взгляд: чтобы никто не сидел «за колонной» и чтобы оставалось место для прохода и вам, и слушателям;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     основное место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выступающего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должно быть удобно расположено и оформлено;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     количество присутствующих должно соответствовать размеру помещения, которое должно быть не слишком просторным (чтобы люди не сидели по одному в разных концах, как на вокзале), но и не слишком маленьким, чтобы не было тесно и душно;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должна быть обеспечена возможность проветривания и достаточного освещения;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входы/выходы в зал должны быть расположены так, чтобы входящие и выходящие люди не отвлекали аудиторию;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должна быть возможность так установить используе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 технику, чтобы исключить саму возможность, что кто-нибудь споткнется о какой-нибудь провод;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    звуковые колонки не должны оглушать, а проектор - за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гораживать кому-то экран.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Некоторые параметры презентации взаимосвязаны. Например, большое количество людей чаще всего означает, что не предпола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гается наличие столов, а если аудитория - топ-руководство, значит, количество людей должно быть минимальным, а техническое осна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щение - наиболее совершенным.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Если в ситуации переговоров и персональной продажи позиции собеседников равны, то в ситуации презентации презентатор имеет статус авторитета и эксперта. Он стоит на специально отведенном месте перед сидящими слушателями.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Структура презентации.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Презентация, как правило, состоит из четырех функционально различных частей, у каждой из которых свои задачи и средства.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1.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Вступление.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Задача - понравиться, расположить аудиторию,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вызвать внимание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, уважение и интерес (сначала к своей персоне, а затем и теме выступления); обязательно сказать, о чем и зачем пой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дёт разговор и каков регламент.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2. 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Основная часть.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Задача - обрисовать ситуацию, как вы ее видите, перечислить возможные средства ее улучшения и затем предложить свой способ решения проблемы; и для этого призвать к соответствующим решениям и действиям, показав преимущества своего предложения и достижимость результата.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3.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Заключение.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Резюмировать свое предложение и его преиму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щества, обращаясь к аудитории уже как к знакомым с вашей идеей в целом.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4.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Ответы на вопросы.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Задача - снять возражения и недопо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нимание, раскрыть некоторые детали, связав их по возможности с преимуществами своего предложения. Ещё раз призвать к предло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женным действиям.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Три фокуса внимания.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1. Фокус на построение речи.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Основ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трудность построения речи состоит в том, что в оперативной памяти человека находятся пара-тройка ближайших фраз, готовых к «выдаче». От презентатора требуется умение говорить и думать одновременно.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Такой постоянно организуемый переход из внутрен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него плана речи во внешний дается только с опытом и во многом облегчается благодаря предварительной подготовке.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«Говорение требует перехода из внутреннего плана во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внешний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, а понимание предполагает обратное движение - от внешнего плана к внутренне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му» (Л.С. Выготский).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2.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Фокус на аудиторию.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Презентатору надо видеть поведение аудитории, ее реакцию на его выступление. Надо уметь «читать» настроение сидящих перед вами людей, стараясь определить их от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ношение к тому, что вы говорите.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3. 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Фокус на собственное поведение. Заразительный энтузи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азм.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Ваше эмоциональное состояние порождает эмоциональное состояние собеседника. Эмоциональность заразительна. Вы никог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не выведите клиента из состояния апатии и безразличия, если сами находитесь в состоянии апатии и безразличия. Для этого вам надо обладать эмоциональным интеллектом.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Для оценки понимания рассмотренных на уроке понятий реко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мендуется предложить учащимся разыграть ситуации, представлен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на карточках с заданиями №1.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Примеры карточек с заданиями №1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Убедите избирателей голосовать за вашего кандидата на вы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борах.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Убедите экспертный совет выделить деньги на ваш проект.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Убедите руководство в преимуществах вашего плана реор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ганизации.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 Убедите потребителей выбрать ваш продукт или услугу.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Обсудите с учащимися смоделированные ситуации. Предло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жите учащимся ответить на следующие вопросы: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-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Каким образом было организовано информационное 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странство?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Из каких этапов состояла презентация?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Какими способами удалось задержать внимание слушателей?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 учителя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Выступление может содержать разные доли содержательных и убеждающих компонентов.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ходе обсуждения на доске рекомендуется последовательно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заполнить таблицу.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 результате мы получаем своего рода пространство возмож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презентаций, в котором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выступающему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надо выбрать сферу, наиболее соответствующую его задачам.</w:t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14495" cy="2743200"/>
            <wp:effectExtent l="0" t="0" r="0" b="0"/>
            <wp:docPr id="5" name="Рисунок 5" descr="развитие ключевых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ключевых 0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Квадрат 2 показывает сильную направленность на изменение поведения и слабую направленность на выдачу информации. Квад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3 характеризуется сильной направленностью на информирова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сильной направленностью на изменение поведения. Для ком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мерческой презентации наиболее характерна ситуация, описывае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квадратом 3.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Выступающему важно понять, в каком из квадратов этой мат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рицы расположено его выступление.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Строго говоря, в те или иные моменты выступления он может «переходить» в соседний квадрат (подавая больше содержания или наоборот, убеждая в необходимос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ти что-либо сделать), однако локализация основной части выражена довольно определенно и зависит от главной задачи.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 учителя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Во время презентации вам надо последовательно вызвать у слу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шателей четыре состояния: внимание, интерес, решимость, дейс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твие. Последовательность этих состояний в английском языке опи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сывается моделью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AIDA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Attention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Interest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B1ADD">
        <w:rPr>
          <w:rFonts w:ascii="Times New Roman" w:eastAsia="Times New Roman" w:hAnsi="Times New Roman" w:cs="Times New Roman"/>
          <w:color w:val="000000"/>
          <w:lang w:val="en-US" w:eastAsia="ru-RU"/>
        </w:rPr>
        <w:t>Action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:rsidR="006B1ADD" w:rsidRPr="006B1ADD" w:rsidRDefault="003808E9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7" o:spid="_x0000_s1026" type="#_x0000_t68" style="position:absolute;left:0;text-align:left;margin-left:159.85pt;margin-top:4.3pt;width:148.05pt;height:75.5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">
            <v:textbox style="layout-flow:vertical-ideographic"/>
          </v:shape>
        </w:pict>
      </w:r>
    </w:p>
    <w:p w:rsidR="006B1ADD" w:rsidRPr="006B1ADD" w:rsidRDefault="006B1ADD" w:rsidP="006B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6B1ADD" w:rsidRPr="006B1ADD" w:rsidRDefault="006B1ADD" w:rsidP="006B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</w:p>
    <w:p w:rsidR="006B1ADD" w:rsidRPr="006B1ADD" w:rsidRDefault="006B1ADD" w:rsidP="006B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Решимость</w:t>
      </w:r>
    </w:p>
    <w:p w:rsidR="006B1ADD" w:rsidRPr="006B1ADD" w:rsidRDefault="006B1ADD" w:rsidP="006B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</w:p>
    <w:p w:rsidR="006B1ADD" w:rsidRPr="006B1ADD" w:rsidRDefault="006B1ADD" w:rsidP="006B1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Согласно этой модели, выступающий должен решить три последо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вательные задачи: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привлечь и удержать их внимание;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вызвать интерес;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 сформировать намерение и призвать к действиям. 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Привлечение внимания.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Существуют два типа внимания - 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извольное, вызываемое волевым усилием, и непроизвольное, вызы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ваемое изменениями в окружении.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Выступающий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влиять как на произвольное внимание (например, заинтриговать вначале чем-либо слушателей), так и на непроизвольное.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Непроизвольное внимание вызывают элементы новизны, экс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центричности, шокирующие факты, интересные истории и т.п.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Интерес - более высокий уровень активности слушателей, чем просто внимание. Интерес чаще всего связан с тем, что слушатели видят возможности использовать с выгодой для себя представляе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 им информацию: получить прибыль, укрепить здоровье, улуч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шить имидж, повысить профессиональный уровень и.т.п. В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общем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 связан с возможностью решить те или иные свои проблемы или получить эффективные инструменты достижения своих целей.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Намерение действовать возникает, когда предполагаемые выгоды от полученной информации превышают затраты времени, сил, денег, а также потери от возможных рисков. Таким образом,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ценность выгод перевешивает затраты, у слушателей формируется собственно то, ради чего затевалась презентация: готовность действовать.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Однако иметь намерение еще не значит действовать. Многие люди, например, время от времени намереваются бросить курить, делать по утрам зарядку, но часто на этом все и заканчивается. Что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бы действия совершились на самом деле, необходим некий спус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ковой крючок в виде срочности, данного публично обещания или другого фактора. Часто, уговорив человека сделать первый, пусть не очень весомый шаг, мы увеличиваем вероятность его последующих более решительных действий.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Предложите учащимся разбиться на 4 группы (3-5 чел.). Од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группе дайте задание прорекламировать какой-либо товар или услугу. Трем оставшимся группам предложите понаблюдать, каким образом презентаторы удерживают внимание слушателей, вызыва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интерес слушателей, формируют намерение приобрести товар или услугу.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Комментарий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учителя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Два постулата презентации: убеждение и управление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Постулат № 1.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эффективные модели убеждения и влияния базируются на </w:t>
      </w:r>
      <w:proofErr w:type="spell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аппеляции</w:t>
      </w:r>
      <w:proofErr w:type="spell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к личным и корпоративным вы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годам слушателей. В деловом общении (а презентация - разновид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делового общения) каждая из сторон решает свои задачи и руководствуется своими интересами. Модели убеждения должны базироваться на структуре выгод слушателей.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В бизнесе основной способ получения собственной прибыли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-у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довлетворение потребностей других людей. Этим цивилизованный бизнес отличается от законов мафии, извлекающей выгоду за счет факторов страха.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Да, мы знаем, что с помощью страха и насилия можно добиться многого, но не всего. Если вам нужны устойчивые партнерские от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ношения с обществом, подобные инструменты вам не подойдут.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Бывает весьма непросто найти выгодные обеим сторонам фор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мы сотрудничества. Это и есть самый сложный и творческий момент для цивилизованного бизнеса и политики. И в вашей презентации условие взаимной выгоды должно звучать четко и ясно.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Презентация подразумевает последовательное создание четы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контекстов: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Контекста безопасности;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Контекста доверия;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Контекста обоюдной, выгоды;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Контекста готовности.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Постулат № 2.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Управлять аудиторий означает управлять эмо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циями и поведением слушателей. Управление осуществляется по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средством слов и невербального общения. Чтобы контролировать поведение слушателей, порождать их интерес и готовность к дей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ствиям, презентатор во время выступления должен быть внутренне сильнее любого из активных слушателей в данной аудитории.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никогда не выведите аудиторию из состояния апатии и без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различия, если сами находитесь в состоянии апатии и безразличия или некоторой раздвоенности.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Страх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публичного </w:t>
      </w: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выступления.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 основе страха может ле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 целый комплекс объективных и субъективных причин: боязнь выглядеть несовершенным; придание слишком высокой значимости выступлению и возможным ошибкам; преувеличение собственных недостатков; недоброжелательность аудитории; плохая подготовка или воспоминания о прошлых неудачах.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Вам наверняка приходилось видеть, как сильные и мужествен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люди бледнели, руки их начинали дрожать, а голос прерывался от волнения. У страха перед ведением презентаций незаслуженно плохая репутация ввиду того, что налицо негативные последствия. При этом забывают, что именно страх заставляет нас тщательнее готовиться.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Страх враждебности, страх некомпетентности, страх вопросов, страх потерять лицо, страх все забыть, страх ошибиться, страх по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казать свои страх - это самые распространенные виды страхов, на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зываемые в опросах.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работать со страхом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Задание.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Посмотрите внимательно, как держатся опытные телеведущие, люди, которых они интервьюируют или приглашают в студию, люди, которые выступают «из зала».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Отметьте особенности их поведения, сравните с признаками, перечисленными на карточке №3. Дополните список. Составьте аналогичный список признаков уверенного поведения.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Понаблюдайте за собой и своими знакомыми и найдите при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знаки уверенного и неуверенного поведения. Если вам удалось это легко, значит, вы «отточили» свой взгляд.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Совершенствование собственного поведения в большей мере основано на умении видеть поведение других.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Карточка №3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Некоторые признаки проявления страха или неуверенности вы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ступающего: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избегание зрительного контакта со слушателями (устойчи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взгляд, вверх, вниз или в сторону);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сжатые кулаки и рот;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скованность движений рук;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раскачивание на стуле;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скрещивание и распрямление рук и ног;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отбивание ритма пальцами рук или ступнями;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хаотичность перемещений по аудитории;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желание теребить карандаш, очки, бумагу и пр.;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понижение интонации и громкости голоса в конце фраз;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невнятная речь, проглатывание окончаний слов и фраз;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отсутствие пауз;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торопливая порывистая речь;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длительные неожиданные паузы;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нервное покашливание;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испуганное или напряженное выражение лица;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обилие оборотов неуверенности и бессодержательных фраз «как бы», «в общем» и т.п.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руки в карманах;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 скомканное начало и завершение выступления.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 учителя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Этапы подготовки презентации.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Подготовку презентации с известной долей условности можно разделить на два этапа. На пер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этапе вы - сценарист, на втором - режиссер - постановщик.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Разумеется, как только вы начнете мысленно режиссировать ход событий презентации, что-то в сценарии придется менять. Не ис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ключено, что когда все начнется в реальности, что-то в сценарии придется менять еще раз на ходу. Поэтому помните две вещи: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а) ничто никогда не идет буквально так, как задумано;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б) чем больше заготовок «на случай чего» вы заложите в свой сценарий, тем вероятнее, что выйдет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все-таки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по-вашему.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Второй этап целесообразен тогда, когда у выступающего есть возможность влиять на организационные аспекты проведения пре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зентации. Некоторые его компоненты (особенно чисто технические моменты) можно делегировать помощникам.</w:t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Сценарный этап подготовки</w:t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91610" cy="3291840"/>
            <wp:effectExtent l="0" t="0" r="8890" b="3810"/>
            <wp:docPr id="4" name="Рисунок 4" descr="развитие ключевых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ключевых 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DD" w:rsidRPr="006B1ADD" w:rsidRDefault="006B1ADD" w:rsidP="006B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888105" cy="3681730"/>
            <wp:effectExtent l="0" t="0" r="0" b="0"/>
            <wp:docPr id="3" name="Рисунок 3" descr="развитие ключевых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ключевых 0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Постановочный этап подготовки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Определение того состава людей, который вы хотите видеть на презентации и решение, как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беспечить их явку.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Подготовка демонстрационных материалов: плакатов, слай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дов, макетов, образцов изделий, видеороликов, листовок и т.д.</w:t>
      </w:r>
      <w:proofErr w:type="gramEnd"/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Выбор и подготовка помещения и технических средств (све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звука, компьютеров, проекторов, мест для выступающего и слу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шателей и </w:t>
      </w:r>
      <w:proofErr w:type="spellStart"/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Подготовка поощрений для слушателей: сувениры, угощение, подарки, напитки и пр.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Как держаться, отвечая 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вопросы. То, как вы отвечаете на вопросы, является серьёзной проверкой вашего профессионализма. Это тоже один из «моментов истины», в котором проверяется ваша внутренняя сила, владение предметом и главное - собой. В одной из телевизионных передач программы «Основной инстинкт» А.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Ас-молов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передавал ведущей программе Светлане Сорокиной «кубик толерантности», на 6 гранях которого были слова: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ADD" w:rsidRPr="006B1ADD" w:rsidRDefault="003808E9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8E9"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6" o:spid="_x0000_s1027" type="#_x0000_t16" style="position:absolute;margin-left:188.25pt;margin-top:-.95pt;width:136.4pt;height:75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">
            <v:textbox>
              <w:txbxContent>
                <w:p w:rsidR="0091556C" w:rsidRDefault="0091556C" w:rsidP="006B1ADD">
                  <w:r>
                    <w:t>Предложи</w:t>
                  </w:r>
                </w:p>
              </w:txbxContent>
            </v:textbox>
          </v:shape>
        </w:pict>
      </w:r>
      <w:r w:rsidR="006B1ADD" w:rsidRPr="006B1ADD">
        <w:rPr>
          <w:rFonts w:ascii="Times New Roman" w:eastAsia="Times New Roman" w:hAnsi="Times New Roman" w:cs="Times New Roman"/>
          <w:color w:val="000000"/>
          <w:lang w:eastAsia="ru-RU"/>
        </w:rPr>
        <w:t>Предложи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Прими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Выслушай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Прости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Пойми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Улыбнись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Это как раз то, что очень часто требуется при ответах на вопро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сы. Презентаторы на этой стадии чаще всего напоминают боксёров: они или нападают, или защищаются (оправдываются). Хотя просто нейтральная позиция уже добавила бы им очков.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Деловая игра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Смоделируйте ситуацию «Взгляд аудитории на </w:t>
      </w:r>
      <w:proofErr w:type="gramStart"/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выступающе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</w:t>
      </w:r>
      <w:proofErr w:type="gramEnd"/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». Для этого попросите выйти вперед четыре человека и дайте каждому из них отдельную инструкцию: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Фиксировать взгляд чуть сзади и чуть выше голов слушате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Смотреть на пол;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Смотреть в окно;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Рассматривать сидящих перед ним людей, задерживая взгляд на каждом не более 2-3 сек.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Вопрос к учащимся: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Какие впечатления эти четыре вида поведе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произвели на Вас?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Позиция 1 - отстраненность и высокомерие.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Позиция 2 - неуверенность.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Позиция 3 - смешанные впечатления, включая 1 и 2.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Позиция 4 - позиция уверенного презентатора, оценивающего аудиторию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Вопрос к учащимся: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Какие выводы из этого вы можете сделать для своей презентации?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Комментарий учителя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Одежда 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внешний 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вид.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Манера поведения и внешний вид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сновные источники информации для первого представления о че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ловеке. Весьма любопытный эксперимент провел один студент, пу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тешествуя автостопом по Америке. Каждый день он менял стиль одежды, переодеваясь то в хиппи, то в клерка. И каждый день резко менялись марки машин и люди, которые его подвозили. Заметьте: менялась только одежда, сам человек, стиль поведения и все мане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оставались прежними.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конце занятий предложите учащимся дополнить памятку для начинающих презентаторов.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Карточка №4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Памятка для </w:t>
      </w:r>
      <w:r w:rsidRPr="006B1A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начинающих презентаторов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1.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«Закрепление ключевого высказывания»: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Произнесите ключевое высказывание;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Посмотрите на одного из слушателей;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Сделайте паузу;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Утвердительно покачайте головой;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Слегка улыбнитесь;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Продолжите выступление;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2.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«Зрительный контакт при ответе на вопрос»: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Вы внимательно слушаете;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Смотрите на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задающего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При ответе на вопрос уделяйте зрительное внимание всей ауди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тории, а не одному человеку.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3.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«Координация рука-глаз»: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стоите лицом к аудитории, изображение слайда слева от вас;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Вы показываете очередной слайд;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Указывайте рукой место на слайде;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На несколько секунд фиксируйте свой взгляд на слайде, развер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нувшись вполоборота;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Когда взгляды слушателей вслед за вашим взглядом и рукой сфокусируются на слайде, снова переведите свой взгляд на слуша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телей.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4. 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«Структурирование информации»: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Вы утверждаете: есть три главных преимущества вашего пред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ложения;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Показываете слушателям три пальца;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Называете каждое из трех преимуществ, загибая последователь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пальцы: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Загибаете первый палец;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Называете второе преимущество;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Загибаете второй палец;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Называете третье преимущество;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Загибаете третий палец.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5.  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«Инициирование вопросов»: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Произнесите фразу: «Спасибо за внимание, я готов ответить на несколько вопросов»;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После фразы сделайте шаг по направлению к аудитории;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Поднимите правую руку так, будто сами задаете вопрос;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Держите паузу и </w:t>
      </w:r>
      <w:proofErr w:type="spell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выжидательно</w:t>
      </w:r>
      <w:proofErr w:type="spell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смотрите в зал, переводя взгляд с одного на другого.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6.  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«Передача слова»: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Вы закончили говорить свою часть;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Посмотрите на второго презентатора;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Это знак, что он может вступать;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Развернитесь вполоборота и смотрите попеременно то на второ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презентатора, то в зал;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Наиболее частая ошибка, когда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говорящие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перебивают друг дру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га. Не торопитесь сказать свою часть. Обязательно сделайте паузу после слов партнера.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i/>
          <w:iCs/>
          <w:color w:val="000000"/>
          <w:lang w:eastAsia="ru-RU"/>
        </w:rPr>
        <w:t xml:space="preserve">7.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«Произнесение ключевых высказываний»: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Снижается скорость речи;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Каждое слово сопровождается кивком головы или движением руки;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• Между блоками слов вставляются </w:t>
      </w:r>
      <w:proofErr w:type="spell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микропаузы</w:t>
      </w:r>
      <w:proofErr w:type="spell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Чуть понижается голос;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• Добавляются доверительные или авторитарные интонации.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«Подводная лодка»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Раздаточный </w:t>
      </w: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материал: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карточки с описанием пассажиров подводной лодки.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Подготовительный этап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Расскажите учащимся ситуацию. Предложите им вытянуть кар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точки с описанием пассажиров подводной лодки. Каждый учащийся будет представлять пассажира, описанного в карточке. В ходе дело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игры предоставьте каждому учащемуся возможность высказать аргументированно свое мнение, каким по счету должен покинуть подводную лодку каждый пассажир.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Ситуация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Мы - экипаж подводной лодки, и, к сожалению, мы тонем. У нас произошла авария, неизвестно, на какой глубине мы находим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ся, и лодка медленно погружается. Спасательных костюмов, чтобы всплыть наверх, хватит на всех, но через люк можно выходить по одному с интервалом в одну минуту.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Вышедшие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первыми спасутся почти наверняка, а последние почти так же наверняка погибнут, так как лодка уже погрузится глубоко. Шанс спастись зависит только от порядкового номера выхода из люка. Он не зависит от здоровья и физических возможностей человека. Друг другу помочь при всплы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тии ничем нельзя, а наверху помощь не нужна: там </w:t>
      </w:r>
      <w:proofErr w:type="gramStart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всплывших</w:t>
      </w:r>
      <w:proofErr w:type="gramEnd"/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 xml:space="preserve"> ждет спасательный катер.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Карточки: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многодетная мама. Вам 43 года.</w:t>
      </w:r>
    </w:p>
    <w:p w:rsidR="006B1ADD" w:rsidRPr="006B1ADD" w:rsidRDefault="006B1ADD" w:rsidP="006B1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2.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гениальный ученый в области компьютерных разрабо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ток. Вам 29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3.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капитан подводной лодки. Вам 32 года.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4.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ученый-биолог, успешно работаете над эликсиром мо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лодости. Вам 57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5.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студент. Вам 19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6.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талантливый врач, вылечивший людей от рака. Вам 49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7.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ребенок. Вам 10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8.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— манекенщица. Вам 19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9.  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гениальный композитор. Вам 42 года.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10.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талантливый художник. Вам 39 лет.</w:t>
      </w:r>
    </w:p>
    <w:p w:rsidR="006B1ADD" w:rsidRPr="006B1ADD" w:rsidRDefault="006B1ADD" w:rsidP="006B1A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1ADD">
        <w:rPr>
          <w:rFonts w:ascii="Times New Roman" w:eastAsia="Calibri" w:hAnsi="Times New Roman" w:cs="Times New Roman"/>
          <w:color w:val="000000"/>
          <w:lang w:eastAsia="ru-RU"/>
        </w:rPr>
        <w:t xml:space="preserve">11.  </w:t>
      </w:r>
      <w:r w:rsidRPr="006B1ADD">
        <w:rPr>
          <w:rFonts w:ascii="Times New Roman" w:eastAsia="Times New Roman" w:hAnsi="Times New Roman" w:cs="Times New Roman"/>
          <w:color w:val="000000"/>
          <w:lang w:eastAsia="ru-RU"/>
        </w:rPr>
        <w:t>Вы - известный спортсмен. Вам 23 года.</w:t>
      </w:r>
    </w:p>
    <w:p w:rsidR="006B1ADD" w:rsidRPr="00D25F7B" w:rsidRDefault="006B1ADD" w:rsidP="006B1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1ADD" w:rsidRPr="00D25F7B" w:rsidSect="0035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EFE"/>
    <w:rsid w:val="000D4AB3"/>
    <w:rsid w:val="002A5EFE"/>
    <w:rsid w:val="003072DF"/>
    <w:rsid w:val="0035375E"/>
    <w:rsid w:val="00366CD6"/>
    <w:rsid w:val="003808E9"/>
    <w:rsid w:val="0049650D"/>
    <w:rsid w:val="005054AA"/>
    <w:rsid w:val="00546D07"/>
    <w:rsid w:val="00566D22"/>
    <w:rsid w:val="00573514"/>
    <w:rsid w:val="0057764C"/>
    <w:rsid w:val="0067215D"/>
    <w:rsid w:val="0069450E"/>
    <w:rsid w:val="006B1ADD"/>
    <w:rsid w:val="006D0758"/>
    <w:rsid w:val="006D73E2"/>
    <w:rsid w:val="008347C6"/>
    <w:rsid w:val="00893FE5"/>
    <w:rsid w:val="0091556C"/>
    <w:rsid w:val="00A42840"/>
    <w:rsid w:val="00AB61A6"/>
    <w:rsid w:val="00B56B7D"/>
    <w:rsid w:val="00CC53B7"/>
    <w:rsid w:val="00CE0362"/>
    <w:rsid w:val="00D25F7B"/>
    <w:rsid w:val="00DC6CBE"/>
    <w:rsid w:val="00DD7CA0"/>
    <w:rsid w:val="00E522B0"/>
    <w:rsid w:val="00ED3043"/>
    <w:rsid w:val="00EF793B"/>
    <w:rsid w:val="00F357C1"/>
    <w:rsid w:val="00F74E85"/>
    <w:rsid w:val="00FA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6699</Words>
  <Characters>38186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</cp:lastModifiedBy>
  <cp:revision>21</cp:revision>
  <dcterms:created xsi:type="dcterms:W3CDTF">2012-04-11T08:51:00Z</dcterms:created>
  <dcterms:modified xsi:type="dcterms:W3CDTF">2012-04-15T08:10:00Z</dcterms:modified>
</cp:coreProperties>
</file>