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ru-RU"/>
        </w:rPr>
        <w:id w:val="19226719"/>
        <w:docPartObj>
          <w:docPartGallery w:val="Cover Pages"/>
          <w:docPartUnique/>
        </w:docPartObj>
      </w:sdtPr>
      <w:sdtEndPr>
        <w:rPr>
          <w:rFonts w:asciiTheme="minorHAnsi" w:eastAsiaTheme="minorEastAsia" w:hAnsiTheme="minorHAnsi" w:cstheme="minorBidi"/>
          <w:sz w:val="22"/>
          <w:szCs w:val="22"/>
        </w:rPr>
      </w:sdtEndPr>
      <w:sdtContent>
        <w:p w:rsidR="004B2958" w:rsidRDefault="00366961">
          <w:pPr>
            <w:pStyle w:val="a5"/>
            <w:rPr>
              <w:rFonts w:asciiTheme="majorHAnsi" w:eastAsiaTheme="majorEastAsia" w:hAnsiTheme="majorHAnsi" w:cstheme="majorBidi"/>
              <w:sz w:val="72"/>
              <w:szCs w:val="72"/>
            </w:rPr>
          </w:pPr>
          <w:r w:rsidRPr="00366961">
            <w:rPr>
              <w:rFonts w:eastAsiaTheme="majorEastAsia" w:cstheme="majorBidi"/>
              <w:noProof/>
            </w:rPr>
            <w:pict>
              <v:rect id="_x0000_s1045"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366961">
            <w:rPr>
              <w:rFonts w:eastAsiaTheme="majorEastAsia" w:cstheme="majorBidi"/>
              <w:noProof/>
            </w:rPr>
            <w:pict>
              <v:rect id="_x0000_s1048"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366961">
            <w:rPr>
              <w:rFonts w:eastAsiaTheme="majorEastAsia" w:cstheme="majorBidi"/>
              <w:noProof/>
            </w:rPr>
            <w:pict>
              <v:rect id="_x0000_s1047"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366961">
            <w:rPr>
              <w:rFonts w:eastAsiaTheme="majorEastAsia" w:cstheme="majorBidi"/>
              <w:noProof/>
            </w:rPr>
            <w:pict>
              <v:rect id="_x0000_s1046"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4B2958" w:rsidRDefault="004B2958">
          <w:pPr>
            <w:pStyle w:val="a5"/>
            <w:rPr>
              <w:rFonts w:asciiTheme="majorHAnsi" w:eastAsiaTheme="majorEastAsia" w:hAnsiTheme="majorHAnsi" w:cstheme="majorBidi"/>
              <w:sz w:val="72"/>
              <w:szCs w:val="72"/>
            </w:rPr>
          </w:pPr>
        </w:p>
        <w:p w:rsidR="004B2958" w:rsidRDefault="004B2958">
          <w:pPr>
            <w:pStyle w:val="a5"/>
            <w:rPr>
              <w:rFonts w:asciiTheme="majorHAnsi" w:eastAsiaTheme="majorEastAsia" w:hAnsiTheme="majorHAnsi" w:cstheme="majorBidi"/>
              <w:sz w:val="72"/>
              <w:szCs w:val="72"/>
            </w:rPr>
          </w:pPr>
        </w:p>
        <w:p w:rsidR="004B2958" w:rsidRPr="004B2958" w:rsidRDefault="00366961" w:rsidP="004B2958">
          <w:pPr>
            <w:pStyle w:val="a5"/>
            <w:jc w:val="center"/>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r w:rsidR="004B2958" w:rsidRPr="004B2958">
                <w:rPr>
                  <w:rFonts w:asciiTheme="majorHAnsi" w:eastAsiaTheme="majorEastAsia" w:hAnsiTheme="majorHAnsi" w:cstheme="majorBidi"/>
                  <w:sz w:val="72"/>
                  <w:szCs w:val="72"/>
                </w:rPr>
                <w:t>Блочно – модульное обучение в старшей школе</w:t>
              </w:r>
            </w:sdtContent>
          </w:sdt>
        </w:p>
        <w:p w:rsidR="004B2958" w:rsidRDefault="004B2958">
          <w:pPr>
            <w:pStyle w:val="a5"/>
            <w:rPr>
              <w:rFonts w:asciiTheme="majorHAnsi" w:eastAsiaTheme="majorEastAsia" w:hAnsiTheme="majorHAnsi" w:cstheme="majorBidi"/>
              <w:sz w:val="36"/>
              <w:szCs w:val="36"/>
            </w:rPr>
          </w:pPr>
        </w:p>
        <w:p w:rsidR="004B2958" w:rsidRDefault="004B2958">
          <w:pPr>
            <w:pStyle w:val="a5"/>
            <w:rPr>
              <w:rFonts w:asciiTheme="majorHAnsi" w:eastAsiaTheme="majorEastAsia" w:hAnsiTheme="majorHAnsi" w:cstheme="majorBidi"/>
              <w:sz w:val="36"/>
              <w:szCs w:val="36"/>
            </w:rPr>
          </w:pPr>
        </w:p>
        <w:p w:rsidR="004B2958" w:rsidRDefault="004B2958" w:rsidP="004B2958">
          <w:pPr>
            <w:jc w:val="center"/>
            <w:rPr>
              <w:rFonts w:ascii="Times New Roman" w:hAnsi="Times New Roman" w:cs="Times New Roman"/>
              <w:b/>
              <w:i/>
              <w:sz w:val="44"/>
              <w:szCs w:val="44"/>
            </w:rPr>
          </w:pPr>
        </w:p>
        <w:p w:rsidR="004B2958" w:rsidRDefault="004B2958" w:rsidP="004B2958">
          <w:pPr>
            <w:jc w:val="center"/>
            <w:rPr>
              <w:rFonts w:ascii="Times New Roman" w:hAnsi="Times New Roman" w:cs="Times New Roman"/>
              <w:b/>
              <w:i/>
              <w:sz w:val="44"/>
              <w:szCs w:val="44"/>
            </w:rPr>
          </w:pPr>
          <w:r w:rsidRPr="004B2958">
            <w:rPr>
              <w:rFonts w:ascii="Times New Roman" w:hAnsi="Times New Roman" w:cs="Times New Roman"/>
              <w:b/>
              <w:i/>
              <w:sz w:val="44"/>
              <w:szCs w:val="44"/>
            </w:rPr>
            <w:t>Инновационный пр</w:t>
          </w:r>
          <w:r>
            <w:rPr>
              <w:rFonts w:ascii="Times New Roman" w:hAnsi="Times New Roman" w:cs="Times New Roman"/>
              <w:b/>
              <w:i/>
              <w:sz w:val="44"/>
              <w:szCs w:val="44"/>
            </w:rPr>
            <w:t>о</w:t>
          </w:r>
          <w:r w:rsidRPr="004B2958">
            <w:rPr>
              <w:rFonts w:ascii="Times New Roman" w:hAnsi="Times New Roman" w:cs="Times New Roman"/>
              <w:b/>
              <w:i/>
              <w:sz w:val="44"/>
              <w:szCs w:val="44"/>
            </w:rPr>
            <w:t>ект</w:t>
          </w:r>
        </w:p>
        <w:p w:rsidR="004B2958" w:rsidRDefault="004B2958" w:rsidP="006A25A3">
          <w:pPr>
            <w:rPr>
              <w:rFonts w:ascii="Times New Roman" w:hAnsi="Times New Roman" w:cs="Times New Roman"/>
              <w:b/>
              <w:i/>
              <w:sz w:val="44"/>
              <w:szCs w:val="44"/>
            </w:rPr>
          </w:pPr>
        </w:p>
        <w:p w:rsidR="004B2958" w:rsidRDefault="004B2958" w:rsidP="004B2958">
          <w:pPr>
            <w:jc w:val="right"/>
            <w:rPr>
              <w:rFonts w:ascii="Times New Roman" w:hAnsi="Times New Roman" w:cs="Times New Roman"/>
              <w:b/>
              <w:i/>
              <w:sz w:val="44"/>
              <w:szCs w:val="44"/>
            </w:rPr>
          </w:pPr>
          <w:r>
            <w:rPr>
              <w:rFonts w:ascii="Times New Roman" w:hAnsi="Times New Roman" w:cs="Times New Roman"/>
              <w:b/>
              <w:i/>
              <w:sz w:val="44"/>
              <w:szCs w:val="44"/>
            </w:rPr>
            <w:t>Автор</w:t>
          </w:r>
          <w:r w:rsidR="006A25A3">
            <w:rPr>
              <w:rFonts w:ascii="Times New Roman" w:hAnsi="Times New Roman" w:cs="Times New Roman"/>
              <w:b/>
              <w:i/>
              <w:sz w:val="44"/>
              <w:szCs w:val="44"/>
            </w:rPr>
            <w:t>ы</w:t>
          </w:r>
          <w:r>
            <w:rPr>
              <w:rFonts w:ascii="Times New Roman" w:hAnsi="Times New Roman" w:cs="Times New Roman"/>
              <w:b/>
              <w:i/>
              <w:sz w:val="44"/>
              <w:szCs w:val="44"/>
            </w:rPr>
            <w:t xml:space="preserve">: </w:t>
          </w:r>
        </w:p>
        <w:p w:rsidR="004B2958" w:rsidRDefault="004B2958" w:rsidP="004B2958">
          <w:pPr>
            <w:jc w:val="right"/>
            <w:rPr>
              <w:rFonts w:ascii="Times New Roman" w:hAnsi="Times New Roman" w:cs="Times New Roman"/>
              <w:b/>
              <w:i/>
              <w:sz w:val="44"/>
              <w:szCs w:val="44"/>
            </w:rPr>
          </w:pPr>
          <w:r>
            <w:rPr>
              <w:rFonts w:ascii="Times New Roman" w:hAnsi="Times New Roman" w:cs="Times New Roman"/>
              <w:b/>
              <w:i/>
              <w:sz w:val="44"/>
              <w:szCs w:val="44"/>
            </w:rPr>
            <w:t>Королева Т.А.</w:t>
          </w:r>
        </w:p>
        <w:p w:rsidR="004B2958" w:rsidRDefault="004B2958" w:rsidP="004B2958">
          <w:pPr>
            <w:jc w:val="right"/>
            <w:rPr>
              <w:rFonts w:ascii="Times New Roman" w:hAnsi="Times New Roman" w:cs="Times New Roman"/>
              <w:b/>
              <w:i/>
              <w:sz w:val="44"/>
              <w:szCs w:val="44"/>
            </w:rPr>
          </w:pPr>
          <w:r>
            <w:rPr>
              <w:rFonts w:ascii="Times New Roman" w:hAnsi="Times New Roman" w:cs="Times New Roman"/>
              <w:b/>
              <w:i/>
              <w:sz w:val="44"/>
              <w:szCs w:val="44"/>
            </w:rPr>
            <w:t>зам. директора по МР</w:t>
          </w:r>
        </w:p>
        <w:p w:rsidR="00593801" w:rsidRPr="004B2958" w:rsidRDefault="00593801" w:rsidP="004B2958">
          <w:pPr>
            <w:jc w:val="right"/>
            <w:rPr>
              <w:rFonts w:ascii="Times New Roman" w:hAnsi="Times New Roman" w:cs="Times New Roman"/>
              <w:b/>
              <w:i/>
              <w:sz w:val="44"/>
              <w:szCs w:val="44"/>
            </w:rPr>
          </w:pPr>
          <w:r>
            <w:rPr>
              <w:rFonts w:ascii="Times New Roman" w:hAnsi="Times New Roman" w:cs="Times New Roman"/>
              <w:b/>
              <w:i/>
              <w:sz w:val="44"/>
              <w:szCs w:val="44"/>
            </w:rPr>
            <w:t>МАОУ «СОШ № 4»</w:t>
          </w:r>
        </w:p>
        <w:p w:rsidR="004B2958" w:rsidRDefault="004B2958">
          <w:r>
            <w:br w:type="page"/>
          </w:r>
        </w:p>
      </w:sdtContent>
    </w:sdt>
    <w:p w:rsidR="000C6577" w:rsidRPr="00593801" w:rsidRDefault="000C6577" w:rsidP="000C6577">
      <w:pPr>
        <w:spacing w:after="0" w:line="240" w:lineRule="auto"/>
        <w:jc w:val="center"/>
        <w:rPr>
          <w:rFonts w:ascii="Times New Roman" w:hAnsi="Times New Roman" w:cs="Times New Roman"/>
          <w:b/>
          <w:sz w:val="24"/>
          <w:szCs w:val="24"/>
        </w:rPr>
      </w:pPr>
      <w:r w:rsidRPr="00593801">
        <w:rPr>
          <w:rFonts w:ascii="Times New Roman" w:hAnsi="Times New Roman" w:cs="Times New Roman"/>
          <w:b/>
          <w:sz w:val="24"/>
          <w:szCs w:val="24"/>
        </w:rPr>
        <w:lastRenderedPageBreak/>
        <w:t>Содержание проекта.</w:t>
      </w:r>
    </w:p>
    <w:p w:rsidR="000C6577" w:rsidRPr="00593801" w:rsidRDefault="000C6577" w:rsidP="000C6577">
      <w:pPr>
        <w:spacing w:after="0" w:line="240" w:lineRule="auto"/>
        <w:jc w:val="center"/>
        <w:rPr>
          <w:rFonts w:ascii="Times New Roman" w:hAnsi="Times New Roman" w:cs="Times New Roman"/>
          <w:b/>
          <w:sz w:val="24"/>
          <w:szCs w:val="24"/>
        </w:rPr>
      </w:pPr>
      <w:r w:rsidRPr="00593801">
        <w:rPr>
          <w:rFonts w:ascii="Times New Roman" w:hAnsi="Times New Roman" w:cs="Times New Roman"/>
          <w:b/>
          <w:sz w:val="24"/>
          <w:szCs w:val="24"/>
        </w:rPr>
        <w:t>«Блочно- модульное обучение в старшей школе»</w:t>
      </w:r>
    </w:p>
    <w:p w:rsidR="00873C0D" w:rsidRPr="00593801" w:rsidRDefault="00873C0D" w:rsidP="00873C0D">
      <w:pPr>
        <w:shd w:val="clear" w:color="auto" w:fill="FFFFFF" w:themeFill="background1"/>
        <w:spacing w:after="0" w:line="240" w:lineRule="auto"/>
        <w:jc w:val="both"/>
        <w:rPr>
          <w:rFonts w:ascii="Times New Roman" w:eastAsia="Times New Roman" w:hAnsi="Times New Roman" w:cs="Times New Roman"/>
          <w:b/>
          <w:color w:val="FF0000"/>
          <w:sz w:val="24"/>
          <w:szCs w:val="24"/>
        </w:rPr>
      </w:pPr>
      <w:r w:rsidRPr="00593801">
        <w:rPr>
          <w:rFonts w:ascii="Times New Roman" w:eastAsia="Times New Roman" w:hAnsi="Times New Roman" w:cs="Times New Roman"/>
          <w:b/>
          <w:color w:val="FF0000"/>
          <w:sz w:val="24"/>
          <w:szCs w:val="24"/>
        </w:rPr>
        <w:t>Краткое обоснование инновационного проекта.</w:t>
      </w:r>
    </w:p>
    <w:p w:rsidR="00873C0D" w:rsidRPr="00593801" w:rsidRDefault="00873C0D" w:rsidP="00873C0D">
      <w:pPr>
        <w:spacing w:after="0" w:line="240" w:lineRule="auto"/>
        <w:ind w:firstLine="708"/>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Актуальность проводимых и планируемых мероприятий в рамках реализации проекта обусловлена Национальной образовательной инициативой «Наша новая школа», где школьное образование ориентирует педагогическую общественность на развитие у школьников стремления к познавательной самостоятельности, формирование у них умений поисковой исследовательской деятельности при обязательном сохранении и укреплении их здоровья. </w:t>
      </w:r>
    </w:p>
    <w:p w:rsidR="00873C0D" w:rsidRPr="00593801" w:rsidRDefault="00873C0D" w:rsidP="00873C0D">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Проблемой является разработка и внедрение педагогических технологий, в рамках которых учащийся получает возможность развивать компетенции, необходимые для повышения профессионально - квалификационного уровня, и в то же время развивать способности к жизненному самоопределению, саморазвитию и конкурентоспособности в социально-профессиональном аспекте. Одной из таких технологий является блочно-модульная педагогическая технология. </w:t>
      </w:r>
    </w:p>
    <w:p w:rsidR="00873C0D" w:rsidRPr="00593801" w:rsidRDefault="00873C0D" w:rsidP="00873C0D">
      <w:pPr>
        <w:spacing w:after="0" w:line="240" w:lineRule="auto"/>
        <w:jc w:val="both"/>
        <w:rPr>
          <w:rFonts w:ascii="Times New Roman" w:eastAsia="Times New Roman" w:hAnsi="Times New Roman" w:cs="Times New Roman"/>
          <w:color w:val="000000"/>
          <w:sz w:val="24"/>
          <w:szCs w:val="24"/>
        </w:rPr>
      </w:pPr>
      <w:proofErr w:type="spellStart"/>
      <w:r w:rsidRPr="00593801">
        <w:rPr>
          <w:rFonts w:ascii="Times New Roman" w:eastAsia="Times New Roman" w:hAnsi="Times New Roman" w:cs="Times New Roman"/>
          <w:color w:val="000000"/>
          <w:sz w:val="24"/>
          <w:szCs w:val="24"/>
        </w:rPr>
        <w:t>Системообразующая</w:t>
      </w:r>
      <w:proofErr w:type="spellEnd"/>
      <w:r w:rsidRPr="00593801">
        <w:rPr>
          <w:rFonts w:ascii="Times New Roman" w:eastAsia="Times New Roman" w:hAnsi="Times New Roman" w:cs="Times New Roman"/>
          <w:color w:val="000000"/>
          <w:sz w:val="24"/>
          <w:szCs w:val="24"/>
        </w:rPr>
        <w:t xml:space="preserve"> идея проекта заключается в снижении </w:t>
      </w:r>
      <w:proofErr w:type="spellStart"/>
      <w:r w:rsidRPr="00593801">
        <w:rPr>
          <w:rFonts w:ascii="Times New Roman" w:eastAsia="Times New Roman" w:hAnsi="Times New Roman" w:cs="Times New Roman"/>
          <w:color w:val="000000"/>
          <w:sz w:val="24"/>
          <w:szCs w:val="24"/>
        </w:rPr>
        <w:t>многопредметности</w:t>
      </w:r>
      <w:proofErr w:type="spellEnd"/>
      <w:r w:rsidRPr="00593801">
        <w:rPr>
          <w:rFonts w:ascii="Times New Roman" w:eastAsia="Times New Roman" w:hAnsi="Times New Roman" w:cs="Times New Roman"/>
          <w:color w:val="000000"/>
          <w:sz w:val="24"/>
          <w:szCs w:val="24"/>
        </w:rPr>
        <w:t xml:space="preserve"> и тем самым, уменьшении учебной, </w:t>
      </w:r>
      <w:proofErr w:type="gramStart"/>
      <w:r w:rsidRPr="00593801">
        <w:rPr>
          <w:rFonts w:ascii="Times New Roman" w:eastAsia="Times New Roman" w:hAnsi="Times New Roman" w:cs="Times New Roman"/>
          <w:color w:val="000000"/>
          <w:sz w:val="24"/>
          <w:szCs w:val="24"/>
        </w:rPr>
        <w:t>а</w:t>
      </w:r>
      <w:proofErr w:type="gramEnd"/>
      <w:r w:rsidRPr="00593801">
        <w:rPr>
          <w:rFonts w:ascii="Times New Roman" w:eastAsia="Times New Roman" w:hAnsi="Times New Roman" w:cs="Times New Roman"/>
          <w:color w:val="000000"/>
          <w:sz w:val="24"/>
          <w:szCs w:val="24"/>
        </w:rPr>
        <w:t xml:space="preserve"> следовательно, интеллектуальной, физической, нервной перегрузок у учащихся профильных классов. Учебные дисциплины, имеющие низкую частотность в рамках того или иного профиля (1 час в неделю), изучаются блоками в течение полугодия. Количество учебных часов по предметам удваивается. Тем самым освобождается время для развития активной учебной деятельности по основным профильным предметам. Обучение строится по модульному расписанию, предусматривающему сдвоенные уроки по предметам. В рамках реализации проекта предусмотрена отработка вариативных систем оценивания уровня </w:t>
      </w:r>
      <w:proofErr w:type="spellStart"/>
      <w:r w:rsidRPr="00593801">
        <w:rPr>
          <w:rFonts w:ascii="Times New Roman" w:eastAsia="Times New Roman" w:hAnsi="Times New Roman" w:cs="Times New Roman"/>
          <w:color w:val="000000"/>
          <w:sz w:val="24"/>
          <w:szCs w:val="24"/>
        </w:rPr>
        <w:t>сформированности</w:t>
      </w:r>
      <w:proofErr w:type="spellEnd"/>
      <w:r w:rsidRPr="00593801">
        <w:rPr>
          <w:rFonts w:ascii="Times New Roman" w:eastAsia="Times New Roman" w:hAnsi="Times New Roman" w:cs="Times New Roman"/>
          <w:color w:val="000000"/>
          <w:sz w:val="24"/>
          <w:szCs w:val="24"/>
        </w:rPr>
        <w:t xml:space="preserve"> ключевых компетенций обучающегося</w:t>
      </w:r>
      <w:r w:rsidR="00593801" w:rsidRPr="00593801">
        <w:rPr>
          <w:rFonts w:ascii="Times New Roman" w:eastAsia="Times New Roman" w:hAnsi="Times New Roman" w:cs="Times New Roman"/>
          <w:color w:val="000000"/>
          <w:sz w:val="24"/>
          <w:szCs w:val="24"/>
        </w:rPr>
        <w:t xml:space="preserve"> </w:t>
      </w:r>
      <w:r w:rsidRPr="00593801">
        <w:rPr>
          <w:rFonts w:ascii="Times New Roman" w:eastAsia="Times New Roman" w:hAnsi="Times New Roman" w:cs="Times New Roman"/>
          <w:color w:val="000000"/>
          <w:sz w:val="24"/>
          <w:szCs w:val="24"/>
        </w:rPr>
        <w:t xml:space="preserve">- тематической зачетной системы, использование компьютерного тестирования как вспомогательного средства. </w:t>
      </w:r>
    </w:p>
    <w:p w:rsidR="000C6577" w:rsidRPr="00593801" w:rsidRDefault="00873C0D" w:rsidP="00873C0D">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Программа проекта включает в себя комплекс современных информационных, дидактических и методических технологий для создания образовательной коммуникативной среды, которая расширяет и дополняет образовательное пространство.</w:t>
      </w:r>
    </w:p>
    <w:p w:rsidR="000C6577" w:rsidRPr="00593801" w:rsidRDefault="000C6577" w:rsidP="000C6577">
      <w:pPr>
        <w:rPr>
          <w:rFonts w:ascii="Times New Roman" w:hAnsi="Times New Roman" w:cs="Times New Roman"/>
          <w:sz w:val="24"/>
          <w:szCs w:val="24"/>
        </w:rPr>
      </w:pPr>
      <w:r w:rsidRPr="00593801">
        <w:rPr>
          <w:rFonts w:ascii="Times New Roman" w:eastAsia="Times New Roman" w:hAnsi="Times New Roman" w:cs="Times New Roman"/>
          <w:b/>
          <w:color w:val="FF0000"/>
          <w:sz w:val="24"/>
          <w:szCs w:val="24"/>
        </w:rPr>
        <w:t xml:space="preserve"> Миссия</w:t>
      </w:r>
      <w:r w:rsidRPr="00593801">
        <w:rPr>
          <w:rFonts w:ascii="Times New Roman" w:eastAsia="Times New Roman" w:hAnsi="Times New Roman" w:cs="Times New Roman"/>
          <w:sz w:val="24"/>
          <w:szCs w:val="24"/>
        </w:rPr>
        <w:t xml:space="preserve"> образовательного учреждения заключается в подготовке человека к осмысленному и реальному восприятию мира. </w:t>
      </w:r>
    </w:p>
    <w:p w:rsidR="000C6577" w:rsidRPr="00593801" w:rsidRDefault="000C6577" w:rsidP="00593801">
      <w:pPr>
        <w:spacing w:after="0" w:line="240" w:lineRule="auto"/>
        <w:jc w:val="both"/>
        <w:rPr>
          <w:rFonts w:ascii="Times New Roman" w:hAnsi="Times New Roman" w:cs="Times New Roman"/>
          <w:b/>
          <w:sz w:val="24"/>
          <w:szCs w:val="24"/>
        </w:rPr>
      </w:pPr>
      <w:proofErr w:type="gramStart"/>
      <w:r w:rsidRPr="00593801">
        <w:rPr>
          <w:rFonts w:ascii="Times New Roman" w:eastAsia="Times New Roman" w:hAnsi="Times New Roman" w:cs="Times New Roman"/>
          <w:b/>
          <w:color w:val="FF0000"/>
          <w:sz w:val="24"/>
          <w:szCs w:val="24"/>
        </w:rPr>
        <w:t>Цель</w:t>
      </w:r>
      <w:r w:rsidRPr="00593801">
        <w:rPr>
          <w:rFonts w:ascii="Times New Roman" w:eastAsia="Times New Roman" w:hAnsi="Times New Roman" w:cs="Times New Roman"/>
          <w:b/>
          <w:color w:val="000000"/>
          <w:sz w:val="24"/>
          <w:szCs w:val="24"/>
        </w:rPr>
        <w:t>:</w:t>
      </w:r>
      <w:r w:rsidRPr="00593801">
        <w:rPr>
          <w:rFonts w:ascii="Times New Roman" w:eastAsia="Times New Roman" w:hAnsi="Times New Roman" w:cs="Times New Roman"/>
          <w:color w:val="000000"/>
          <w:sz w:val="24"/>
          <w:szCs w:val="24"/>
        </w:rPr>
        <w:t xml:space="preserve"> о</w:t>
      </w:r>
      <w:r w:rsidRPr="00593801">
        <w:rPr>
          <w:rFonts w:ascii="Times New Roman" w:hAnsi="Times New Roman" w:cs="Times New Roman"/>
          <w:sz w:val="24"/>
          <w:szCs w:val="24"/>
        </w:rPr>
        <w:t>существить переход от принципа всеобщего образования, одинакового для всех, к образованию по личностным способностям и  общественным потребностям, создание для обучающихся адаптивного развивающего образовательного пространства.</w:t>
      </w:r>
      <w:proofErr w:type="gramEnd"/>
    </w:p>
    <w:p w:rsidR="000C6577" w:rsidRPr="00593801" w:rsidRDefault="000C6577" w:rsidP="000C6577">
      <w:pPr>
        <w:shd w:val="clear" w:color="auto" w:fill="FFFFFF" w:themeFill="background1"/>
        <w:spacing w:after="0" w:line="240" w:lineRule="auto"/>
        <w:jc w:val="both"/>
        <w:rPr>
          <w:rFonts w:ascii="Times New Roman" w:eastAsia="Times New Roman" w:hAnsi="Times New Roman" w:cs="Times New Roman"/>
          <w:b/>
          <w:color w:val="FF0000"/>
          <w:sz w:val="24"/>
          <w:szCs w:val="24"/>
        </w:rPr>
      </w:pPr>
      <w:r w:rsidRPr="00593801">
        <w:rPr>
          <w:rFonts w:ascii="Times New Roman" w:eastAsia="Times New Roman" w:hAnsi="Times New Roman" w:cs="Times New Roman"/>
          <w:b/>
          <w:color w:val="FF0000"/>
          <w:sz w:val="24"/>
          <w:szCs w:val="24"/>
        </w:rPr>
        <w:t>Задачи:</w:t>
      </w:r>
    </w:p>
    <w:p w:rsidR="000C6577" w:rsidRPr="00593801" w:rsidRDefault="000C6577" w:rsidP="000C6577">
      <w:pPr>
        <w:tabs>
          <w:tab w:val="num" w:pos="231"/>
        </w:tabs>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1. Снизить </w:t>
      </w:r>
      <w:proofErr w:type="spellStart"/>
      <w:r w:rsidRPr="00593801">
        <w:rPr>
          <w:rFonts w:ascii="Times New Roman" w:eastAsia="Times New Roman" w:hAnsi="Times New Roman" w:cs="Times New Roman"/>
          <w:color w:val="000000"/>
          <w:sz w:val="24"/>
          <w:szCs w:val="24"/>
        </w:rPr>
        <w:t>многопредметность</w:t>
      </w:r>
      <w:proofErr w:type="spellEnd"/>
      <w:r w:rsidRPr="00593801">
        <w:rPr>
          <w:rFonts w:ascii="Times New Roman" w:eastAsia="Times New Roman" w:hAnsi="Times New Roman" w:cs="Times New Roman"/>
          <w:color w:val="000000"/>
          <w:sz w:val="24"/>
          <w:szCs w:val="24"/>
        </w:rPr>
        <w:t xml:space="preserve"> за счет изучения блоками учебных дисциплин, имеющих низкую частотность, исходя из содержания профиля; </w:t>
      </w:r>
    </w:p>
    <w:p w:rsidR="000C6577" w:rsidRPr="00593801" w:rsidRDefault="000C6577" w:rsidP="000C6577">
      <w:pPr>
        <w:tabs>
          <w:tab w:val="num" w:pos="231"/>
        </w:tabs>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  Сохранять и укреплять здоровье учащихся;</w:t>
      </w:r>
    </w:p>
    <w:p w:rsidR="000C6577" w:rsidRPr="00593801" w:rsidRDefault="000C6577" w:rsidP="000C6577">
      <w:pPr>
        <w:tabs>
          <w:tab w:val="num" w:pos="231"/>
        </w:tabs>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3. Мотивировать </w:t>
      </w:r>
      <w:proofErr w:type="gramStart"/>
      <w:r w:rsidRPr="00593801">
        <w:rPr>
          <w:rFonts w:ascii="Times New Roman" w:eastAsia="Times New Roman" w:hAnsi="Times New Roman" w:cs="Times New Roman"/>
          <w:color w:val="000000"/>
          <w:sz w:val="24"/>
          <w:szCs w:val="24"/>
        </w:rPr>
        <w:t>обучающихся</w:t>
      </w:r>
      <w:proofErr w:type="gramEnd"/>
      <w:r w:rsidRPr="00593801">
        <w:rPr>
          <w:rFonts w:ascii="Times New Roman" w:eastAsia="Times New Roman" w:hAnsi="Times New Roman" w:cs="Times New Roman"/>
          <w:color w:val="000000"/>
          <w:sz w:val="24"/>
          <w:szCs w:val="24"/>
        </w:rPr>
        <w:t xml:space="preserve"> на сознательную активную познавательную учебную деятельность;</w:t>
      </w:r>
    </w:p>
    <w:p w:rsidR="000C6577" w:rsidRPr="00593801" w:rsidRDefault="000C6577" w:rsidP="000C6577">
      <w:pPr>
        <w:tabs>
          <w:tab w:val="num" w:pos="231"/>
        </w:tabs>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4. Создать условия для развития, самоопределения и самореализации учащихся средствами профильного обучения;</w:t>
      </w:r>
    </w:p>
    <w:p w:rsidR="000C6577" w:rsidRPr="00593801" w:rsidRDefault="000C6577" w:rsidP="000C6577">
      <w:pPr>
        <w:tabs>
          <w:tab w:val="num" w:pos="231"/>
        </w:tabs>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5. Формировать культуру самостоятельной деятельности современного школьника</w:t>
      </w:r>
    </w:p>
    <w:p w:rsidR="000C6577" w:rsidRPr="00593801" w:rsidRDefault="000C6577" w:rsidP="000C6577">
      <w:pPr>
        <w:tabs>
          <w:tab w:val="num" w:pos="231"/>
        </w:tabs>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6. Совершенствовать систему оценки знаний, умений и навыков учащихся посредством тематической зачетной системы;</w:t>
      </w:r>
    </w:p>
    <w:p w:rsidR="000C6577" w:rsidRPr="00593801" w:rsidRDefault="000C6577" w:rsidP="000C6577">
      <w:pPr>
        <w:tabs>
          <w:tab w:val="num" w:pos="231"/>
        </w:tabs>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7. Развивать  образовательную среду школы средствами инновационной деятельности учителей через освоение современных образовательных технологий, направленных на развитие самостоятельной познавательной деятельности учащихся в условиях блочно-модульной организации учебного процесса;</w:t>
      </w:r>
    </w:p>
    <w:p w:rsidR="000C6577" w:rsidRPr="00593801" w:rsidRDefault="000C6577" w:rsidP="00593801">
      <w:pPr>
        <w:spacing w:after="0"/>
        <w:jc w:val="both"/>
        <w:rPr>
          <w:rFonts w:ascii="Times New Roman" w:eastAsia="Times New Roman" w:hAnsi="Times New Roman" w:cs="Times New Roman"/>
          <w:sz w:val="24"/>
          <w:szCs w:val="24"/>
        </w:rPr>
      </w:pPr>
      <w:r w:rsidRPr="00593801">
        <w:rPr>
          <w:rFonts w:ascii="Times New Roman" w:eastAsia="Times New Roman" w:hAnsi="Times New Roman" w:cs="Times New Roman"/>
          <w:color w:val="FF0000"/>
          <w:sz w:val="24"/>
          <w:szCs w:val="24"/>
        </w:rPr>
        <w:t>Объект исследования</w:t>
      </w:r>
      <w:r w:rsidRPr="00593801">
        <w:rPr>
          <w:rFonts w:ascii="Times New Roman" w:eastAsia="Times New Roman" w:hAnsi="Times New Roman" w:cs="Times New Roman"/>
          <w:color w:val="000000"/>
          <w:sz w:val="24"/>
          <w:szCs w:val="24"/>
        </w:rPr>
        <w:t xml:space="preserve">: </w:t>
      </w:r>
      <w:r w:rsidRPr="00593801">
        <w:rPr>
          <w:rFonts w:ascii="Times New Roman" w:eastAsia="Times New Roman" w:hAnsi="Times New Roman" w:cs="Times New Roman"/>
          <w:sz w:val="24"/>
          <w:szCs w:val="24"/>
        </w:rPr>
        <w:t xml:space="preserve">новые формы и методы управления </w:t>
      </w:r>
      <w:proofErr w:type="spellStart"/>
      <w:proofErr w:type="gramStart"/>
      <w:r w:rsidRPr="00593801">
        <w:rPr>
          <w:rFonts w:ascii="Times New Roman" w:eastAsia="Times New Roman" w:hAnsi="Times New Roman" w:cs="Times New Roman"/>
          <w:sz w:val="24"/>
          <w:szCs w:val="24"/>
        </w:rPr>
        <w:t>учебно</w:t>
      </w:r>
      <w:proofErr w:type="spellEnd"/>
      <w:r w:rsidRPr="00593801">
        <w:rPr>
          <w:rFonts w:ascii="Times New Roman" w:eastAsia="Times New Roman" w:hAnsi="Times New Roman" w:cs="Times New Roman"/>
          <w:sz w:val="24"/>
          <w:szCs w:val="24"/>
        </w:rPr>
        <w:t xml:space="preserve"> – воспитательным</w:t>
      </w:r>
      <w:proofErr w:type="gramEnd"/>
      <w:r w:rsidRPr="00593801">
        <w:rPr>
          <w:rFonts w:ascii="Times New Roman" w:eastAsia="Times New Roman" w:hAnsi="Times New Roman" w:cs="Times New Roman"/>
          <w:sz w:val="24"/>
          <w:szCs w:val="24"/>
        </w:rPr>
        <w:t xml:space="preserve"> процессом.</w:t>
      </w:r>
    </w:p>
    <w:p w:rsidR="00CE148D" w:rsidRPr="00593801" w:rsidRDefault="000C6577" w:rsidP="000C6577">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FF0000"/>
          <w:sz w:val="24"/>
          <w:szCs w:val="24"/>
        </w:rPr>
        <w:lastRenderedPageBreak/>
        <w:t>Рабочая гипотеза</w:t>
      </w:r>
      <w:r w:rsidR="00593801" w:rsidRPr="00593801">
        <w:rPr>
          <w:rFonts w:ascii="Times New Roman" w:eastAsia="Times New Roman" w:hAnsi="Times New Roman" w:cs="Times New Roman"/>
          <w:color w:val="000000"/>
          <w:sz w:val="24"/>
          <w:szCs w:val="24"/>
        </w:rPr>
        <w:t>: предполагаю</w:t>
      </w:r>
      <w:r w:rsidRPr="00593801">
        <w:rPr>
          <w:rFonts w:ascii="Times New Roman" w:eastAsia="Times New Roman" w:hAnsi="Times New Roman" w:cs="Times New Roman"/>
          <w:color w:val="000000"/>
          <w:sz w:val="24"/>
          <w:szCs w:val="24"/>
        </w:rPr>
        <w:t>, что при введении блочно- модульного обучения повысится качество обучающихся при сохранении их здоровья.</w:t>
      </w:r>
    </w:p>
    <w:p w:rsidR="000C6577" w:rsidRPr="00593801" w:rsidRDefault="000C6577" w:rsidP="000C6577">
      <w:pPr>
        <w:shd w:val="clear" w:color="auto" w:fill="FFFFFF" w:themeFill="background1"/>
        <w:spacing w:after="0" w:line="240" w:lineRule="auto"/>
        <w:jc w:val="both"/>
        <w:rPr>
          <w:rFonts w:ascii="Times New Roman" w:eastAsia="Times New Roman" w:hAnsi="Times New Roman" w:cs="Times New Roman"/>
          <w:color w:val="000000"/>
          <w:sz w:val="24"/>
          <w:szCs w:val="24"/>
        </w:rPr>
      </w:pPr>
      <w:proofErr w:type="gramStart"/>
      <w:r w:rsidRPr="00593801">
        <w:rPr>
          <w:rFonts w:ascii="Times New Roman" w:eastAsia="Times New Roman" w:hAnsi="Times New Roman" w:cs="Times New Roman"/>
          <w:color w:val="000000"/>
          <w:sz w:val="24"/>
          <w:szCs w:val="24"/>
        </w:rPr>
        <w:t>Результат проекта - создание модели образовательного пространства, обеспечивающего оптимальные условия для получения качественного образования по определенному профилю; разработка дидактического и методического инструментария, который может быть использован в работе в профильных классах в условиях общеобразовательной школы, формирование необходимых организационных и методологических предпосылок для продолжения образования выпускников школы и их профессиональной самореализации в высокотехнологичном, конкурентном мире.</w:t>
      </w:r>
      <w:proofErr w:type="gramEnd"/>
    </w:p>
    <w:p w:rsidR="000C6577" w:rsidRPr="00593801" w:rsidRDefault="000C6577" w:rsidP="000C6577">
      <w:pPr>
        <w:shd w:val="clear" w:color="auto" w:fill="FFFFFF" w:themeFill="background1"/>
        <w:spacing w:after="0" w:line="240" w:lineRule="auto"/>
        <w:jc w:val="both"/>
        <w:rPr>
          <w:rFonts w:ascii="Times New Roman" w:eastAsia="Times New Roman" w:hAnsi="Times New Roman" w:cs="Times New Roman"/>
          <w:color w:val="000000"/>
          <w:sz w:val="24"/>
          <w:szCs w:val="24"/>
        </w:rPr>
      </w:pPr>
    </w:p>
    <w:tbl>
      <w:tblPr>
        <w:tblStyle w:val="a4"/>
        <w:tblW w:w="0" w:type="auto"/>
        <w:tblLook w:val="04A0"/>
      </w:tblPr>
      <w:tblGrid>
        <w:gridCol w:w="675"/>
        <w:gridCol w:w="2835"/>
        <w:gridCol w:w="6061"/>
      </w:tblGrid>
      <w:tr w:rsidR="000C6577" w:rsidRPr="00593801" w:rsidTr="00D66E1F">
        <w:tc>
          <w:tcPr>
            <w:tcW w:w="675" w:type="dxa"/>
          </w:tcPr>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1.</w:t>
            </w:r>
          </w:p>
        </w:tc>
        <w:tc>
          <w:tcPr>
            <w:tcW w:w="2835" w:type="dxa"/>
          </w:tcPr>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Ожидаемые продукты</w:t>
            </w:r>
          </w:p>
        </w:tc>
        <w:tc>
          <w:tcPr>
            <w:tcW w:w="6061" w:type="dxa"/>
          </w:tcPr>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u w:val="single"/>
              </w:rPr>
              <w:t>В ходе реализации проекта предполагается:</w:t>
            </w:r>
          </w:p>
          <w:p w:rsid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1) Создание </w:t>
            </w:r>
            <w:r w:rsidR="00C12595" w:rsidRPr="00593801">
              <w:rPr>
                <w:rFonts w:ascii="Times New Roman" w:eastAsia="Times New Roman" w:hAnsi="Times New Roman" w:cs="Times New Roman"/>
                <w:color w:val="000000"/>
                <w:sz w:val="24"/>
                <w:szCs w:val="24"/>
              </w:rPr>
              <w:t>банка педагогических технологий;</w:t>
            </w:r>
            <w:r w:rsidRPr="00593801">
              <w:rPr>
                <w:rFonts w:ascii="Times New Roman" w:eastAsia="Times New Roman" w:hAnsi="Times New Roman" w:cs="Times New Roman"/>
                <w:color w:val="000000"/>
                <w:sz w:val="24"/>
                <w:szCs w:val="24"/>
              </w:rPr>
              <w:t xml:space="preserve"> </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 Разработка нормативно- правовых документов, методических материалов, рекомендаций, отражающих опыт решения проблем по заявленной тематике:</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рекомендаций по использованию диагностических материалов для психолого-педагогического сопровождения обучающихся профильных классов; </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положения о стимулировании учителей</w:t>
            </w:r>
            <w:r w:rsidR="00593801">
              <w:rPr>
                <w:rFonts w:ascii="Times New Roman" w:eastAsia="Times New Roman" w:hAnsi="Times New Roman" w:cs="Times New Roman"/>
                <w:color w:val="000000"/>
                <w:sz w:val="24"/>
                <w:szCs w:val="24"/>
              </w:rPr>
              <w:t xml:space="preserve"> </w:t>
            </w:r>
            <w:r w:rsidRPr="00593801">
              <w:rPr>
                <w:rFonts w:ascii="Times New Roman" w:eastAsia="Times New Roman" w:hAnsi="Times New Roman" w:cs="Times New Roman"/>
                <w:color w:val="000000"/>
                <w:sz w:val="24"/>
                <w:szCs w:val="24"/>
              </w:rPr>
              <w:t xml:space="preserve">- </w:t>
            </w:r>
            <w:proofErr w:type="spellStart"/>
            <w:r w:rsidRPr="00593801">
              <w:rPr>
                <w:rFonts w:ascii="Times New Roman" w:eastAsia="Times New Roman" w:hAnsi="Times New Roman" w:cs="Times New Roman"/>
                <w:color w:val="000000"/>
                <w:sz w:val="24"/>
                <w:szCs w:val="24"/>
              </w:rPr>
              <w:t>инноваторов</w:t>
            </w:r>
            <w:proofErr w:type="spellEnd"/>
            <w:r w:rsidRPr="00593801">
              <w:rPr>
                <w:rFonts w:ascii="Times New Roman" w:eastAsia="Times New Roman" w:hAnsi="Times New Roman" w:cs="Times New Roman"/>
                <w:color w:val="000000"/>
                <w:sz w:val="24"/>
                <w:szCs w:val="24"/>
              </w:rPr>
              <w:t xml:space="preserve"> и др.</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3) Создание комплекта документов и материалов, направленных на совершенствование </w:t>
            </w:r>
            <w:proofErr w:type="gramStart"/>
            <w:r w:rsidRPr="00593801">
              <w:rPr>
                <w:rFonts w:ascii="Times New Roman" w:eastAsia="Times New Roman" w:hAnsi="Times New Roman" w:cs="Times New Roman"/>
                <w:color w:val="000000"/>
                <w:sz w:val="24"/>
                <w:szCs w:val="24"/>
              </w:rPr>
              <w:t>существующей</w:t>
            </w:r>
            <w:proofErr w:type="gramEnd"/>
            <w:r w:rsidRPr="00593801">
              <w:rPr>
                <w:rFonts w:ascii="Times New Roman" w:eastAsia="Times New Roman" w:hAnsi="Times New Roman" w:cs="Times New Roman"/>
                <w:color w:val="000000"/>
                <w:sz w:val="24"/>
                <w:szCs w:val="24"/>
              </w:rPr>
              <w:t xml:space="preserve"> и разработку вариативных систем оценивания ключевых компетенций обучающихся профильных классов; </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4) Расширение числа </w:t>
            </w:r>
            <w:r w:rsidR="00593801">
              <w:rPr>
                <w:rFonts w:ascii="Times New Roman" w:eastAsia="Times New Roman" w:hAnsi="Times New Roman" w:cs="Times New Roman"/>
                <w:color w:val="000000"/>
                <w:sz w:val="24"/>
                <w:szCs w:val="24"/>
              </w:rPr>
              <w:t>элективных курсов, формирующих п</w:t>
            </w:r>
            <w:r w:rsidRPr="00593801">
              <w:rPr>
                <w:rFonts w:ascii="Times New Roman" w:eastAsia="Times New Roman" w:hAnsi="Times New Roman" w:cs="Times New Roman"/>
                <w:color w:val="000000"/>
                <w:sz w:val="24"/>
                <w:szCs w:val="24"/>
              </w:rPr>
              <w:t xml:space="preserve">ространство выбора и обеспечивающих готовность учащихся к эффективному поведению на рынке труда; </w:t>
            </w:r>
          </w:p>
          <w:p w:rsidR="000C6577" w:rsidRPr="00593801" w:rsidRDefault="000C6577" w:rsidP="00C12595">
            <w:pPr>
              <w:jc w:val="both"/>
              <w:rPr>
                <w:rFonts w:ascii="Times New Roman" w:eastAsia="Times New Roman" w:hAnsi="Times New Roman" w:cs="Times New Roman"/>
                <w:color w:val="000000"/>
                <w:sz w:val="24"/>
                <w:szCs w:val="24"/>
              </w:rPr>
            </w:pPr>
          </w:p>
        </w:tc>
      </w:tr>
      <w:tr w:rsidR="000C6577" w:rsidRPr="00593801" w:rsidTr="00D66E1F">
        <w:tc>
          <w:tcPr>
            <w:tcW w:w="675" w:type="dxa"/>
          </w:tcPr>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w:t>
            </w:r>
          </w:p>
        </w:tc>
        <w:tc>
          <w:tcPr>
            <w:tcW w:w="2835" w:type="dxa"/>
          </w:tcPr>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Ожидаемые результаты</w:t>
            </w:r>
          </w:p>
        </w:tc>
        <w:tc>
          <w:tcPr>
            <w:tcW w:w="6061" w:type="dxa"/>
          </w:tcPr>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u w:val="single"/>
              </w:rPr>
              <w:t>Результатом проекта будет:</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1) Повышение качества содержания образования учащихся за счет снижения </w:t>
            </w:r>
            <w:proofErr w:type="spellStart"/>
            <w:r w:rsidRPr="00593801">
              <w:rPr>
                <w:rFonts w:ascii="Times New Roman" w:eastAsia="Times New Roman" w:hAnsi="Times New Roman" w:cs="Times New Roman"/>
                <w:color w:val="000000"/>
                <w:sz w:val="24"/>
                <w:szCs w:val="24"/>
              </w:rPr>
              <w:t>многопредметности</w:t>
            </w:r>
            <w:proofErr w:type="spellEnd"/>
            <w:r w:rsidRPr="00593801">
              <w:rPr>
                <w:rFonts w:ascii="Times New Roman" w:eastAsia="Times New Roman" w:hAnsi="Times New Roman" w:cs="Times New Roman"/>
                <w:color w:val="000000"/>
                <w:sz w:val="24"/>
                <w:szCs w:val="24"/>
              </w:rPr>
              <w:t xml:space="preserve"> в профильных классах. </w:t>
            </w:r>
            <w:r w:rsidRPr="00593801">
              <w:rPr>
                <w:rFonts w:ascii="Times New Roman" w:eastAsia="Times New Roman" w:hAnsi="Times New Roman" w:cs="Times New Roman"/>
                <w:i/>
                <w:iCs/>
                <w:color w:val="000000"/>
                <w:sz w:val="24"/>
                <w:szCs w:val="24"/>
                <w:u w:val="single"/>
              </w:rPr>
              <w:t>Показатель</w:t>
            </w:r>
            <w:r w:rsidR="00C12595" w:rsidRPr="00593801">
              <w:rPr>
                <w:rFonts w:ascii="Times New Roman" w:eastAsia="Times New Roman" w:hAnsi="Times New Roman" w:cs="Times New Roman"/>
                <w:i/>
                <w:iCs/>
                <w:color w:val="000000"/>
                <w:sz w:val="24"/>
                <w:szCs w:val="24"/>
                <w:u w:val="single"/>
              </w:rPr>
              <w:t xml:space="preserve">: </w:t>
            </w:r>
            <w:r w:rsidRPr="00593801">
              <w:rPr>
                <w:rFonts w:ascii="Times New Roman" w:eastAsia="Times New Roman" w:hAnsi="Times New Roman" w:cs="Times New Roman"/>
                <w:i/>
                <w:iCs/>
                <w:color w:val="000000"/>
                <w:sz w:val="24"/>
                <w:szCs w:val="24"/>
              </w:rPr>
              <w:t>результаты итог</w:t>
            </w:r>
            <w:r w:rsidR="00C12595" w:rsidRPr="00593801">
              <w:rPr>
                <w:rFonts w:ascii="Times New Roman" w:eastAsia="Times New Roman" w:hAnsi="Times New Roman" w:cs="Times New Roman"/>
                <w:i/>
                <w:iCs/>
                <w:color w:val="000000"/>
                <w:sz w:val="24"/>
                <w:szCs w:val="24"/>
              </w:rPr>
              <w:t>овой успеваемости (по полугодиям</w:t>
            </w:r>
            <w:r w:rsidRPr="00593801">
              <w:rPr>
                <w:rFonts w:ascii="Times New Roman" w:eastAsia="Times New Roman" w:hAnsi="Times New Roman" w:cs="Times New Roman"/>
                <w:i/>
                <w:iCs/>
                <w:color w:val="000000"/>
                <w:sz w:val="24"/>
                <w:szCs w:val="24"/>
              </w:rPr>
              <w:t>), ЕГЭ;</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2) Увеличится число участников конкурсов, олимпиад, научно-практических конференций и их победителей и призеров среди учащихся профильных классов. </w:t>
            </w:r>
            <w:r w:rsidRPr="00593801">
              <w:rPr>
                <w:rFonts w:ascii="Times New Roman" w:eastAsia="Times New Roman" w:hAnsi="Times New Roman" w:cs="Times New Roman"/>
                <w:i/>
                <w:iCs/>
                <w:color w:val="000000"/>
                <w:sz w:val="24"/>
                <w:szCs w:val="24"/>
                <w:u w:val="single"/>
              </w:rPr>
              <w:t>Показатель:</w:t>
            </w:r>
            <w:r w:rsidRPr="00593801">
              <w:rPr>
                <w:rFonts w:ascii="Times New Roman" w:eastAsia="Times New Roman" w:hAnsi="Times New Roman" w:cs="Times New Roman"/>
                <w:i/>
                <w:iCs/>
                <w:color w:val="000000"/>
                <w:sz w:val="24"/>
                <w:szCs w:val="24"/>
              </w:rPr>
              <w:t xml:space="preserve"> динамика достижений обучающихся;</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3) Положительная динамика показателей готовности учащихся к профессиональному самоопределению и эффективному поведению на рынке труда. </w:t>
            </w:r>
            <w:r w:rsidRPr="00593801">
              <w:rPr>
                <w:rFonts w:ascii="Times New Roman" w:eastAsia="Times New Roman" w:hAnsi="Times New Roman" w:cs="Times New Roman"/>
                <w:i/>
                <w:iCs/>
                <w:color w:val="000000"/>
                <w:sz w:val="24"/>
                <w:szCs w:val="24"/>
                <w:u w:val="single"/>
              </w:rPr>
              <w:t>Показатель:</w:t>
            </w:r>
            <w:r w:rsidRPr="00593801">
              <w:rPr>
                <w:rFonts w:ascii="Times New Roman" w:eastAsia="Times New Roman" w:hAnsi="Times New Roman" w:cs="Times New Roman"/>
                <w:color w:val="000000"/>
                <w:sz w:val="24"/>
                <w:szCs w:val="24"/>
              </w:rPr>
              <w:t xml:space="preserve"> </w:t>
            </w:r>
            <w:r w:rsidRPr="00593801">
              <w:rPr>
                <w:rFonts w:ascii="Times New Roman" w:eastAsia="Times New Roman" w:hAnsi="Times New Roman" w:cs="Times New Roman"/>
                <w:i/>
                <w:iCs/>
                <w:color w:val="000000"/>
                <w:sz w:val="24"/>
                <w:szCs w:val="24"/>
              </w:rPr>
              <w:t>рост % выпускников, поступающих в вузы страны;</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4) Повышение учебной мотивации обучающихся;</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i/>
                <w:iCs/>
                <w:color w:val="000000"/>
                <w:sz w:val="24"/>
                <w:szCs w:val="24"/>
                <w:u w:val="single"/>
              </w:rPr>
              <w:t>Показатель:</w:t>
            </w:r>
            <w:r w:rsidRPr="00593801">
              <w:rPr>
                <w:rFonts w:ascii="Times New Roman" w:eastAsia="Times New Roman" w:hAnsi="Times New Roman" w:cs="Times New Roman"/>
                <w:i/>
                <w:iCs/>
                <w:color w:val="000000"/>
                <w:sz w:val="24"/>
                <w:szCs w:val="24"/>
              </w:rPr>
              <w:t xml:space="preserve"> положительная динамика по результатам</w:t>
            </w:r>
            <w:r w:rsidR="00C12595" w:rsidRPr="00593801">
              <w:rPr>
                <w:rFonts w:ascii="Times New Roman" w:eastAsia="Times New Roman" w:hAnsi="Times New Roman" w:cs="Times New Roman"/>
                <w:i/>
                <w:iCs/>
                <w:color w:val="000000"/>
                <w:sz w:val="24"/>
                <w:szCs w:val="24"/>
              </w:rPr>
              <w:t xml:space="preserve"> </w:t>
            </w:r>
            <w:r w:rsidRPr="00593801">
              <w:rPr>
                <w:rFonts w:ascii="Times New Roman" w:eastAsia="Times New Roman" w:hAnsi="Times New Roman" w:cs="Times New Roman"/>
                <w:i/>
                <w:iCs/>
                <w:color w:val="000000"/>
                <w:sz w:val="24"/>
                <w:szCs w:val="24"/>
              </w:rPr>
              <w:t>психолого-педагогических исследований;</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5) Положительная динамика здоровья учащихся;</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i/>
                <w:iCs/>
                <w:color w:val="000000"/>
                <w:sz w:val="24"/>
                <w:szCs w:val="24"/>
                <w:u w:val="single"/>
              </w:rPr>
              <w:t>Показатель:</w:t>
            </w:r>
            <w:r w:rsidRPr="00593801">
              <w:rPr>
                <w:rFonts w:ascii="Times New Roman" w:eastAsia="Times New Roman" w:hAnsi="Times New Roman" w:cs="Times New Roman"/>
                <w:i/>
                <w:iCs/>
                <w:color w:val="000000"/>
                <w:sz w:val="24"/>
                <w:szCs w:val="24"/>
              </w:rPr>
              <w:t xml:space="preserve"> анализ результатов медицинских осмотров;</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6) Совершенствование социального портрета личности учителя, повышение уровня его профессиональной компетентности. </w:t>
            </w:r>
            <w:r w:rsidRPr="00593801">
              <w:rPr>
                <w:rFonts w:ascii="Times New Roman" w:eastAsia="Times New Roman" w:hAnsi="Times New Roman" w:cs="Times New Roman"/>
                <w:i/>
                <w:iCs/>
                <w:color w:val="000000"/>
                <w:sz w:val="24"/>
                <w:szCs w:val="24"/>
                <w:u w:val="single"/>
              </w:rPr>
              <w:t>Показатель:</w:t>
            </w:r>
            <w:r w:rsidRPr="00593801">
              <w:rPr>
                <w:rFonts w:ascii="Times New Roman" w:eastAsia="Times New Roman" w:hAnsi="Times New Roman" w:cs="Times New Roman"/>
                <w:i/>
                <w:iCs/>
                <w:color w:val="000000"/>
                <w:sz w:val="24"/>
                <w:szCs w:val="24"/>
              </w:rPr>
              <w:t xml:space="preserve"> рост профессионального маст</w:t>
            </w:r>
            <w:r w:rsidR="00C12595" w:rsidRPr="00593801">
              <w:rPr>
                <w:rFonts w:ascii="Times New Roman" w:eastAsia="Times New Roman" w:hAnsi="Times New Roman" w:cs="Times New Roman"/>
                <w:i/>
                <w:iCs/>
                <w:color w:val="000000"/>
                <w:sz w:val="24"/>
                <w:szCs w:val="24"/>
              </w:rPr>
              <w:t>ерства и квалификации педагогов</w:t>
            </w:r>
            <w:r w:rsidRPr="00593801">
              <w:rPr>
                <w:rFonts w:ascii="Times New Roman" w:eastAsia="Times New Roman" w:hAnsi="Times New Roman" w:cs="Times New Roman"/>
                <w:i/>
                <w:iCs/>
                <w:color w:val="000000"/>
                <w:sz w:val="24"/>
                <w:szCs w:val="24"/>
              </w:rPr>
              <w:t>.</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7) </w:t>
            </w:r>
            <w:proofErr w:type="spellStart"/>
            <w:r w:rsidRPr="00593801">
              <w:rPr>
                <w:rFonts w:ascii="Times New Roman" w:eastAsia="Times New Roman" w:hAnsi="Times New Roman" w:cs="Times New Roman"/>
                <w:color w:val="000000"/>
                <w:sz w:val="24"/>
                <w:szCs w:val="24"/>
              </w:rPr>
              <w:t>Сформированность</w:t>
            </w:r>
            <w:proofErr w:type="spellEnd"/>
            <w:r w:rsidRPr="00593801">
              <w:rPr>
                <w:rFonts w:ascii="Times New Roman" w:eastAsia="Times New Roman" w:hAnsi="Times New Roman" w:cs="Times New Roman"/>
                <w:color w:val="000000"/>
                <w:sz w:val="24"/>
                <w:szCs w:val="24"/>
              </w:rPr>
              <w:t xml:space="preserve"> у обучающихся физических, </w:t>
            </w:r>
            <w:r w:rsidRPr="00593801">
              <w:rPr>
                <w:rFonts w:ascii="Times New Roman" w:eastAsia="Times New Roman" w:hAnsi="Times New Roman" w:cs="Times New Roman"/>
                <w:color w:val="000000"/>
                <w:sz w:val="24"/>
                <w:szCs w:val="24"/>
              </w:rPr>
              <w:lastRenderedPageBreak/>
              <w:t>психических, интеллектуальных и социальных качеств, способствующих их быстрой адаптации к об</w:t>
            </w:r>
            <w:r w:rsidR="00C12595" w:rsidRPr="00593801">
              <w:rPr>
                <w:rFonts w:ascii="Times New Roman" w:eastAsia="Times New Roman" w:hAnsi="Times New Roman" w:cs="Times New Roman"/>
                <w:color w:val="000000"/>
                <w:sz w:val="24"/>
                <w:szCs w:val="24"/>
              </w:rPr>
              <w:t xml:space="preserve">разовательному процессу </w:t>
            </w:r>
            <w:r w:rsidRPr="00593801">
              <w:rPr>
                <w:rFonts w:ascii="Times New Roman" w:eastAsia="Times New Roman" w:hAnsi="Times New Roman" w:cs="Times New Roman"/>
                <w:color w:val="000000"/>
                <w:sz w:val="24"/>
                <w:szCs w:val="24"/>
              </w:rPr>
              <w:t xml:space="preserve"> вузов, условиям мегаполисов.</w:t>
            </w:r>
          </w:p>
        </w:tc>
      </w:tr>
      <w:tr w:rsidR="000C6577" w:rsidRPr="00593801" w:rsidTr="00D66E1F">
        <w:tc>
          <w:tcPr>
            <w:tcW w:w="675" w:type="dxa"/>
          </w:tcPr>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lastRenderedPageBreak/>
              <w:t>3.</w:t>
            </w:r>
          </w:p>
        </w:tc>
        <w:tc>
          <w:tcPr>
            <w:tcW w:w="2835" w:type="dxa"/>
          </w:tcPr>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Ожидаемые внешние эффекты</w:t>
            </w:r>
          </w:p>
        </w:tc>
        <w:tc>
          <w:tcPr>
            <w:tcW w:w="6061" w:type="dxa"/>
          </w:tcPr>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Устойчивый имидж школы как конкурентоспособного образовательного учреждения;</w:t>
            </w:r>
          </w:p>
          <w:p w:rsidR="000C6577" w:rsidRPr="00593801" w:rsidRDefault="000C6577" w:rsidP="00D66E1F">
            <w:pPr>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Получение школой повышенного статуса (экспериментальной, инновационной площадки).</w:t>
            </w:r>
          </w:p>
        </w:tc>
      </w:tr>
    </w:tbl>
    <w:p w:rsidR="00593801" w:rsidRDefault="00593801" w:rsidP="00873C0D">
      <w:pPr>
        <w:tabs>
          <w:tab w:val="num" w:pos="231"/>
        </w:tabs>
        <w:spacing w:after="0" w:line="240" w:lineRule="auto"/>
        <w:jc w:val="both"/>
        <w:rPr>
          <w:rFonts w:ascii="Times New Roman" w:eastAsia="Times New Roman" w:hAnsi="Times New Roman" w:cs="Times New Roman"/>
          <w:color w:val="FF0000"/>
          <w:sz w:val="24"/>
          <w:szCs w:val="24"/>
        </w:rPr>
      </w:pPr>
    </w:p>
    <w:p w:rsidR="00873C0D" w:rsidRPr="00593801" w:rsidRDefault="00873C0D" w:rsidP="00873C0D">
      <w:pPr>
        <w:tabs>
          <w:tab w:val="num" w:pos="231"/>
        </w:tabs>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FF0000"/>
          <w:sz w:val="24"/>
          <w:szCs w:val="24"/>
        </w:rPr>
        <w:t>Субъект исследования</w:t>
      </w:r>
      <w:r w:rsidRPr="00593801">
        <w:rPr>
          <w:rFonts w:ascii="Times New Roman" w:eastAsia="Times New Roman" w:hAnsi="Times New Roman" w:cs="Times New Roman"/>
          <w:color w:val="000000"/>
          <w:sz w:val="24"/>
          <w:szCs w:val="24"/>
        </w:rPr>
        <w:t xml:space="preserve">: учащиеся школы </w:t>
      </w:r>
      <w:r w:rsidRPr="00593801">
        <w:rPr>
          <w:rFonts w:ascii="Times New Roman" w:eastAsia="Times New Roman" w:hAnsi="Times New Roman" w:cs="Times New Roman"/>
          <w:color w:val="000000"/>
          <w:sz w:val="24"/>
          <w:szCs w:val="24"/>
          <w:lang w:val="en-US"/>
        </w:rPr>
        <w:t>III</w:t>
      </w:r>
      <w:r w:rsidRPr="00593801">
        <w:rPr>
          <w:rFonts w:ascii="Times New Roman" w:eastAsia="Times New Roman" w:hAnsi="Times New Roman" w:cs="Times New Roman"/>
          <w:color w:val="000000"/>
          <w:sz w:val="24"/>
          <w:szCs w:val="24"/>
        </w:rPr>
        <w:t xml:space="preserve">  ступени, педагогический коллектив</w:t>
      </w:r>
    </w:p>
    <w:p w:rsidR="00CE148D" w:rsidRPr="00593801" w:rsidRDefault="00CE148D" w:rsidP="00CE148D">
      <w:pPr>
        <w:spacing w:after="0"/>
        <w:jc w:val="both"/>
        <w:rPr>
          <w:rFonts w:ascii="Times New Roman" w:hAnsi="Times New Roman" w:cs="Times New Roman"/>
          <w:b/>
          <w:color w:val="FF0000"/>
          <w:sz w:val="24"/>
          <w:szCs w:val="24"/>
        </w:rPr>
      </w:pPr>
      <w:r w:rsidRPr="00593801">
        <w:rPr>
          <w:rFonts w:ascii="Times New Roman" w:hAnsi="Times New Roman" w:cs="Times New Roman"/>
          <w:b/>
          <w:color w:val="FF0000"/>
          <w:sz w:val="24"/>
          <w:szCs w:val="24"/>
        </w:rPr>
        <w:t>Кадровое обеспечение реализации проекта:</w:t>
      </w:r>
    </w:p>
    <w:p w:rsidR="00CE148D" w:rsidRPr="00593801" w:rsidRDefault="00CE148D" w:rsidP="00CE148D">
      <w:pPr>
        <w:spacing w:after="0"/>
        <w:ind w:left="-57" w:right="-57"/>
        <w:outlineLvl w:val="0"/>
        <w:rPr>
          <w:rFonts w:ascii="Times New Roman" w:eastAsia="Times New Roman" w:hAnsi="Times New Roman" w:cs="Times New Roman"/>
          <w:sz w:val="24"/>
          <w:szCs w:val="24"/>
        </w:rPr>
      </w:pPr>
    </w:p>
    <w:tbl>
      <w:tblPr>
        <w:tblStyle w:val="-50"/>
        <w:tblW w:w="9640" w:type="dxa"/>
        <w:tblLayout w:type="fixed"/>
        <w:tblLook w:val="04A0"/>
      </w:tblPr>
      <w:tblGrid>
        <w:gridCol w:w="2694"/>
        <w:gridCol w:w="3969"/>
        <w:gridCol w:w="2977"/>
      </w:tblGrid>
      <w:tr w:rsidR="00CE148D" w:rsidRPr="00593801" w:rsidTr="00D66E1F">
        <w:trPr>
          <w:cnfStyle w:val="100000000000"/>
          <w:trHeight w:val="143"/>
        </w:trPr>
        <w:tc>
          <w:tcPr>
            <w:cnfStyle w:val="001000000000"/>
            <w:tcW w:w="2694" w:type="dxa"/>
          </w:tcPr>
          <w:p w:rsidR="00CE148D" w:rsidRPr="00593801" w:rsidRDefault="00CE148D" w:rsidP="00D66E1F">
            <w:pPr>
              <w:ind w:left="-57" w:right="-57"/>
              <w:jc w:val="center"/>
              <w:rPr>
                <w:rFonts w:ascii="Times New Roman" w:eastAsia="Times New Roman" w:hAnsi="Times New Roman" w:cs="Times New Roman"/>
                <w:b w:val="0"/>
                <w:i/>
                <w:color w:val="0D0D0D" w:themeColor="text1" w:themeTint="F2"/>
                <w:sz w:val="24"/>
                <w:szCs w:val="24"/>
              </w:rPr>
            </w:pPr>
            <w:r w:rsidRPr="00593801">
              <w:rPr>
                <w:rFonts w:ascii="Times New Roman" w:eastAsia="Times New Roman" w:hAnsi="Times New Roman" w:cs="Times New Roman"/>
                <w:i/>
                <w:color w:val="0D0D0D" w:themeColor="text1" w:themeTint="F2"/>
                <w:sz w:val="24"/>
                <w:szCs w:val="24"/>
              </w:rPr>
              <w:t>Ф.И.О. специалиста</w:t>
            </w:r>
          </w:p>
        </w:tc>
        <w:tc>
          <w:tcPr>
            <w:tcW w:w="3969" w:type="dxa"/>
          </w:tcPr>
          <w:p w:rsidR="00CE148D" w:rsidRPr="00593801" w:rsidRDefault="00CE148D" w:rsidP="00D66E1F">
            <w:pPr>
              <w:ind w:left="-57" w:right="-57"/>
              <w:jc w:val="center"/>
              <w:cnfStyle w:val="100000000000"/>
              <w:rPr>
                <w:rFonts w:ascii="Times New Roman" w:eastAsia="Times New Roman" w:hAnsi="Times New Roman" w:cs="Times New Roman"/>
                <w:b w:val="0"/>
                <w:i/>
                <w:sz w:val="24"/>
                <w:szCs w:val="24"/>
              </w:rPr>
            </w:pPr>
            <w:r w:rsidRPr="00593801">
              <w:rPr>
                <w:rFonts w:ascii="Times New Roman" w:eastAsia="Times New Roman" w:hAnsi="Times New Roman" w:cs="Times New Roman"/>
                <w:i/>
                <w:sz w:val="24"/>
                <w:szCs w:val="24"/>
              </w:rPr>
              <w:t>Должность, образование</w:t>
            </w:r>
          </w:p>
        </w:tc>
        <w:tc>
          <w:tcPr>
            <w:tcW w:w="2977" w:type="dxa"/>
          </w:tcPr>
          <w:p w:rsidR="00CE148D" w:rsidRPr="00593801" w:rsidRDefault="00CE148D" w:rsidP="00D66E1F">
            <w:pPr>
              <w:ind w:left="-57" w:right="-57"/>
              <w:jc w:val="center"/>
              <w:cnfStyle w:val="100000000000"/>
              <w:rPr>
                <w:rFonts w:ascii="Times New Roman" w:eastAsia="Times New Roman" w:hAnsi="Times New Roman" w:cs="Times New Roman"/>
                <w:b w:val="0"/>
                <w:i/>
                <w:sz w:val="24"/>
                <w:szCs w:val="24"/>
              </w:rPr>
            </w:pPr>
            <w:r w:rsidRPr="00593801">
              <w:rPr>
                <w:rFonts w:ascii="Times New Roman" w:eastAsia="Times New Roman" w:hAnsi="Times New Roman" w:cs="Times New Roman"/>
                <w:i/>
                <w:sz w:val="24"/>
                <w:szCs w:val="24"/>
              </w:rPr>
              <w:t>Функционал</w:t>
            </w:r>
          </w:p>
        </w:tc>
      </w:tr>
      <w:tr w:rsidR="00CE148D" w:rsidRPr="00593801" w:rsidTr="00D66E1F">
        <w:trPr>
          <w:cnfStyle w:val="000000100000"/>
          <w:trHeight w:val="143"/>
        </w:trPr>
        <w:tc>
          <w:tcPr>
            <w:cnfStyle w:val="001000000000"/>
            <w:tcW w:w="2694" w:type="dxa"/>
          </w:tcPr>
          <w:p w:rsidR="00CE148D" w:rsidRPr="00593801" w:rsidRDefault="00CE148D" w:rsidP="00D66E1F">
            <w:pPr>
              <w:ind w:left="-57" w:right="-57"/>
              <w:rPr>
                <w:rFonts w:ascii="Times New Roman" w:eastAsia="Times New Roman" w:hAnsi="Times New Roman" w:cs="Times New Roman"/>
                <w:b/>
                <w:i/>
                <w:sz w:val="24"/>
                <w:szCs w:val="24"/>
              </w:rPr>
            </w:pPr>
          </w:p>
          <w:p w:rsidR="00CE148D" w:rsidRPr="00593801" w:rsidRDefault="00CE148D" w:rsidP="00D66E1F">
            <w:pPr>
              <w:ind w:left="-57" w:right="-57"/>
              <w:rPr>
                <w:rFonts w:ascii="Times New Roman" w:eastAsia="Times New Roman" w:hAnsi="Times New Roman" w:cs="Times New Roman"/>
                <w:b/>
                <w:i/>
                <w:sz w:val="24"/>
                <w:szCs w:val="24"/>
              </w:rPr>
            </w:pPr>
          </w:p>
          <w:p w:rsidR="00CE148D" w:rsidRPr="00593801" w:rsidRDefault="00CE148D" w:rsidP="00D66E1F">
            <w:pPr>
              <w:ind w:left="-57" w:right="-57"/>
              <w:rPr>
                <w:rFonts w:ascii="Times New Roman" w:eastAsia="Times New Roman" w:hAnsi="Times New Roman" w:cs="Times New Roman"/>
                <w:b/>
                <w:i/>
                <w:sz w:val="24"/>
                <w:szCs w:val="24"/>
              </w:rPr>
            </w:pPr>
          </w:p>
          <w:p w:rsidR="00CE148D" w:rsidRPr="00593801" w:rsidRDefault="00CE148D" w:rsidP="00D66E1F">
            <w:pPr>
              <w:ind w:left="-57" w:right="-57"/>
              <w:rPr>
                <w:rFonts w:ascii="Times New Roman" w:eastAsia="Times New Roman" w:hAnsi="Times New Roman" w:cs="Times New Roman"/>
                <w:b/>
                <w:i/>
                <w:sz w:val="24"/>
                <w:szCs w:val="24"/>
              </w:rPr>
            </w:pPr>
            <w:proofErr w:type="spellStart"/>
            <w:r w:rsidRPr="00593801">
              <w:rPr>
                <w:rFonts w:ascii="Times New Roman" w:eastAsia="Times New Roman" w:hAnsi="Times New Roman" w:cs="Times New Roman"/>
                <w:b/>
                <w:i/>
                <w:sz w:val="24"/>
                <w:szCs w:val="24"/>
              </w:rPr>
              <w:t>Суртаева</w:t>
            </w:r>
            <w:proofErr w:type="spellEnd"/>
            <w:r w:rsidRPr="00593801">
              <w:rPr>
                <w:rFonts w:ascii="Times New Roman" w:eastAsia="Times New Roman" w:hAnsi="Times New Roman" w:cs="Times New Roman"/>
                <w:b/>
                <w:i/>
                <w:sz w:val="24"/>
                <w:szCs w:val="24"/>
              </w:rPr>
              <w:t xml:space="preserve"> Н.Н.</w:t>
            </w:r>
          </w:p>
        </w:tc>
        <w:tc>
          <w:tcPr>
            <w:tcW w:w="3969" w:type="dxa"/>
          </w:tcPr>
          <w:p w:rsidR="00CE148D" w:rsidRPr="00593801" w:rsidRDefault="00CE148D" w:rsidP="00D66E1F">
            <w:pPr>
              <w:ind w:left="-57" w:right="-57"/>
              <w:cnfStyle w:val="000000100000"/>
              <w:rPr>
                <w:rFonts w:ascii="Times New Roman" w:eastAsia="Times New Roman" w:hAnsi="Times New Roman" w:cs="Times New Roman"/>
                <w:sz w:val="24"/>
                <w:szCs w:val="24"/>
              </w:rPr>
            </w:pPr>
            <w:r w:rsidRPr="00593801">
              <w:rPr>
                <w:rFonts w:ascii="Times New Roman" w:eastAsia="Times New Roman" w:hAnsi="Times New Roman" w:cs="Times New Roman"/>
                <w:sz w:val="24"/>
                <w:szCs w:val="24"/>
              </w:rPr>
              <w:t xml:space="preserve">Доктор педагогических наук, профессор  </w:t>
            </w:r>
            <w:proofErr w:type="spellStart"/>
            <w:proofErr w:type="gramStart"/>
            <w:r w:rsidRPr="00593801">
              <w:rPr>
                <w:rFonts w:ascii="Times New Roman" w:eastAsia="Times New Roman" w:hAnsi="Times New Roman" w:cs="Times New Roman"/>
                <w:sz w:val="24"/>
                <w:szCs w:val="24"/>
              </w:rPr>
              <w:t>психолого</w:t>
            </w:r>
            <w:proofErr w:type="spellEnd"/>
            <w:r w:rsidRPr="00593801">
              <w:rPr>
                <w:rFonts w:ascii="Times New Roman" w:eastAsia="Times New Roman" w:hAnsi="Times New Roman" w:cs="Times New Roman"/>
                <w:sz w:val="24"/>
                <w:szCs w:val="24"/>
              </w:rPr>
              <w:t xml:space="preserve"> - педагогического</w:t>
            </w:r>
            <w:proofErr w:type="gramEnd"/>
            <w:r w:rsidRPr="00593801">
              <w:rPr>
                <w:rFonts w:ascii="Times New Roman" w:eastAsia="Times New Roman" w:hAnsi="Times New Roman" w:cs="Times New Roman"/>
                <w:sz w:val="24"/>
                <w:szCs w:val="24"/>
              </w:rPr>
              <w:t xml:space="preserve">  факультета РГПУ им. А.И. Герцена,</w:t>
            </w:r>
          </w:p>
          <w:p w:rsidR="00CE148D" w:rsidRPr="00593801" w:rsidRDefault="00CE148D" w:rsidP="00D66E1F">
            <w:pPr>
              <w:ind w:left="-57" w:right="-57"/>
              <w:cnfStyle w:val="000000100000"/>
              <w:rPr>
                <w:rFonts w:ascii="Times New Roman" w:eastAsia="Times New Roman" w:hAnsi="Times New Roman" w:cs="Times New Roman"/>
                <w:sz w:val="24"/>
                <w:szCs w:val="24"/>
              </w:rPr>
            </w:pPr>
            <w:r w:rsidRPr="00593801">
              <w:rPr>
                <w:rFonts w:ascii="Times New Roman" w:eastAsia="Times New Roman" w:hAnsi="Times New Roman" w:cs="Times New Roman"/>
                <w:sz w:val="24"/>
                <w:szCs w:val="24"/>
              </w:rPr>
              <w:t xml:space="preserve">зав. лабораторией </w:t>
            </w:r>
            <w:proofErr w:type="spellStart"/>
            <w:r w:rsidRPr="00593801">
              <w:rPr>
                <w:rFonts w:ascii="Times New Roman" w:eastAsia="Times New Roman" w:hAnsi="Times New Roman" w:cs="Times New Roman"/>
                <w:sz w:val="24"/>
                <w:szCs w:val="24"/>
              </w:rPr>
              <w:t>инноватики</w:t>
            </w:r>
            <w:proofErr w:type="spellEnd"/>
            <w:r w:rsidRPr="00593801">
              <w:rPr>
                <w:rFonts w:ascii="Times New Roman" w:eastAsia="Times New Roman" w:hAnsi="Times New Roman" w:cs="Times New Roman"/>
                <w:sz w:val="24"/>
                <w:szCs w:val="24"/>
              </w:rPr>
              <w:t xml:space="preserve">  РАО «Институт педагогического образования» </w:t>
            </w:r>
            <w:proofErr w:type="gramStart"/>
            <w:r w:rsidRPr="00593801">
              <w:rPr>
                <w:rFonts w:ascii="Times New Roman" w:eastAsia="Times New Roman" w:hAnsi="Times New Roman" w:cs="Times New Roman"/>
                <w:sz w:val="24"/>
                <w:szCs w:val="24"/>
              </w:rPr>
              <w:t>г</w:t>
            </w:r>
            <w:proofErr w:type="gramEnd"/>
            <w:r w:rsidRPr="00593801">
              <w:rPr>
                <w:rFonts w:ascii="Times New Roman" w:eastAsia="Times New Roman" w:hAnsi="Times New Roman" w:cs="Times New Roman"/>
                <w:sz w:val="24"/>
                <w:szCs w:val="24"/>
              </w:rPr>
              <w:t>. Санкт-Петербург</w:t>
            </w:r>
          </w:p>
        </w:tc>
        <w:tc>
          <w:tcPr>
            <w:tcW w:w="2977" w:type="dxa"/>
          </w:tcPr>
          <w:p w:rsidR="00CE148D" w:rsidRPr="00593801" w:rsidRDefault="00CE148D" w:rsidP="00D66E1F">
            <w:pPr>
              <w:ind w:left="-57" w:right="-57"/>
              <w:jc w:val="both"/>
              <w:cnfStyle w:val="000000100000"/>
              <w:rPr>
                <w:rFonts w:ascii="Times New Roman" w:eastAsia="Times New Roman" w:hAnsi="Times New Roman" w:cs="Times New Roman"/>
                <w:sz w:val="24"/>
                <w:szCs w:val="24"/>
              </w:rPr>
            </w:pPr>
            <w:r w:rsidRPr="00593801">
              <w:rPr>
                <w:rFonts w:ascii="Times New Roman" w:eastAsia="Times New Roman" w:hAnsi="Times New Roman" w:cs="Times New Roman"/>
                <w:sz w:val="24"/>
                <w:szCs w:val="24"/>
              </w:rPr>
              <w:t xml:space="preserve">Научное консультирование </w:t>
            </w:r>
          </w:p>
        </w:tc>
      </w:tr>
    </w:tbl>
    <w:p w:rsidR="00CE148D" w:rsidRPr="00593801" w:rsidRDefault="00CE148D" w:rsidP="00CE148D">
      <w:pPr>
        <w:jc w:val="both"/>
        <w:rPr>
          <w:rFonts w:ascii="Times New Roman" w:hAnsi="Times New Roman" w:cs="Times New Roman"/>
          <w:b/>
          <w:color w:val="FF0000"/>
          <w:sz w:val="24"/>
          <w:szCs w:val="24"/>
        </w:rPr>
      </w:pPr>
    </w:p>
    <w:tbl>
      <w:tblPr>
        <w:tblW w:w="9606" w:type="dxa"/>
        <w:tblLayout w:type="fixed"/>
        <w:tblCellMar>
          <w:left w:w="0" w:type="dxa"/>
          <w:right w:w="0" w:type="dxa"/>
        </w:tblCellMar>
        <w:tblLook w:val="04A0"/>
      </w:tblPr>
      <w:tblGrid>
        <w:gridCol w:w="467"/>
        <w:gridCol w:w="1768"/>
        <w:gridCol w:w="2551"/>
        <w:gridCol w:w="4820"/>
      </w:tblGrid>
      <w:tr w:rsidR="00CE148D" w:rsidRPr="00593801" w:rsidTr="00D66E1F">
        <w:tc>
          <w:tcPr>
            <w:tcW w:w="4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w:t>
            </w:r>
          </w:p>
        </w:tc>
        <w:tc>
          <w:tcPr>
            <w:tcW w:w="17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ФИО специалиста</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Должность, образование, ученая степень</w:t>
            </w: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Функционал специалиста </w:t>
            </w:r>
          </w:p>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в проекте</w:t>
            </w:r>
          </w:p>
        </w:tc>
      </w:tr>
      <w:tr w:rsidR="00CE148D" w:rsidRPr="00593801" w:rsidTr="00D66E1F">
        <w:tc>
          <w:tcPr>
            <w:tcW w:w="4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p>
        </w:tc>
        <w:tc>
          <w:tcPr>
            <w:tcW w:w="17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p>
        </w:tc>
      </w:tr>
      <w:tr w:rsidR="00CE148D" w:rsidRPr="00593801" w:rsidTr="00D66E1F">
        <w:tc>
          <w:tcPr>
            <w:tcW w:w="4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1)</w:t>
            </w:r>
          </w:p>
        </w:tc>
        <w:tc>
          <w:tcPr>
            <w:tcW w:w="1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Полякова Т.Ю.</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директор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Руководитель проекта:</w:t>
            </w:r>
          </w:p>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-создание благоприятных материальных, управленческих и психологических условий для проведения эксперимента.</w:t>
            </w:r>
          </w:p>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Организация хода эксперимента.</w:t>
            </w:r>
          </w:p>
        </w:tc>
      </w:tr>
      <w:tr w:rsidR="00CE148D" w:rsidRPr="00593801" w:rsidTr="00D66E1F">
        <w:tc>
          <w:tcPr>
            <w:tcW w:w="4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w:t>
            </w:r>
          </w:p>
        </w:tc>
        <w:tc>
          <w:tcPr>
            <w:tcW w:w="1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proofErr w:type="spellStart"/>
            <w:r w:rsidRPr="00593801">
              <w:rPr>
                <w:rFonts w:ascii="Times New Roman" w:eastAsia="Times New Roman" w:hAnsi="Times New Roman" w:cs="Times New Roman"/>
                <w:color w:val="000000"/>
                <w:sz w:val="24"/>
                <w:szCs w:val="24"/>
              </w:rPr>
              <w:t>Сержук</w:t>
            </w:r>
            <w:proofErr w:type="spellEnd"/>
            <w:r w:rsidRPr="00593801">
              <w:rPr>
                <w:rFonts w:ascii="Times New Roman" w:eastAsia="Times New Roman" w:hAnsi="Times New Roman" w:cs="Times New Roman"/>
                <w:color w:val="000000"/>
                <w:sz w:val="24"/>
                <w:szCs w:val="24"/>
              </w:rPr>
              <w:t xml:space="preserve"> С.С.</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Председатель Управляющего совета школы</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наблюдение за ходом реализации проекта;</w:t>
            </w:r>
          </w:p>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w:t>
            </w:r>
            <w:proofErr w:type="gramStart"/>
            <w:r w:rsidRPr="00593801">
              <w:rPr>
                <w:rFonts w:ascii="Times New Roman" w:eastAsia="Times New Roman" w:hAnsi="Times New Roman" w:cs="Times New Roman"/>
                <w:color w:val="000000"/>
                <w:sz w:val="24"/>
                <w:szCs w:val="24"/>
              </w:rPr>
              <w:t>контроль за</w:t>
            </w:r>
            <w:proofErr w:type="gramEnd"/>
            <w:r w:rsidRPr="00593801">
              <w:rPr>
                <w:rFonts w:ascii="Times New Roman" w:eastAsia="Times New Roman" w:hAnsi="Times New Roman" w:cs="Times New Roman"/>
                <w:color w:val="000000"/>
                <w:sz w:val="24"/>
                <w:szCs w:val="24"/>
              </w:rPr>
              <w:t xml:space="preserve"> соблюдением</w:t>
            </w:r>
          </w:p>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нормативно-правовых документов по защите прав учащихся;</w:t>
            </w:r>
          </w:p>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организация участия родительской общественности в реализации проекта;</w:t>
            </w:r>
          </w:p>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изучение отношения родительской общественности к реализуемому проекту </w:t>
            </w:r>
          </w:p>
        </w:tc>
      </w:tr>
      <w:tr w:rsidR="00CE148D" w:rsidRPr="00593801" w:rsidTr="00D66E1F">
        <w:tc>
          <w:tcPr>
            <w:tcW w:w="4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3)</w:t>
            </w:r>
          </w:p>
        </w:tc>
        <w:tc>
          <w:tcPr>
            <w:tcW w:w="1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Королева Т.А.</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Зам. директора по МР</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-организация учебного процесса в школе III ступени;</w:t>
            </w:r>
          </w:p>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методическая работа с учителями-экспериментаторами.</w:t>
            </w:r>
          </w:p>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-создание и корректировка нормативных и методических документов школы;</w:t>
            </w:r>
          </w:p>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режимные вопросы.</w:t>
            </w:r>
          </w:p>
        </w:tc>
      </w:tr>
      <w:tr w:rsidR="00CE148D" w:rsidRPr="00593801" w:rsidTr="00D66E1F">
        <w:tc>
          <w:tcPr>
            <w:tcW w:w="4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4)</w:t>
            </w:r>
          </w:p>
        </w:tc>
        <w:tc>
          <w:tcPr>
            <w:tcW w:w="1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Шульга И.В.</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зам. директора по ИЭР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анализ результатов хода реализации проекта;</w:t>
            </w:r>
          </w:p>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корректировка хода эксперимента по полученным результатам;</w:t>
            </w:r>
          </w:p>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организация представления результатов реализации проекта;</w:t>
            </w:r>
          </w:p>
        </w:tc>
      </w:tr>
      <w:tr w:rsidR="00CE148D" w:rsidRPr="00593801" w:rsidTr="00D66E1F">
        <w:tc>
          <w:tcPr>
            <w:tcW w:w="4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lastRenderedPageBreak/>
              <w:t>5)</w:t>
            </w:r>
          </w:p>
        </w:tc>
        <w:tc>
          <w:tcPr>
            <w:tcW w:w="1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proofErr w:type="spellStart"/>
            <w:r w:rsidRPr="00593801">
              <w:rPr>
                <w:rFonts w:ascii="Times New Roman" w:eastAsia="Times New Roman" w:hAnsi="Times New Roman" w:cs="Times New Roman"/>
                <w:color w:val="000000"/>
                <w:sz w:val="24"/>
                <w:szCs w:val="24"/>
              </w:rPr>
              <w:t>Хайруллина</w:t>
            </w:r>
            <w:proofErr w:type="spellEnd"/>
            <w:r w:rsidRPr="00593801">
              <w:rPr>
                <w:rFonts w:ascii="Times New Roman" w:eastAsia="Times New Roman" w:hAnsi="Times New Roman" w:cs="Times New Roman"/>
                <w:color w:val="000000"/>
                <w:sz w:val="24"/>
                <w:szCs w:val="24"/>
              </w:rPr>
              <w:t xml:space="preserve"> Л.С.</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педагог-психолог</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-организация и проведение психолого-педагогического сопровождения проекта</w:t>
            </w:r>
          </w:p>
        </w:tc>
      </w:tr>
      <w:tr w:rsidR="00CE148D" w:rsidRPr="00593801" w:rsidTr="00D66E1F">
        <w:tc>
          <w:tcPr>
            <w:tcW w:w="4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6)</w:t>
            </w:r>
          </w:p>
        </w:tc>
        <w:tc>
          <w:tcPr>
            <w:tcW w:w="1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proofErr w:type="spellStart"/>
            <w:r w:rsidRPr="00593801">
              <w:rPr>
                <w:rFonts w:ascii="Times New Roman" w:eastAsia="Times New Roman" w:hAnsi="Times New Roman" w:cs="Times New Roman"/>
                <w:color w:val="000000"/>
                <w:sz w:val="24"/>
                <w:szCs w:val="24"/>
              </w:rPr>
              <w:t>Раянова</w:t>
            </w:r>
            <w:proofErr w:type="spellEnd"/>
            <w:r w:rsidRPr="00593801">
              <w:rPr>
                <w:rFonts w:ascii="Times New Roman" w:eastAsia="Times New Roman" w:hAnsi="Times New Roman" w:cs="Times New Roman"/>
                <w:color w:val="000000"/>
                <w:sz w:val="24"/>
                <w:szCs w:val="24"/>
              </w:rPr>
              <w:t xml:space="preserve"> Г.Р.</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Куратор центра по работе с подростками</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-консультирование обучающихся и их родителей в вопросах выбора профессии;</w:t>
            </w:r>
          </w:p>
          <w:p w:rsidR="00CE148D" w:rsidRPr="00593801" w:rsidRDefault="00CE148D" w:rsidP="00D66E1F">
            <w:pPr>
              <w:spacing w:after="0" w:line="240" w:lineRule="auto"/>
              <w:ind w:right="72"/>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проведение совместно с учащимися диагностических работ по адекватному выбору профессии;</w:t>
            </w:r>
          </w:p>
        </w:tc>
      </w:tr>
      <w:tr w:rsidR="00CE148D" w:rsidRPr="00593801" w:rsidTr="00D66E1F">
        <w:tc>
          <w:tcPr>
            <w:tcW w:w="4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7)</w:t>
            </w:r>
          </w:p>
        </w:tc>
        <w:tc>
          <w:tcPr>
            <w:tcW w:w="1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Олейников А.П.</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Системный администратор</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аппаратно-программная поддержка проекта;</w:t>
            </w:r>
          </w:p>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создание локальной сети и организация сервисного обслуживания оборудования сети;</w:t>
            </w:r>
          </w:p>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организация сетевого взаимодействия участников проекта.</w:t>
            </w:r>
          </w:p>
        </w:tc>
      </w:tr>
      <w:tr w:rsidR="00CE148D" w:rsidRPr="00593801" w:rsidTr="00D66E1F">
        <w:tc>
          <w:tcPr>
            <w:tcW w:w="4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8)</w:t>
            </w:r>
          </w:p>
        </w:tc>
        <w:tc>
          <w:tcPr>
            <w:tcW w:w="1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Педагогический состав</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учителя первой и высшей квалификационной категории</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-практическая реализация проекта:</w:t>
            </w:r>
          </w:p>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освоение и реализация на учебных занятиях современных образовательных технологий и ИКТ;</w:t>
            </w:r>
          </w:p>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консультирование </w:t>
            </w:r>
            <w:proofErr w:type="gramStart"/>
            <w:r w:rsidRPr="00593801">
              <w:rPr>
                <w:rFonts w:ascii="Times New Roman" w:eastAsia="Times New Roman" w:hAnsi="Times New Roman" w:cs="Times New Roman"/>
                <w:color w:val="000000"/>
                <w:sz w:val="24"/>
                <w:szCs w:val="24"/>
              </w:rPr>
              <w:t>обучающихся</w:t>
            </w:r>
            <w:proofErr w:type="gramEnd"/>
          </w:p>
        </w:tc>
      </w:tr>
      <w:tr w:rsidR="00CE148D" w:rsidRPr="00593801" w:rsidTr="00D66E1F">
        <w:tc>
          <w:tcPr>
            <w:tcW w:w="4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9)</w:t>
            </w:r>
          </w:p>
        </w:tc>
        <w:tc>
          <w:tcPr>
            <w:tcW w:w="1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Классные руководите</w:t>
            </w:r>
          </w:p>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ли </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педагогический состав</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E148D" w:rsidRPr="00593801" w:rsidRDefault="00CE148D" w:rsidP="00D66E1F">
            <w:pPr>
              <w:spacing w:after="0" w:line="240" w:lineRule="auto"/>
              <w:ind w:right="72"/>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создание банка данных об учащихся класса; связь с семьей, координация деятельности учителей– </w:t>
            </w:r>
            <w:proofErr w:type="gramStart"/>
            <w:r w:rsidRPr="00593801">
              <w:rPr>
                <w:rFonts w:ascii="Times New Roman" w:eastAsia="Times New Roman" w:hAnsi="Times New Roman" w:cs="Times New Roman"/>
                <w:color w:val="000000"/>
                <w:sz w:val="24"/>
                <w:szCs w:val="24"/>
              </w:rPr>
              <w:t>пр</w:t>
            </w:r>
            <w:proofErr w:type="gramEnd"/>
            <w:r w:rsidRPr="00593801">
              <w:rPr>
                <w:rFonts w:ascii="Times New Roman" w:eastAsia="Times New Roman" w:hAnsi="Times New Roman" w:cs="Times New Roman"/>
                <w:color w:val="000000"/>
                <w:sz w:val="24"/>
                <w:szCs w:val="24"/>
              </w:rPr>
              <w:t>едметников, всех служб школы</w:t>
            </w:r>
          </w:p>
        </w:tc>
      </w:tr>
    </w:tbl>
    <w:p w:rsidR="00CE148D" w:rsidRPr="00593801" w:rsidRDefault="00CE148D" w:rsidP="00873C0D">
      <w:pPr>
        <w:tabs>
          <w:tab w:val="num" w:pos="231"/>
        </w:tabs>
        <w:spacing w:after="0" w:line="240" w:lineRule="auto"/>
        <w:jc w:val="both"/>
        <w:rPr>
          <w:rFonts w:ascii="Times New Roman" w:eastAsia="Times New Roman" w:hAnsi="Times New Roman" w:cs="Times New Roman"/>
          <w:color w:val="000000"/>
          <w:sz w:val="24"/>
          <w:szCs w:val="24"/>
        </w:rPr>
      </w:pPr>
    </w:p>
    <w:p w:rsidR="000C6577" w:rsidRPr="00593801" w:rsidRDefault="000C6577" w:rsidP="000C6577">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0C6577" w:rsidRPr="00593801" w:rsidRDefault="000C6577" w:rsidP="000C6577">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b/>
          <w:color w:val="FF0000"/>
          <w:sz w:val="24"/>
          <w:szCs w:val="24"/>
        </w:rPr>
        <w:t>Срок, на который рассчитан проект</w:t>
      </w:r>
      <w:r w:rsidRPr="00593801">
        <w:rPr>
          <w:rFonts w:ascii="Times New Roman" w:eastAsia="Times New Roman" w:hAnsi="Times New Roman" w:cs="Times New Roman"/>
          <w:color w:val="000000"/>
          <w:sz w:val="24"/>
          <w:szCs w:val="24"/>
        </w:rPr>
        <w:t>: 2011 – 2016 г.г.</w:t>
      </w:r>
    </w:p>
    <w:p w:rsidR="00CE148D" w:rsidRPr="00593801" w:rsidRDefault="00CE148D" w:rsidP="00CE148D">
      <w:pPr>
        <w:spacing w:after="0"/>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b/>
          <w:color w:val="31849B" w:themeColor="accent5" w:themeShade="BF"/>
          <w:sz w:val="24"/>
          <w:szCs w:val="24"/>
        </w:rPr>
        <w:t>Предлагаемые формы</w:t>
      </w:r>
      <w:r w:rsidRPr="00593801">
        <w:rPr>
          <w:rFonts w:ascii="Times New Roman" w:eastAsia="Times New Roman" w:hAnsi="Times New Roman" w:cs="Times New Roman"/>
          <w:color w:val="000000"/>
          <w:sz w:val="24"/>
          <w:szCs w:val="24"/>
        </w:rPr>
        <w:t xml:space="preserve"> включения в деятельность на практическом этапе проекта:</w:t>
      </w:r>
    </w:p>
    <w:p w:rsidR="00CE148D" w:rsidRPr="00593801" w:rsidRDefault="00CE148D" w:rsidP="00CE148D">
      <w:pPr>
        <w:numPr>
          <w:ilvl w:val="0"/>
          <w:numId w:val="2"/>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круглый стол</w:t>
      </w:r>
    </w:p>
    <w:p w:rsidR="00CE148D" w:rsidRPr="00593801" w:rsidRDefault="00CE148D" w:rsidP="00CE148D">
      <w:pPr>
        <w:numPr>
          <w:ilvl w:val="0"/>
          <w:numId w:val="2"/>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теоретический, практический семинар</w:t>
      </w:r>
    </w:p>
    <w:p w:rsidR="00CE148D" w:rsidRPr="00593801" w:rsidRDefault="00CE148D" w:rsidP="00CE148D">
      <w:pPr>
        <w:numPr>
          <w:ilvl w:val="0"/>
          <w:numId w:val="2"/>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презентация педагогического опыта</w:t>
      </w:r>
    </w:p>
    <w:p w:rsidR="00CE148D" w:rsidRPr="00593801" w:rsidRDefault="00CE148D" w:rsidP="00CE148D">
      <w:pPr>
        <w:numPr>
          <w:ilvl w:val="0"/>
          <w:numId w:val="2"/>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мастер-класс</w:t>
      </w:r>
    </w:p>
    <w:p w:rsidR="00CE148D" w:rsidRPr="00593801" w:rsidRDefault="00CE148D" w:rsidP="00CE148D">
      <w:pPr>
        <w:numPr>
          <w:ilvl w:val="0"/>
          <w:numId w:val="2"/>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педагогический тренинг</w:t>
      </w:r>
    </w:p>
    <w:p w:rsidR="00CE148D" w:rsidRPr="00593801" w:rsidRDefault="00CE148D" w:rsidP="00CE148D">
      <w:pPr>
        <w:numPr>
          <w:ilvl w:val="0"/>
          <w:numId w:val="2"/>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презентация педагогических достижений</w:t>
      </w:r>
    </w:p>
    <w:p w:rsidR="00CE148D" w:rsidRPr="00593801" w:rsidRDefault="00CE148D" w:rsidP="00CE148D">
      <w:pPr>
        <w:numPr>
          <w:ilvl w:val="0"/>
          <w:numId w:val="2"/>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открытые уроки</w:t>
      </w:r>
    </w:p>
    <w:p w:rsidR="00CE148D" w:rsidRPr="00593801" w:rsidRDefault="00BA7652" w:rsidP="00CE148D">
      <w:pPr>
        <w:numPr>
          <w:ilvl w:val="0"/>
          <w:numId w:val="2"/>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конкурсы</w:t>
      </w:r>
    </w:p>
    <w:p w:rsidR="00BA7652" w:rsidRPr="00593801" w:rsidRDefault="00BA7652" w:rsidP="00BA7652">
      <w:pPr>
        <w:spacing w:after="0" w:line="240" w:lineRule="auto"/>
        <w:ind w:left="720"/>
        <w:jc w:val="both"/>
        <w:rPr>
          <w:rFonts w:ascii="Times New Roman" w:eastAsia="Times New Roman" w:hAnsi="Times New Roman" w:cs="Times New Roman"/>
          <w:color w:val="000000"/>
          <w:sz w:val="24"/>
          <w:szCs w:val="24"/>
        </w:rPr>
      </w:pPr>
    </w:p>
    <w:p w:rsidR="00BA7652" w:rsidRPr="00593801" w:rsidRDefault="00BA7652" w:rsidP="00BA7652">
      <w:pPr>
        <w:spacing w:after="0" w:line="240" w:lineRule="auto"/>
        <w:jc w:val="both"/>
        <w:rPr>
          <w:rFonts w:ascii="Times New Roman" w:eastAsia="Times New Roman" w:hAnsi="Times New Roman" w:cs="Times New Roman"/>
          <w:color w:val="FF0000"/>
          <w:sz w:val="24"/>
          <w:szCs w:val="24"/>
        </w:rPr>
      </w:pPr>
      <w:r w:rsidRPr="00593801">
        <w:rPr>
          <w:rFonts w:ascii="Times New Roman" w:eastAsia="Times New Roman" w:hAnsi="Times New Roman" w:cs="Times New Roman"/>
          <w:color w:val="FF0000"/>
          <w:sz w:val="24"/>
          <w:szCs w:val="24"/>
        </w:rPr>
        <w:t>Методы и конкретные методики оценки:</w:t>
      </w:r>
    </w:p>
    <w:p w:rsidR="00BA7652" w:rsidRPr="00593801" w:rsidRDefault="00BA7652" w:rsidP="00BA7652">
      <w:pPr>
        <w:pStyle w:val="a3"/>
        <w:numPr>
          <w:ilvl w:val="0"/>
          <w:numId w:val="2"/>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1. </w:t>
      </w:r>
      <w:proofErr w:type="gramStart"/>
      <w:r w:rsidRPr="00593801">
        <w:rPr>
          <w:rFonts w:ascii="Times New Roman" w:eastAsia="Times New Roman" w:hAnsi="Times New Roman" w:cs="Times New Roman"/>
          <w:color w:val="000000"/>
          <w:sz w:val="24"/>
          <w:szCs w:val="24"/>
          <w:u w:val="single"/>
        </w:rPr>
        <w:t xml:space="preserve">Эмпирические: </w:t>
      </w:r>
      <w:r w:rsidRPr="00593801">
        <w:rPr>
          <w:rFonts w:ascii="Times New Roman" w:eastAsia="Times New Roman" w:hAnsi="Times New Roman" w:cs="Times New Roman"/>
          <w:color w:val="000000"/>
          <w:sz w:val="24"/>
          <w:szCs w:val="24"/>
        </w:rPr>
        <w:t>изучение тематической литературы, нормативно-правовых документов, анкетирование, тестирование, анализ результатов, изучение и обобщение опыта;</w:t>
      </w:r>
      <w:proofErr w:type="gramEnd"/>
    </w:p>
    <w:p w:rsidR="00CE148D" w:rsidRPr="00593801" w:rsidRDefault="00BA7652" w:rsidP="000C6577">
      <w:pPr>
        <w:pStyle w:val="a3"/>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2. </w:t>
      </w:r>
      <w:r w:rsidRPr="00593801">
        <w:rPr>
          <w:rFonts w:ascii="Times New Roman" w:eastAsia="Times New Roman" w:hAnsi="Times New Roman" w:cs="Times New Roman"/>
          <w:color w:val="000000"/>
          <w:sz w:val="24"/>
          <w:szCs w:val="24"/>
          <w:u w:val="single"/>
        </w:rPr>
        <w:t xml:space="preserve">Теоретические: </w:t>
      </w:r>
      <w:r w:rsidRPr="00593801">
        <w:rPr>
          <w:rFonts w:ascii="Times New Roman" w:eastAsia="Times New Roman" w:hAnsi="Times New Roman" w:cs="Times New Roman"/>
          <w:color w:val="000000"/>
          <w:sz w:val="24"/>
          <w:szCs w:val="24"/>
        </w:rPr>
        <w:t>моделирование, систематизация, сравнение, анализ текущей ситуации в школе, коррекция и мониторинг деятельности по этой проблеме.</w:t>
      </w:r>
    </w:p>
    <w:p w:rsidR="000C6577" w:rsidRPr="00593801" w:rsidRDefault="000C6577" w:rsidP="00CE148D">
      <w:pPr>
        <w:spacing w:before="100" w:beforeAutospacing="1" w:after="100" w:afterAutospacing="1"/>
        <w:jc w:val="both"/>
        <w:rPr>
          <w:rFonts w:ascii="Times New Roman" w:eastAsia="Times New Roman" w:hAnsi="Times New Roman" w:cs="Times New Roman"/>
          <w:b/>
          <w:color w:val="FF0000"/>
          <w:sz w:val="24"/>
          <w:szCs w:val="24"/>
        </w:rPr>
      </w:pPr>
      <w:r w:rsidRPr="00593801">
        <w:rPr>
          <w:rFonts w:ascii="Times New Roman" w:eastAsia="Times New Roman" w:hAnsi="Times New Roman" w:cs="Times New Roman"/>
          <w:b/>
          <w:color w:val="FF0000"/>
          <w:sz w:val="24"/>
          <w:szCs w:val="24"/>
        </w:rPr>
        <w:t>Содержание проекта:</w:t>
      </w:r>
    </w:p>
    <w:p w:rsidR="000C6577" w:rsidRPr="00593801" w:rsidRDefault="000C6577" w:rsidP="000C6577">
      <w:pPr>
        <w:spacing w:before="100" w:beforeAutospacing="1" w:after="100" w:afterAutospacing="1"/>
        <w:ind w:left="180"/>
        <w:jc w:val="both"/>
        <w:rPr>
          <w:rFonts w:ascii="Times New Roman" w:eastAsia="Times New Roman" w:hAnsi="Times New Roman" w:cs="Times New Roman"/>
          <w:color w:val="800000"/>
          <w:sz w:val="24"/>
          <w:szCs w:val="24"/>
        </w:rPr>
      </w:pPr>
      <w:r w:rsidRPr="00593801">
        <w:rPr>
          <w:rFonts w:ascii="Times New Roman" w:eastAsia="Times New Roman" w:hAnsi="Times New Roman" w:cs="Times New Roman"/>
          <w:b/>
          <w:color w:val="31849B" w:themeColor="accent5" w:themeShade="BF"/>
          <w:sz w:val="24"/>
          <w:szCs w:val="24"/>
        </w:rPr>
        <w:t>1 этап – подготовительный</w:t>
      </w:r>
      <w:r w:rsidRPr="00593801">
        <w:rPr>
          <w:rFonts w:ascii="Times New Roman" w:eastAsia="Times New Roman" w:hAnsi="Times New Roman" w:cs="Times New Roman"/>
          <w:color w:val="92CDDC" w:themeColor="accent5" w:themeTint="99"/>
          <w:sz w:val="24"/>
          <w:szCs w:val="24"/>
        </w:rPr>
        <w:t>:</w:t>
      </w:r>
      <w:r w:rsidRPr="00593801">
        <w:rPr>
          <w:rFonts w:ascii="Times New Roman" w:eastAsia="Times New Roman" w:hAnsi="Times New Roman" w:cs="Times New Roman"/>
          <w:color w:val="000000"/>
          <w:sz w:val="24"/>
          <w:szCs w:val="24"/>
        </w:rPr>
        <w:t xml:space="preserve"> сроки – </w:t>
      </w:r>
      <w:r w:rsidRPr="00593801">
        <w:rPr>
          <w:rFonts w:ascii="Times New Roman" w:eastAsia="Times New Roman" w:hAnsi="Times New Roman" w:cs="Times New Roman"/>
          <w:b/>
          <w:color w:val="000000"/>
          <w:sz w:val="24"/>
          <w:szCs w:val="24"/>
        </w:rPr>
        <w:t>2011</w:t>
      </w:r>
      <w:r w:rsidRPr="00593801">
        <w:rPr>
          <w:rFonts w:ascii="Times New Roman" w:eastAsia="Times New Roman" w:hAnsi="Times New Roman" w:cs="Times New Roman"/>
          <w:color w:val="000000"/>
          <w:sz w:val="24"/>
          <w:szCs w:val="24"/>
        </w:rPr>
        <w:t>-</w:t>
      </w:r>
      <w:r w:rsidRPr="00593801">
        <w:rPr>
          <w:rFonts w:ascii="Times New Roman" w:eastAsia="Times New Roman" w:hAnsi="Times New Roman" w:cs="Times New Roman"/>
          <w:b/>
          <w:color w:val="000000"/>
          <w:sz w:val="24"/>
          <w:szCs w:val="24"/>
        </w:rPr>
        <w:t xml:space="preserve"> 2012 год</w:t>
      </w:r>
    </w:p>
    <w:p w:rsidR="000C6577" w:rsidRPr="00593801" w:rsidRDefault="000C6577" w:rsidP="000C6577">
      <w:pPr>
        <w:spacing w:after="0"/>
        <w:ind w:left="18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31849B" w:themeColor="accent5" w:themeShade="BF"/>
          <w:sz w:val="24"/>
          <w:szCs w:val="24"/>
          <w:u w:val="single"/>
        </w:rPr>
        <w:t>Цель</w:t>
      </w:r>
      <w:r w:rsidRPr="00593801">
        <w:rPr>
          <w:rFonts w:ascii="Times New Roman" w:eastAsia="Times New Roman" w:hAnsi="Times New Roman" w:cs="Times New Roman"/>
          <w:color w:val="31849B" w:themeColor="accent5" w:themeShade="BF"/>
          <w:sz w:val="24"/>
          <w:szCs w:val="24"/>
        </w:rPr>
        <w:t>:</w:t>
      </w:r>
      <w:r w:rsidRPr="00593801">
        <w:rPr>
          <w:rFonts w:ascii="Times New Roman" w:eastAsia="Times New Roman" w:hAnsi="Times New Roman" w:cs="Times New Roman"/>
          <w:color w:val="000000"/>
          <w:sz w:val="24"/>
          <w:szCs w:val="24"/>
        </w:rPr>
        <w:t xml:space="preserve"> обеспечить организационную, мотивационную, информационную, теоретическую готовность участников проекта к его реализации.</w:t>
      </w:r>
    </w:p>
    <w:p w:rsidR="000C6577" w:rsidRPr="00593801" w:rsidRDefault="000C6577" w:rsidP="000C6577">
      <w:pPr>
        <w:spacing w:after="0"/>
        <w:ind w:left="180"/>
        <w:rPr>
          <w:rFonts w:ascii="Times New Roman" w:eastAsia="Times New Roman" w:hAnsi="Times New Roman" w:cs="Times New Roman"/>
          <w:color w:val="31849B" w:themeColor="accent5" w:themeShade="BF"/>
          <w:sz w:val="24"/>
          <w:szCs w:val="24"/>
          <w:u w:val="single"/>
        </w:rPr>
      </w:pPr>
      <w:r w:rsidRPr="00593801">
        <w:rPr>
          <w:rFonts w:ascii="Times New Roman" w:eastAsia="Times New Roman" w:hAnsi="Times New Roman" w:cs="Times New Roman"/>
          <w:color w:val="31849B" w:themeColor="accent5" w:themeShade="BF"/>
          <w:sz w:val="24"/>
          <w:szCs w:val="24"/>
          <w:u w:val="single"/>
        </w:rPr>
        <w:t xml:space="preserve">Задачи: </w:t>
      </w:r>
    </w:p>
    <w:p w:rsidR="000C6577" w:rsidRPr="00593801" w:rsidRDefault="000C6577" w:rsidP="000C6577">
      <w:pPr>
        <w:pStyle w:val="a3"/>
        <w:numPr>
          <w:ilvl w:val="0"/>
          <w:numId w:val="1"/>
        </w:num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lastRenderedPageBreak/>
        <w:t>Выявить проблемы и обосновать их актуальность;</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поставить цели, раскрыть поставленные задачи, определить модель образовательного пространства школы III ступени;</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сформировать рабочую группу по исследуемой теме (экспертной группы, группы разработчиков, группы учителей-экспериментаторов);</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разработать план реализации проекта;</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организовать  необходимые условия для обеспечения реализации проекта: материальные, кадровые, финансовые, организационные. </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31849B" w:themeColor="accent5" w:themeShade="BF"/>
          <w:sz w:val="24"/>
          <w:szCs w:val="24"/>
          <w:u w:val="single"/>
        </w:rPr>
        <w:t>Ожидаемый результат</w:t>
      </w:r>
      <w:r w:rsidRPr="00593801">
        <w:rPr>
          <w:rFonts w:ascii="Times New Roman" w:eastAsia="Times New Roman" w:hAnsi="Times New Roman" w:cs="Times New Roman"/>
          <w:color w:val="000000"/>
          <w:sz w:val="24"/>
          <w:szCs w:val="24"/>
        </w:rPr>
        <w:t xml:space="preserve"> – будет определено проблемное поле опытно-экспериментальной работы, категориальный аппарат, основные понятия; изучены основные принципы организации образовательного процесса, его структура; проанализирован опыт применения современных педагогических технологий в решении задач интегративного взаимодействия субъектов образовательного процесса</w:t>
      </w:r>
    </w:p>
    <w:p w:rsidR="000C6577" w:rsidRPr="00593801" w:rsidRDefault="000C6577" w:rsidP="000C6577">
      <w:pPr>
        <w:spacing w:after="0"/>
        <w:jc w:val="both"/>
        <w:rPr>
          <w:rFonts w:ascii="Times New Roman" w:eastAsia="Times New Roman" w:hAnsi="Times New Roman" w:cs="Times New Roman"/>
          <w:color w:val="000000"/>
          <w:sz w:val="24"/>
          <w:szCs w:val="24"/>
        </w:rPr>
      </w:pPr>
    </w:p>
    <w:tbl>
      <w:tblPr>
        <w:tblStyle w:val="1-5"/>
        <w:tblW w:w="9747" w:type="dxa"/>
        <w:tblLayout w:type="fixed"/>
        <w:tblLook w:val="01E0"/>
      </w:tblPr>
      <w:tblGrid>
        <w:gridCol w:w="646"/>
        <w:gridCol w:w="4991"/>
        <w:gridCol w:w="2031"/>
        <w:gridCol w:w="2079"/>
      </w:tblGrid>
      <w:tr w:rsidR="000C6577" w:rsidRPr="00593801" w:rsidTr="00D66E1F">
        <w:trPr>
          <w:cnfStyle w:val="100000000000"/>
        </w:trPr>
        <w:tc>
          <w:tcPr>
            <w:cnfStyle w:val="001000000000"/>
            <w:tcW w:w="64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w:t>
            </w:r>
          </w:p>
        </w:tc>
        <w:tc>
          <w:tcPr>
            <w:cnfStyle w:val="000010000000"/>
            <w:tcW w:w="4991"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Содержание деятельности</w:t>
            </w:r>
          </w:p>
        </w:tc>
        <w:tc>
          <w:tcPr>
            <w:tcW w:w="2031" w:type="dxa"/>
          </w:tcPr>
          <w:p w:rsidR="000C6577" w:rsidRPr="00593801" w:rsidRDefault="000C6577" w:rsidP="00D66E1F">
            <w:pPr>
              <w:spacing w:before="100" w:beforeAutospacing="1" w:after="100" w:afterAutospacing="1"/>
              <w:cnfStyle w:val="1000000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Сроки</w:t>
            </w:r>
          </w:p>
        </w:tc>
        <w:tc>
          <w:tcPr>
            <w:cnfStyle w:val="000100000000"/>
            <w:tcW w:w="207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Ответственные</w:t>
            </w:r>
          </w:p>
        </w:tc>
      </w:tr>
      <w:tr w:rsidR="000C6577" w:rsidRPr="00593801" w:rsidTr="00D66E1F">
        <w:trPr>
          <w:cnfStyle w:val="000000100000"/>
        </w:trPr>
        <w:tc>
          <w:tcPr>
            <w:cnfStyle w:val="001000000000"/>
            <w:tcW w:w="64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1.</w:t>
            </w:r>
          </w:p>
        </w:tc>
        <w:tc>
          <w:tcPr>
            <w:cnfStyle w:val="000010000000"/>
            <w:tcW w:w="4991"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Изучение  педагогической  литературы по теме проекта.   Организация самообразовательной работы педагогов.</w:t>
            </w:r>
          </w:p>
        </w:tc>
        <w:tc>
          <w:tcPr>
            <w:tcW w:w="2031" w:type="dxa"/>
          </w:tcPr>
          <w:p w:rsidR="000C6577" w:rsidRPr="00593801" w:rsidRDefault="000C6577" w:rsidP="00D66E1F">
            <w:pPr>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Сентябрь-декабрь</w:t>
            </w:r>
          </w:p>
          <w:p w:rsidR="000C6577" w:rsidRPr="00593801" w:rsidRDefault="000C6577" w:rsidP="00D66E1F">
            <w:pPr>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2011г.</w:t>
            </w:r>
          </w:p>
        </w:tc>
        <w:tc>
          <w:tcPr>
            <w:cnfStyle w:val="000100000000"/>
            <w:tcW w:w="207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Педагоги, рабочая группа.</w:t>
            </w:r>
          </w:p>
        </w:tc>
      </w:tr>
      <w:tr w:rsidR="000C6577" w:rsidRPr="00593801" w:rsidTr="00D66E1F">
        <w:trPr>
          <w:cnfStyle w:val="000000010000"/>
        </w:trPr>
        <w:tc>
          <w:tcPr>
            <w:cnfStyle w:val="001000000000"/>
            <w:tcW w:w="64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w:t>
            </w:r>
          </w:p>
        </w:tc>
        <w:tc>
          <w:tcPr>
            <w:cnfStyle w:val="000010000000"/>
            <w:tcW w:w="4991"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Использование Интернет-ресурсов для освоения теоретических знаний по проблеме и знакомства с практическим опытом её решения.</w:t>
            </w:r>
          </w:p>
        </w:tc>
        <w:tc>
          <w:tcPr>
            <w:tcW w:w="2031" w:type="dxa"/>
          </w:tcPr>
          <w:p w:rsidR="000C6577" w:rsidRPr="00593801" w:rsidRDefault="000C6577" w:rsidP="00D66E1F">
            <w:pPr>
              <w:spacing w:before="100" w:beforeAutospacing="1" w:after="100" w:afterAutospacing="1"/>
              <w:cnfStyle w:val="00000001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2011-2012 год</w:t>
            </w:r>
          </w:p>
        </w:tc>
        <w:tc>
          <w:tcPr>
            <w:cnfStyle w:val="000100000000"/>
            <w:tcW w:w="207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Педагоги. Рабочая группа.</w:t>
            </w:r>
          </w:p>
        </w:tc>
      </w:tr>
      <w:tr w:rsidR="000C6577" w:rsidRPr="00593801" w:rsidTr="00D66E1F">
        <w:trPr>
          <w:cnfStyle w:val="000000100000"/>
        </w:trPr>
        <w:tc>
          <w:tcPr>
            <w:cnfStyle w:val="001000000000"/>
            <w:tcW w:w="64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3.</w:t>
            </w:r>
          </w:p>
        </w:tc>
        <w:tc>
          <w:tcPr>
            <w:cnfStyle w:val="000010000000"/>
            <w:tcW w:w="4991" w:type="dxa"/>
          </w:tcPr>
          <w:p w:rsidR="000C6577" w:rsidRPr="00593801" w:rsidRDefault="000C6577" w:rsidP="00D66E1F">
            <w:pPr>
              <w:rPr>
                <w:rFonts w:ascii="Times New Roman" w:eastAsia="Times New Roman" w:hAnsi="Times New Roman" w:cs="Times New Roman"/>
                <w:sz w:val="24"/>
                <w:szCs w:val="24"/>
              </w:rPr>
            </w:pPr>
            <w:r w:rsidRPr="00593801">
              <w:rPr>
                <w:rFonts w:ascii="Times New Roman" w:eastAsia="Times New Roman" w:hAnsi="Times New Roman" w:cs="Times New Roman"/>
                <w:sz w:val="24"/>
                <w:szCs w:val="24"/>
              </w:rPr>
              <w:t>Проведение методических семинаров,      педагогических советов по теме проекта</w:t>
            </w:r>
          </w:p>
        </w:tc>
        <w:tc>
          <w:tcPr>
            <w:tcW w:w="2031" w:type="dxa"/>
          </w:tcPr>
          <w:p w:rsidR="000C6577" w:rsidRPr="00593801" w:rsidRDefault="000C6577" w:rsidP="00D66E1F">
            <w:pPr>
              <w:spacing w:before="100" w:beforeAutospacing="1" w:after="100" w:afterAutospacing="1"/>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Ноябрь2011г</w:t>
            </w:r>
          </w:p>
          <w:p w:rsidR="000C6577" w:rsidRPr="00593801" w:rsidRDefault="000C6577" w:rsidP="00D66E1F">
            <w:pPr>
              <w:spacing w:before="100" w:beforeAutospacing="1" w:after="100" w:afterAutospacing="1"/>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Декабрь 2011 г</w:t>
            </w:r>
          </w:p>
        </w:tc>
        <w:tc>
          <w:tcPr>
            <w:cnfStyle w:val="000100000000"/>
            <w:tcW w:w="207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Руководители </w:t>
            </w:r>
            <w:proofErr w:type="spellStart"/>
            <w:r w:rsidRPr="00593801">
              <w:rPr>
                <w:rFonts w:ascii="Times New Roman" w:eastAsia="Times New Roman" w:hAnsi="Times New Roman" w:cs="Times New Roman"/>
                <w:color w:val="000000"/>
                <w:sz w:val="24"/>
                <w:szCs w:val="24"/>
              </w:rPr>
              <w:t>проекта</w:t>
            </w:r>
            <w:proofErr w:type="gramStart"/>
            <w:r w:rsidRPr="00593801">
              <w:rPr>
                <w:rFonts w:ascii="Times New Roman" w:eastAsia="Times New Roman" w:hAnsi="Times New Roman" w:cs="Times New Roman"/>
                <w:color w:val="000000"/>
                <w:sz w:val="24"/>
                <w:szCs w:val="24"/>
              </w:rPr>
              <w:t>,р</w:t>
            </w:r>
            <w:proofErr w:type="gramEnd"/>
            <w:r w:rsidRPr="00593801">
              <w:rPr>
                <w:rFonts w:ascii="Times New Roman" w:eastAsia="Times New Roman" w:hAnsi="Times New Roman" w:cs="Times New Roman"/>
                <w:color w:val="000000"/>
                <w:sz w:val="24"/>
                <w:szCs w:val="24"/>
              </w:rPr>
              <w:t>аб</w:t>
            </w:r>
            <w:proofErr w:type="spellEnd"/>
            <w:r w:rsidRPr="00593801">
              <w:rPr>
                <w:rFonts w:ascii="Times New Roman" w:eastAsia="Times New Roman" w:hAnsi="Times New Roman" w:cs="Times New Roman"/>
                <w:color w:val="000000"/>
                <w:sz w:val="24"/>
                <w:szCs w:val="24"/>
              </w:rPr>
              <w:t>. группа, педагоги</w:t>
            </w:r>
          </w:p>
        </w:tc>
      </w:tr>
      <w:tr w:rsidR="000C6577" w:rsidRPr="00593801" w:rsidTr="00D66E1F">
        <w:trPr>
          <w:cnfStyle w:val="000000010000"/>
        </w:trPr>
        <w:tc>
          <w:tcPr>
            <w:cnfStyle w:val="001000000000"/>
            <w:tcW w:w="64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4.</w:t>
            </w:r>
          </w:p>
        </w:tc>
        <w:tc>
          <w:tcPr>
            <w:cnfStyle w:val="000010000000"/>
            <w:tcW w:w="4991"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Создание информационно-методического банка данных по теме проекта.</w:t>
            </w:r>
          </w:p>
        </w:tc>
        <w:tc>
          <w:tcPr>
            <w:tcW w:w="2031" w:type="dxa"/>
          </w:tcPr>
          <w:p w:rsidR="000C6577" w:rsidRPr="00593801" w:rsidRDefault="000C6577" w:rsidP="00D66E1F">
            <w:pPr>
              <w:spacing w:before="100" w:beforeAutospacing="1" w:after="100" w:afterAutospacing="1"/>
              <w:cnfStyle w:val="00000001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В течение года</w:t>
            </w:r>
          </w:p>
        </w:tc>
        <w:tc>
          <w:tcPr>
            <w:cnfStyle w:val="000100000000"/>
            <w:tcW w:w="207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ШМО</w:t>
            </w:r>
          </w:p>
        </w:tc>
      </w:tr>
      <w:tr w:rsidR="000C6577" w:rsidRPr="00593801" w:rsidTr="00D66E1F">
        <w:trPr>
          <w:cnfStyle w:val="000000100000"/>
        </w:trPr>
        <w:tc>
          <w:tcPr>
            <w:cnfStyle w:val="001000000000"/>
            <w:tcW w:w="646" w:type="dxa"/>
          </w:tcPr>
          <w:p w:rsidR="000C6577" w:rsidRPr="00593801" w:rsidRDefault="000C6577" w:rsidP="00D66E1F">
            <w:pPr>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5</w:t>
            </w:r>
          </w:p>
        </w:tc>
        <w:tc>
          <w:tcPr>
            <w:cnfStyle w:val="000010000000"/>
            <w:tcW w:w="4991" w:type="dxa"/>
          </w:tcPr>
          <w:p w:rsidR="000C6577" w:rsidRPr="00593801" w:rsidRDefault="000C6577" w:rsidP="00D66E1F">
            <w:pPr>
              <w:rPr>
                <w:rFonts w:ascii="Times New Roman" w:eastAsia="Times New Roman" w:hAnsi="Times New Roman" w:cs="Times New Roman"/>
                <w:color w:val="000000" w:themeColor="text1"/>
                <w:sz w:val="24"/>
                <w:szCs w:val="24"/>
              </w:rPr>
            </w:pPr>
            <w:r w:rsidRPr="00593801">
              <w:rPr>
                <w:rFonts w:ascii="Times New Roman" w:eastAsia="Times New Roman" w:hAnsi="Times New Roman" w:cs="Times New Roman"/>
                <w:color w:val="000000" w:themeColor="text1"/>
                <w:sz w:val="24"/>
                <w:szCs w:val="24"/>
              </w:rPr>
              <w:t>Разработка модульных программ</w:t>
            </w:r>
          </w:p>
          <w:p w:rsidR="000C6577" w:rsidRPr="00593801" w:rsidRDefault="000C6577" w:rsidP="00D66E1F">
            <w:pPr>
              <w:rPr>
                <w:rFonts w:ascii="Times New Roman" w:eastAsia="Times New Roman" w:hAnsi="Times New Roman" w:cs="Times New Roman"/>
                <w:color w:val="000000"/>
                <w:sz w:val="24"/>
                <w:szCs w:val="24"/>
              </w:rPr>
            </w:pPr>
          </w:p>
        </w:tc>
        <w:tc>
          <w:tcPr>
            <w:tcW w:w="2031" w:type="dxa"/>
          </w:tcPr>
          <w:p w:rsidR="000C6577" w:rsidRPr="00593801" w:rsidRDefault="000C6577" w:rsidP="00D66E1F">
            <w:pPr>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Апрель- май</w:t>
            </w:r>
          </w:p>
          <w:p w:rsidR="000C6577" w:rsidRPr="00593801" w:rsidRDefault="000C6577" w:rsidP="00D66E1F">
            <w:pPr>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2012 г</w:t>
            </w:r>
          </w:p>
        </w:tc>
        <w:tc>
          <w:tcPr>
            <w:cnfStyle w:val="000100000000"/>
            <w:tcW w:w="2079" w:type="dxa"/>
          </w:tcPr>
          <w:p w:rsidR="000C6577" w:rsidRPr="00593801" w:rsidRDefault="000C6577" w:rsidP="00D66E1F">
            <w:pPr>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Руководители </w:t>
            </w:r>
            <w:proofErr w:type="spellStart"/>
            <w:r w:rsidRPr="00593801">
              <w:rPr>
                <w:rFonts w:ascii="Times New Roman" w:eastAsia="Times New Roman" w:hAnsi="Times New Roman" w:cs="Times New Roman"/>
                <w:color w:val="000000"/>
                <w:sz w:val="24"/>
                <w:szCs w:val="24"/>
              </w:rPr>
              <w:t>проекта</w:t>
            </w:r>
            <w:proofErr w:type="gramStart"/>
            <w:r w:rsidRPr="00593801">
              <w:rPr>
                <w:rFonts w:ascii="Times New Roman" w:eastAsia="Times New Roman" w:hAnsi="Times New Roman" w:cs="Times New Roman"/>
                <w:color w:val="000000"/>
                <w:sz w:val="24"/>
                <w:szCs w:val="24"/>
              </w:rPr>
              <w:t>,р</w:t>
            </w:r>
            <w:proofErr w:type="gramEnd"/>
            <w:r w:rsidRPr="00593801">
              <w:rPr>
                <w:rFonts w:ascii="Times New Roman" w:eastAsia="Times New Roman" w:hAnsi="Times New Roman" w:cs="Times New Roman"/>
                <w:color w:val="000000"/>
                <w:sz w:val="24"/>
                <w:szCs w:val="24"/>
              </w:rPr>
              <w:t>аб</w:t>
            </w:r>
            <w:proofErr w:type="spellEnd"/>
            <w:r w:rsidRPr="00593801">
              <w:rPr>
                <w:rFonts w:ascii="Times New Roman" w:eastAsia="Times New Roman" w:hAnsi="Times New Roman" w:cs="Times New Roman"/>
                <w:color w:val="000000"/>
                <w:sz w:val="24"/>
                <w:szCs w:val="24"/>
              </w:rPr>
              <w:t>. группа, педагоги</w:t>
            </w:r>
          </w:p>
        </w:tc>
      </w:tr>
      <w:tr w:rsidR="000C6577" w:rsidRPr="00593801" w:rsidTr="00D66E1F">
        <w:trPr>
          <w:cnfStyle w:val="000000010000"/>
        </w:trPr>
        <w:tc>
          <w:tcPr>
            <w:cnfStyle w:val="001000000000"/>
            <w:tcW w:w="646" w:type="dxa"/>
          </w:tcPr>
          <w:p w:rsidR="000C6577" w:rsidRPr="00593801" w:rsidRDefault="000C6577" w:rsidP="00D66E1F">
            <w:pPr>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6</w:t>
            </w:r>
          </w:p>
        </w:tc>
        <w:tc>
          <w:tcPr>
            <w:cnfStyle w:val="000010000000"/>
            <w:tcW w:w="4991" w:type="dxa"/>
          </w:tcPr>
          <w:p w:rsidR="000C6577" w:rsidRPr="00593801" w:rsidRDefault="000C6577" w:rsidP="00D66E1F">
            <w:pPr>
              <w:rPr>
                <w:rFonts w:ascii="Times New Roman" w:eastAsia="Times New Roman" w:hAnsi="Times New Roman" w:cs="Times New Roman"/>
                <w:color w:val="000000" w:themeColor="text1"/>
                <w:sz w:val="24"/>
                <w:szCs w:val="24"/>
              </w:rPr>
            </w:pPr>
            <w:r w:rsidRPr="00593801">
              <w:rPr>
                <w:rFonts w:ascii="Times New Roman" w:eastAsia="Times New Roman" w:hAnsi="Times New Roman" w:cs="Times New Roman"/>
                <w:color w:val="000000" w:themeColor="text1"/>
                <w:sz w:val="24"/>
                <w:szCs w:val="24"/>
              </w:rPr>
              <w:t>Составление положения о блочно – модульном обучении в старшей школе</w:t>
            </w:r>
          </w:p>
        </w:tc>
        <w:tc>
          <w:tcPr>
            <w:tcW w:w="2031" w:type="dxa"/>
          </w:tcPr>
          <w:p w:rsidR="000C6577" w:rsidRPr="00593801" w:rsidRDefault="000C6577" w:rsidP="00D66E1F">
            <w:pPr>
              <w:cnfStyle w:val="00000001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Апрель 2012 г </w:t>
            </w:r>
          </w:p>
        </w:tc>
        <w:tc>
          <w:tcPr>
            <w:cnfStyle w:val="000100000000"/>
            <w:tcW w:w="2079" w:type="dxa"/>
          </w:tcPr>
          <w:p w:rsidR="000C6577" w:rsidRPr="00593801" w:rsidRDefault="000C6577" w:rsidP="00D66E1F">
            <w:pPr>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Королева Т.А.</w:t>
            </w:r>
          </w:p>
        </w:tc>
      </w:tr>
      <w:tr w:rsidR="000C6577" w:rsidRPr="00593801" w:rsidTr="00D66E1F">
        <w:trPr>
          <w:cnfStyle w:val="000000100000"/>
        </w:trPr>
        <w:tc>
          <w:tcPr>
            <w:cnfStyle w:val="001000000000"/>
            <w:tcW w:w="646" w:type="dxa"/>
          </w:tcPr>
          <w:p w:rsidR="000C6577" w:rsidRPr="00593801" w:rsidRDefault="000C6577" w:rsidP="00D66E1F">
            <w:pPr>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7</w:t>
            </w:r>
          </w:p>
        </w:tc>
        <w:tc>
          <w:tcPr>
            <w:cnfStyle w:val="000010000000"/>
            <w:tcW w:w="4991"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themeColor="text1"/>
                <w:sz w:val="24"/>
                <w:szCs w:val="24"/>
              </w:rPr>
            </w:pPr>
            <w:r w:rsidRPr="00593801">
              <w:rPr>
                <w:rFonts w:ascii="Times New Roman" w:eastAsia="Times New Roman" w:hAnsi="Times New Roman" w:cs="Times New Roman"/>
                <w:color w:val="000000" w:themeColor="text1"/>
                <w:sz w:val="24"/>
                <w:szCs w:val="24"/>
              </w:rPr>
              <w:t>Составление учебного плана</w:t>
            </w:r>
          </w:p>
        </w:tc>
        <w:tc>
          <w:tcPr>
            <w:tcW w:w="2031" w:type="dxa"/>
          </w:tcPr>
          <w:p w:rsidR="000C6577" w:rsidRPr="00593801" w:rsidRDefault="000C6577" w:rsidP="00D66E1F">
            <w:pPr>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Март</w:t>
            </w:r>
          </w:p>
          <w:p w:rsidR="000C6577" w:rsidRPr="00593801" w:rsidRDefault="000C6577" w:rsidP="00D66E1F">
            <w:pPr>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2012</w:t>
            </w:r>
          </w:p>
        </w:tc>
        <w:tc>
          <w:tcPr>
            <w:cnfStyle w:val="000100000000"/>
            <w:tcW w:w="207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Шульга И.В.</w:t>
            </w:r>
          </w:p>
        </w:tc>
      </w:tr>
      <w:tr w:rsidR="000C6577" w:rsidRPr="00593801" w:rsidTr="00D66E1F">
        <w:trPr>
          <w:cnfStyle w:val="010000000000"/>
        </w:trPr>
        <w:tc>
          <w:tcPr>
            <w:cnfStyle w:val="001000000000"/>
            <w:tcW w:w="646" w:type="dxa"/>
          </w:tcPr>
          <w:p w:rsidR="000C6577" w:rsidRPr="00593801" w:rsidRDefault="000C6577" w:rsidP="00D66E1F">
            <w:pPr>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8</w:t>
            </w:r>
          </w:p>
        </w:tc>
        <w:tc>
          <w:tcPr>
            <w:cnfStyle w:val="000010000000"/>
            <w:tcW w:w="4991" w:type="dxa"/>
          </w:tcPr>
          <w:p w:rsidR="000C6577" w:rsidRPr="00593801" w:rsidRDefault="000C6577" w:rsidP="00D66E1F">
            <w:pPr>
              <w:rPr>
                <w:rFonts w:ascii="Times New Roman" w:eastAsia="Times New Roman" w:hAnsi="Times New Roman" w:cs="Times New Roman"/>
                <w:b w:val="0"/>
                <w:color w:val="000000" w:themeColor="text1"/>
                <w:sz w:val="24"/>
                <w:szCs w:val="24"/>
              </w:rPr>
            </w:pPr>
            <w:r w:rsidRPr="00593801">
              <w:rPr>
                <w:rFonts w:ascii="Times New Roman" w:eastAsia="Times New Roman" w:hAnsi="Times New Roman" w:cs="Times New Roman"/>
                <w:b w:val="0"/>
                <w:color w:val="000000" w:themeColor="text1"/>
                <w:sz w:val="24"/>
                <w:szCs w:val="24"/>
              </w:rPr>
              <w:t>Составление расписания</w:t>
            </w:r>
          </w:p>
        </w:tc>
        <w:tc>
          <w:tcPr>
            <w:tcW w:w="2031" w:type="dxa"/>
          </w:tcPr>
          <w:p w:rsidR="000C6577" w:rsidRPr="00593801" w:rsidRDefault="000C6577" w:rsidP="00D66E1F">
            <w:pPr>
              <w:cnfStyle w:val="0100000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Август </w:t>
            </w:r>
          </w:p>
          <w:p w:rsidR="000C6577" w:rsidRPr="00593801" w:rsidRDefault="000C6577" w:rsidP="00D66E1F">
            <w:pPr>
              <w:cnfStyle w:val="0100000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2012 г.</w:t>
            </w:r>
          </w:p>
        </w:tc>
        <w:tc>
          <w:tcPr>
            <w:cnfStyle w:val="000100000000"/>
            <w:tcW w:w="2079" w:type="dxa"/>
          </w:tcPr>
          <w:p w:rsidR="000C6577" w:rsidRPr="00593801" w:rsidRDefault="000C6577" w:rsidP="00D66E1F">
            <w:pPr>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Макарова О.В.</w:t>
            </w:r>
          </w:p>
        </w:tc>
      </w:tr>
    </w:tbl>
    <w:p w:rsidR="000C6577" w:rsidRPr="00593801" w:rsidRDefault="000C6577" w:rsidP="000C6577">
      <w:pPr>
        <w:spacing w:before="100" w:beforeAutospacing="1" w:after="100" w:afterAutospacing="1"/>
        <w:rPr>
          <w:rFonts w:ascii="Times New Roman" w:eastAsia="Times New Roman" w:hAnsi="Times New Roman" w:cs="Times New Roman"/>
          <w:b/>
          <w:color w:val="800000"/>
          <w:sz w:val="24"/>
          <w:szCs w:val="24"/>
        </w:rPr>
      </w:pPr>
      <w:r w:rsidRPr="00593801">
        <w:rPr>
          <w:rFonts w:ascii="Times New Roman" w:eastAsia="Times New Roman" w:hAnsi="Times New Roman" w:cs="Times New Roman"/>
          <w:b/>
          <w:color w:val="31849B" w:themeColor="accent5" w:themeShade="BF"/>
          <w:sz w:val="24"/>
          <w:szCs w:val="24"/>
        </w:rPr>
        <w:t>2 этап – практический</w:t>
      </w:r>
      <w:r w:rsidRPr="00593801">
        <w:rPr>
          <w:rFonts w:ascii="Times New Roman" w:eastAsia="Times New Roman" w:hAnsi="Times New Roman" w:cs="Times New Roman"/>
          <w:color w:val="31849B" w:themeColor="accent5" w:themeShade="BF"/>
          <w:sz w:val="24"/>
          <w:szCs w:val="24"/>
        </w:rPr>
        <w:t>:</w:t>
      </w:r>
      <w:r w:rsidRPr="00593801">
        <w:rPr>
          <w:rFonts w:ascii="Times New Roman" w:eastAsia="Times New Roman" w:hAnsi="Times New Roman" w:cs="Times New Roman"/>
          <w:color w:val="000000"/>
          <w:sz w:val="24"/>
          <w:szCs w:val="24"/>
        </w:rPr>
        <w:t xml:space="preserve"> сроки  </w:t>
      </w:r>
      <w:r w:rsidRPr="00593801">
        <w:rPr>
          <w:rFonts w:ascii="Times New Roman" w:eastAsia="Times New Roman" w:hAnsi="Times New Roman" w:cs="Times New Roman"/>
          <w:b/>
          <w:color w:val="000000"/>
          <w:sz w:val="24"/>
          <w:szCs w:val="24"/>
        </w:rPr>
        <w:t>2012- 2015 год.</w:t>
      </w:r>
    </w:p>
    <w:p w:rsidR="000C6577" w:rsidRPr="00593801" w:rsidRDefault="000C6577" w:rsidP="000C6577">
      <w:pPr>
        <w:spacing w:after="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31849B" w:themeColor="accent5" w:themeShade="BF"/>
          <w:sz w:val="24"/>
          <w:szCs w:val="24"/>
          <w:u w:val="single"/>
        </w:rPr>
        <w:t>Цель:</w:t>
      </w:r>
      <w:r w:rsidRPr="00593801">
        <w:rPr>
          <w:rFonts w:ascii="Times New Roman" w:eastAsia="Times New Roman" w:hAnsi="Times New Roman" w:cs="Times New Roman"/>
          <w:color w:val="000000"/>
          <w:sz w:val="24"/>
          <w:szCs w:val="24"/>
        </w:rPr>
        <w:t xml:space="preserve"> обеспечить  практическую  реализацию содержательных идей и организационных механизмов проекта в  учебно-воспитательном процессе.</w:t>
      </w:r>
    </w:p>
    <w:p w:rsidR="000C6577" w:rsidRPr="00593801" w:rsidRDefault="000C6577" w:rsidP="000C6577">
      <w:pPr>
        <w:spacing w:after="0"/>
        <w:rPr>
          <w:rFonts w:ascii="Times New Roman" w:eastAsia="Times New Roman" w:hAnsi="Times New Roman" w:cs="Times New Roman"/>
          <w:color w:val="31849B" w:themeColor="accent5" w:themeShade="BF"/>
          <w:sz w:val="24"/>
          <w:szCs w:val="24"/>
          <w:u w:val="single"/>
        </w:rPr>
      </w:pPr>
      <w:r w:rsidRPr="00593801">
        <w:rPr>
          <w:rFonts w:ascii="Times New Roman" w:eastAsia="Times New Roman" w:hAnsi="Times New Roman" w:cs="Times New Roman"/>
          <w:color w:val="31849B" w:themeColor="accent5" w:themeShade="BF"/>
          <w:sz w:val="24"/>
          <w:szCs w:val="24"/>
          <w:u w:val="single"/>
        </w:rPr>
        <w:t>Задачи:</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реализовать спроектированную модель организации образовательного пространства на старшей ступени обучения;</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разработать и внедрить новые технологии и методические разработки на учебных занятиях; </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провести мониторинг реализации проекта: контрольные срезы, диагностика, анкетирование, социологический опрос участников проекта;</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скорректировать план реализации проекта. </w:t>
      </w:r>
    </w:p>
    <w:p w:rsidR="000C6577" w:rsidRPr="00593801" w:rsidRDefault="000C6577" w:rsidP="000C6577">
      <w:pPr>
        <w:spacing w:after="0"/>
        <w:rPr>
          <w:rFonts w:ascii="Times New Roman" w:eastAsia="Times New Roman" w:hAnsi="Times New Roman" w:cs="Times New Roman"/>
          <w:color w:val="31849B" w:themeColor="accent5" w:themeShade="BF"/>
          <w:sz w:val="24"/>
          <w:szCs w:val="24"/>
          <w:u w:val="single"/>
        </w:rPr>
      </w:pP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31849B" w:themeColor="accent5" w:themeShade="BF"/>
          <w:sz w:val="24"/>
          <w:szCs w:val="24"/>
          <w:u w:val="single"/>
        </w:rPr>
        <w:lastRenderedPageBreak/>
        <w:t>Ожидаемый результат</w:t>
      </w:r>
      <w:r w:rsidRPr="00593801">
        <w:rPr>
          <w:rFonts w:ascii="Times New Roman" w:eastAsia="Times New Roman" w:hAnsi="Times New Roman" w:cs="Times New Roman"/>
          <w:color w:val="000000"/>
          <w:sz w:val="24"/>
          <w:szCs w:val="24"/>
        </w:rPr>
        <w:t xml:space="preserve"> внедрение модели, ее анализ, создание методик и технологий, позволяющих организовать взаимодействие между субъектами образовательного процесса</w:t>
      </w:r>
    </w:p>
    <w:p w:rsidR="000C6577" w:rsidRPr="00593801" w:rsidRDefault="000C6577" w:rsidP="000C6577">
      <w:pPr>
        <w:spacing w:after="0"/>
        <w:jc w:val="both"/>
        <w:rPr>
          <w:rFonts w:ascii="Times New Roman" w:eastAsia="Times New Roman" w:hAnsi="Times New Roman" w:cs="Times New Roman"/>
          <w:color w:val="000000"/>
          <w:sz w:val="24"/>
          <w:szCs w:val="24"/>
        </w:rPr>
      </w:pPr>
    </w:p>
    <w:tbl>
      <w:tblPr>
        <w:tblStyle w:val="1-5"/>
        <w:tblW w:w="9747" w:type="dxa"/>
        <w:tblLayout w:type="fixed"/>
        <w:tblLook w:val="01E0"/>
      </w:tblPr>
      <w:tblGrid>
        <w:gridCol w:w="710"/>
        <w:gridCol w:w="4819"/>
        <w:gridCol w:w="2126"/>
        <w:gridCol w:w="2092"/>
      </w:tblGrid>
      <w:tr w:rsidR="000C6577" w:rsidRPr="00593801" w:rsidTr="00D66E1F">
        <w:trPr>
          <w:cnfStyle w:val="100000000000"/>
        </w:trPr>
        <w:tc>
          <w:tcPr>
            <w:cnfStyle w:val="001000000000"/>
            <w:tcW w:w="710" w:type="dxa"/>
          </w:tcPr>
          <w:p w:rsidR="000C6577" w:rsidRPr="00593801" w:rsidRDefault="000C6577" w:rsidP="00D66E1F">
            <w:pPr>
              <w:spacing w:before="100" w:beforeAutospacing="1" w:after="100" w:afterAutospacing="1"/>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w:t>
            </w:r>
          </w:p>
        </w:tc>
        <w:tc>
          <w:tcPr>
            <w:cnfStyle w:val="000010000000"/>
            <w:tcW w:w="4819" w:type="dxa"/>
          </w:tcPr>
          <w:p w:rsidR="000C6577" w:rsidRPr="00593801" w:rsidRDefault="000C6577" w:rsidP="00D66E1F">
            <w:pPr>
              <w:spacing w:before="100" w:beforeAutospacing="1" w:after="100" w:afterAutospacing="1"/>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Мероприятия </w:t>
            </w:r>
          </w:p>
        </w:tc>
        <w:tc>
          <w:tcPr>
            <w:tcW w:w="2126" w:type="dxa"/>
          </w:tcPr>
          <w:p w:rsidR="000C6577" w:rsidRPr="00593801" w:rsidRDefault="000C6577" w:rsidP="00D66E1F">
            <w:pPr>
              <w:spacing w:before="100" w:beforeAutospacing="1" w:after="100" w:afterAutospacing="1"/>
              <w:jc w:val="both"/>
              <w:cnfStyle w:val="1000000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Сроки </w:t>
            </w:r>
          </w:p>
        </w:tc>
        <w:tc>
          <w:tcPr>
            <w:cnfStyle w:val="000100000000"/>
            <w:tcW w:w="2092" w:type="dxa"/>
          </w:tcPr>
          <w:p w:rsidR="000C6577" w:rsidRPr="00593801" w:rsidRDefault="000C6577" w:rsidP="00D66E1F">
            <w:pPr>
              <w:spacing w:before="100" w:beforeAutospacing="1" w:after="100" w:afterAutospacing="1"/>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Ответственные </w:t>
            </w:r>
          </w:p>
        </w:tc>
      </w:tr>
      <w:tr w:rsidR="000C6577" w:rsidRPr="00593801" w:rsidTr="00D66E1F">
        <w:trPr>
          <w:cnfStyle w:val="000000100000"/>
        </w:trPr>
        <w:tc>
          <w:tcPr>
            <w:cnfStyle w:val="001000000000"/>
            <w:tcW w:w="710" w:type="dxa"/>
          </w:tcPr>
          <w:p w:rsidR="000C6577" w:rsidRPr="00593801" w:rsidRDefault="000C6577" w:rsidP="00D66E1F">
            <w:pPr>
              <w:spacing w:before="100" w:beforeAutospacing="1" w:after="100" w:afterAutospacing="1"/>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1.</w:t>
            </w:r>
          </w:p>
        </w:tc>
        <w:tc>
          <w:tcPr>
            <w:cnfStyle w:val="000010000000"/>
            <w:tcW w:w="4819" w:type="dxa"/>
          </w:tcPr>
          <w:p w:rsidR="000C6577" w:rsidRPr="00593801" w:rsidRDefault="000C6577" w:rsidP="00D66E1F">
            <w:pPr>
              <w:spacing w:before="100" w:beforeAutospacing="1" w:after="100" w:afterAutospacing="1"/>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Проведение мастер-классов по теме </w:t>
            </w:r>
          </w:p>
        </w:tc>
        <w:tc>
          <w:tcPr>
            <w:tcW w:w="2126" w:type="dxa"/>
          </w:tcPr>
          <w:p w:rsidR="000C6577" w:rsidRPr="00593801" w:rsidRDefault="000C6577" w:rsidP="00D66E1F">
            <w:pPr>
              <w:spacing w:before="100" w:beforeAutospacing="1" w:after="100" w:afterAutospacing="1"/>
              <w:jc w:val="both"/>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Октябрь 2012 года</w:t>
            </w:r>
          </w:p>
        </w:tc>
        <w:tc>
          <w:tcPr>
            <w:cnfStyle w:val="000100000000"/>
            <w:tcW w:w="2092" w:type="dxa"/>
          </w:tcPr>
          <w:p w:rsidR="000C6577" w:rsidRPr="00593801" w:rsidRDefault="000C6577" w:rsidP="00D66E1F">
            <w:pPr>
              <w:spacing w:before="100" w:beforeAutospacing="1" w:after="100" w:afterAutospacing="1"/>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Руководители проекта, творческая группа учителей </w:t>
            </w:r>
          </w:p>
        </w:tc>
      </w:tr>
      <w:tr w:rsidR="000C6577" w:rsidRPr="00593801" w:rsidTr="00D66E1F">
        <w:trPr>
          <w:cnfStyle w:val="000000010000"/>
        </w:trPr>
        <w:tc>
          <w:tcPr>
            <w:cnfStyle w:val="001000000000"/>
            <w:tcW w:w="710"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w:t>
            </w:r>
          </w:p>
        </w:tc>
        <w:tc>
          <w:tcPr>
            <w:cnfStyle w:val="000010000000"/>
            <w:tcW w:w="481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Проведение семинара по теме</w:t>
            </w:r>
          </w:p>
        </w:tc>
        <w:tc>
          <w:tcPr>
            <w:tcW w:w="2126" w:type="dxa"/>
          </w:tcPr>
          <w:p w:rsidR="000C6577" w:rsidRPr="00593801" w:rsidRDefault="000C6577" w:rsidP="00D66E1F">
            <w:pPr>
              <w:spacing w:before="100" w:beforeAutospacing="1" w:after="100" w:afterAutospacing="1"/>
              <w:cnfStyle w:val="00000001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ноябрь 2012 года</w:t>
            </w:r>
          </w:p>
        </w:tc>
        <w:tc>
          <w:tcPr>
            <w:cnfStyle w:val="000100000000"/>
            <w:tcW w:w="2092"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Рабочая группа проекта.</w:t>
            </w:r>
          </w:p>
        </w:tc>
      </w:tr>
      <w:tr w:rsidR="000C6577" w:rsidRPr="00593801" w:rsidTr="00D66E1F">
        <w:trPr>
          <w:cnfStyle w:val="000000100000"/>
        </w:trPr>
        <w:tc>
          <w:tcPr>
            <w:cnfStyle w:val="001000000000"/>
            <w:tcW w:w="710"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3.       </w:t>
            </w:r>
          </w:p>
        </w:tc>
        <w:tc>
          <w:tcPr>
            <w:cnfStyle w:val="000010000000"/>
            <w:tcW w:w="4819" w:type="dxa"/>
          </w:tcPr>
          <w:p w:rsidR="000C6577" w:rsidRPr="00593801" w:rsidRDefault="000C6577" w:rsidP="00D66E1F">
            <w:pPr>
              <w:spacing w:before="100" w:beforeAutospacing="1" w:after="100" w:afterAutospacing="1"/>
              <w:rPr>
                <w:rFonts w:ascii="Times New Roman" w:eastAsia="Times New Roman" w:hAnsi="Times New Roman" w:cs="Times New Roman"/>
                <w:sz w:val="24"/>
                <w:szCs w:val="24"/>
              </w:rPr>
            </w:pPr>
            <w:r w:rsidRPr="00593801">
              <w:rPr>
                <w:rFonts w:ascii="Times New Roman" w:eastAsia="Times New Roman" w:hAnsi="Times New Roman" w:cs="Times New Roman"/>
                <w:sz w:val="24"/>
                <w:szCs w:val="24"/>
              </w:rPr>
              <w:t xml:space="preserve">Старт конкурсов для педагогов:   Открытый урок с применением модульной технологии,                                                  конкурс компьютерных презентаций урока,  смотр- конкурс учебных кабинетов.           </w:t>
            </w:r>
          </w:p>
        </w:tc>
        <w:tc>
          <w:tcPr>
            <w:tcW w:w="2126" w:type="dxa"/>
          </w:tcPr>
          <w:p w:rsidR="000C6577" w:rsidRPr="00593801" w:rsidRDefault="000C6577" w:rsidP="00D66E1F">
            <w:pPr>
              <w:spacing w:before="100" w:beforeAutospacing="1" w:after="100" w:afterAutospacing="1"/>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 февраль 2013г.</w:t>
            </w:r>
          </w:p>
        </w:tc>
        <w:tc>
          <w:tcPr>
            <w:cnfStyle w:val="000100000000"/>
            <w:tcW w:w="2092"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w:t>
            </w:r>
          </w:p>
        </w:tc>
      </w:tr>
      <w:tr w:rsidR="000C6577" w:rsidRPr="00593801" w:rsidTr="00D66E1F">
        <w:trPr>
          <w:cnfStyle w:val="000000010000"/>
        </w:trPr>
        <w:tc>
          <w:tcPr>
            <w:cnfStyle w:val="001000000000"/>
            <w:tcW w:w="710"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4.</w:t>
            </w:r>
          </w:p>
        </w:tc>
        <w:tc>
          <w:tcPr>
            <w:cnfStyle w:val="000010000000"/>
            <w:tcW w:w="481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Проведение открытых уроков  </w:t>
            </w:r>
          </w:p>
        </w:tc>
        <w:tc>
          <w:tcPr>
            <w:tcW w:w="2126" w:type="dxa"/>
          </w:tcPr>
          <w:p w:rsidR="000C6577" w:rsidRPr="00593801" w:rsidRDefault="000C6577" w:rsidP="00D66E1F">
            <w:pPr>
              <w:spacing w:before="100" w:beforeAutospacing="1" w:after="100" w:afterAutospacing="1"/>
              <w:cnfStyle w:val="00000001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В течение всего периода реализации проекта</w:t>
            </w:r>
          </w:p>
        </w:tc>
        <w:tc>
          <w:tcPr>
            <w:cnfStyle w:val="000100000000"/>
            <w:tcW w:w="2092"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Руководители  ШМО. </w:t>
            </w:r>
          </w:p>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Педагоги.</w:t>
            </w:r>
          </w:p>
        </w:tc>
      </w:tr>
      <w:tr w:rsidR="000C6577" w:rsidRPr="00593801" w:rsidTr="00D66E1F">
        <w:trPr>
          <w:cnfStyle w:val="000000100000"/>
        </w:trPr>
        <w:tc>
          <w:tcPr>
            <w:cnfStyle w:val="001000000000"/>
            <w:tcW w:w="710" w:type="dxa"/>
          </w:tcPr>
          <w:p w:rsidR="000C6577" w:rsidRPr="00593801" w:rsidRDefault="00BA7652"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5</w:t>
            </w:r>
            <w:r w:rsidR="000C6577" w:rsidRPr="00593801">
              <w:rPr>
                <w:rFonts w:ascii="Times New Roman" w:eastAsia="Times New Roman" w:hAnsi="Times New Roman" w:cs="Times New Roman"/>
                <w:color w:val="000000"/>
                <w:sz w:val="24"/>
                <w:szCs w:val="24"/>
              </w:rPr>
              <w:t>.</w:t>
            </w:r>
          </w:p>
        </w:tc>
        <w:tc>
          <w:tcPr>
            <w:cnfStyle w:val="000010000000"/>
            <w:tcW w:w="4819" w:type="dxa"/>
          </w:tcPr>
          <w:p w:rsidR="000C6577" w:rsidRPr="00593801" w:rsidRDefault="000C6577" w:rsidP="00D66E1F">
            <w:pPr>
              <w:spacing w:before="100" w:beforeAutospacing="1" w:after="100" w:afterAutospacing="1"/>
              <w:rPr>
                <w:rFonts w:ascii="Times New Roman" w:eastAsia="Times New Roman" w:hAnsi="Times New Roman" w:cs="Times New Roman"/>
                <w:sz w:val="24"/>
                <w:szCs w:val="24"/>
              </w:rPr>
            </w:pPr>
            <w:r w:rsidRPr="00593801">
              <w:rPr>
                <w:rFonts w:ascii="Times New Roman" w:eastAsia="Times New Roman" w:hAnsi="Times New Roman" w:cs="Times New Roman"/>
                <w:color w:val="000000"/>
                <w:sz w:val="24"/>
                <w:szCs w:val="24"/>
              </w:rPr>
              <w:t>Выявление положительного педагогического опыта по применению модульной технологии, п</w:t>
            </w:r>
            <w:r w:rsidRPr="00593801">
              <w:rPr>
                <w:rFonts w:ascii="Times New Roman" w:eastAsia="Times New Roman" w:hAnsi="Times New Roman" w:cs="Times New Roman"/>
                <w:sz w:val="24"/>
                <w:szCs w:val="24"/>
              </w:rPr>
              <w:t>резентация педагогических достижений «Успехи педагога и его воспитанников как следствие реализации модульного обучения в образовательном процессе».</w:t>
            </w:r>
          </w:p>
        </w:tc>
        <w:tc>
          <w:tcPr>
            <w:tcW w:w="2126" w:type="dxa"/>
          </w:tcPr>
          <w:p w:rsidR="000C6577" w:rsidRPr="00593801" w:rsidRDefault="000C6577" w:rsidP="00D66E1F">
            <w:pPr>
              <w:spacing w:before="100" w:beforeAutospacing="1" w:after="100" w:afterAutospacing="1"/>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Август 2013 года.</w:t>
            </w:r>
          </w:p>
        </w:tc>
        <w:tc>
          <w:tcPr>
            <w:cnfStyle w:val="000100000000"/>
            <w:tcW w:w="2092"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  руководители ШМО.</w:t>
            </w:r>
          </w:p>
        </w:tc>
      </w:tr>
      <w:tr w:rsidR="000C6577" w:rsidRPr="00593801" w:rsidTr="00D66E1F">
        <w:trPr>
          <w:cnfStyle w:val="000000010000"/>
        </w:trPr>
        <w:tc>
          <w:tcPr>
            <w:cnfStyle w:val="001000000000"/>
            <w:tcW w:w="710" w:type="dxa"/>
          </w:tcPr>
          <w:p w:rsidR="000C6577" w:rsidRPr="00593801" w:rsidRDefault="00BA7652"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6</w:t>
            </w:r>
            <w:r w:rsidR="000C6577" w:rsidRPr="00593801">
              <w:rPr>
                <w:rFonts w:ascii="Times New Roman" w:eastAsia="Times New Roman" w:hAnsi="Times New Roman" w:cs="Times New Roman"/>
                <w:color w:val="000000"/>
                <w:sz w:val="24"/>
                <w:szCs w:val="24"/>
              </w:rPr>
              <w:t>.</w:t>
            </w:r>
          </w:p>
        </w:tc>
        <w:tc>
          <w:tcPr>
            <w:cnfStyle w:val="000010000000"/>
            <w:tcW w:w="481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Проведение педсовета </w:t>
            </w:r>
          </w:p>
        </w:tc>
        <w:tc>
          <w:tcPr>
            <w:tcW w:w="2126" w:type="dxa"/>
          </w:tcPr>
          <w:p w:rsidR="000C6577" w:rsidRPr="00593801" w:rsidRDefault="000C6577" w:rsidP="00D66E1F">
            <w:pPr>
              <w:spacing w:before="100" w:beforeAutospacing="1" w:after="100" w:afterAutospacing="1"/>
              <w:cnfStyle w:val="00000001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март 2015 года</w:t>
            </w:r>
          </w:p>
        </w:tc>
        <w:tc>
          <w:tcPr>
            <w:cnfStyle w:val="000100000000"/>
            <w:tcW w:w="2092"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  ШМО.</w:t>
            </w:r>
          </w:p>
        </w:tc>
      </w:tr>
      <w:tr w:rsidR="000C6577" w:rsidRPr="00593801" w:rsidTr="00D66E1F">
        <w:trPr>
          <w:cnfStyle w:val="000000100000"/>
        </w:trPr>
        <w:tc>
          <w:tcPr>
            <w:cnfStyle w:val="001000000000"/>
            <w:tcW w:w="710" w:type="dxa"/>
          </w:tcPr>
          <w:p w:rsidR="000C6577" w:rsidRPr="00593801" w:rsidRDefault="00BA7652"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7</w:t>
            </w:r>
            <w:r w:rsidR="000C6577" w:rsidRPr="00593801">
              <w:rPr>
                <w:rFonts w:ascii="Times New Roman" w:eastAsia="Times New Roman" w:hAnsi="Times New Roman" w:cs="Times New Roman"/>
                <w:color w:val="000000"/>
                <w:sz w:val="24"/>
                <w:szCs w:val="24"/>
              </w:rPr>
              <w:t>.</w:t>
            </w:r>
          </w:p>
        </w:tc>
        <w:tc>
          <w:tcPr>
            <w:cnfStyle w:val="000010000000"/>
            <w:tcW w:w="481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Заседание рабочей группы по теме «Актуальные проблемы и положительный опыт работы учителей ОУ по овладению модульной технологией»</w:t>
            </w:r>
          </w:p>
        </w:tc>
        <w:tc>
          <w:tcPr>
            <w:tcW w:w="2126" w:type="dxa"/>
          </w:tcPr>
          <w:p w:rsidR="000C6577" w:rsidRPr="00593801" w:rsidRDefault="000C6577" w:rsidP="00D66E1F">
            <w:pPr>
              <w:spacing w:before="100" w:beforeAutospacing="1" w:after="100" w:afterAutospacing="1"/>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Май 2015г.</w:t>
            </w:r>
          </w:p>
        </w:tc>
        <w:tc>
          <w:tcPr>
            <w:cnfStyle w:val="000100000000"/>
            <w:tcW w:w="2092"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w:t>
            </w:r>
          </w:p>
        </w:tc>
      </w:tr>
      <w:tr w:rsidR="000C6577" w:rsidRPr="00593801" w:rsidTr="00D66E1F">
        <w:trPr>
          <w:cnfStyle w:val="010000000000"/>
        </w:trPr>
        <w:tc>
          <w:tcPr>
            <w:cnfStyle w:val="001000000000"/>
            <w:tcW w:w="710" w:type="dxa"/>
          </w:tcPr>
          <w:p w:rsidR="000C6577" w:rsidRPr="00593801" w:rsidRDefault="00BA7652"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8</w:t>
            </w:r>
            <w:r w:rsidR="000C6577" w:rsidRPr="00593801">
              <w:rPr>
                <w:rFonts w:ascii="Times New Roman" w:eastAsia="Times New Roman" w:hAnsi="Times New Roman" w:cs="Times New Roman"/>
                <w:color w:val="000000"/>
                <w:sz w:val="24"/>
                <w:szCs w:val="24"/>
              </w:rPr>
              <w:t>.</w:t>
            </w:r>
          </w:p>
        </w:tc>
        <w:tc>
          <w:tcPr>
            <w:cnfStyle w:val="000010000000"/>
            <w:tcW w:w="4819"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Анализ деятельности  учителей школы за 2012-2014 учебные годы по  реализации  содержательных идей проекта.</w:t>
            </w:r>
          </w:p>
        </w:tc>
        <w:tc>
          <w:tcPr>
            <w:tcW w:w="2126" w:type="dxa"/>
          </w:tcPr>
          <w:p w:rsidR="000C6577" w:rsidRPr="00593801" w:rsidRDefault="000C6577" w:rsidP="00D66E1F">
            <w:pPr>
              <w:spacing w:before="100" w:beforeAutospacing="1" w:after="100" w:afterAutospacing="1"/>
              <w:cnfStyle w:val="0100000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Май-июнь 2015 года</w:t>
            </w:r>
          </w:p>
        </w:tc>
        <w:tc>
          <w:tcPr>
            <w:cnfStyle w:val="000100000000"/>
            <w:tcW w:w="2092"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w:t>
            </w:r>
          </w:p>
        </w:tc>
      </w:tr>
    </w:tbl>
    <w:p w:rsidR="000C6577" w:rsidRPr="00593801" w:rsidRDefault="000C6577" w:rsidP="000C6577">
      <w:pPr>
        <w:spacing w:after="0"/>
        <w:rPr>
          <w:rFonts w:ascii="Times New Roman" w:eastAsia="Times New Roman" w:hAnsi="Times New Roman" w:cs="Times New Roman"/>
          <w:b/>
          <w:color w:val="000000"/>
          <w:sz w:val="24"/>
          <w:szCs w:val="24"/>
        </w:rPr>
      </w:pPr>
    </w:p>
    <w:p w:rsidR="000C6577" w:rsidRPr="00593801" w:rsidRDefault="000C6577" w:rsidP="000C6577">
      <w:pPr>
        <w:spacing w:after="0"/>
        <w:rPr>
          <w:rFonts w:ascii="Times New Roman" w:eastAsia="Times New Roman" w:hAnsi="Times New Roman" w:cs="Times New Roman"/>
          <w:b/>
          <w:color w:val="000000"/>
          <w:sz w:val="24"/>
          <w:szCs w:val="24"/>
        </w:rPr>
      </w:pPr>
      <w:r w:rsidRPr="00593801">
        <w:rPr>
          <w:rFonts w:ascii="Times New Roman" w:eastAsia="Times New Roman" w:hAnsi="Times New Roman" w:cs="Times New Roman"/>
          <w:b/>
          <w:color w:val="31849B" w:themeColor="accent5" w:themeShade="BF"/>
          <w:sz w:val="24"/>
          <w:szCs w:val="24"/>
        </w:rPr>
        <w:t>3 этап – обобщающий</w:t>
      </w:r>
      <w:r w:rsidRPr="00593801">
        <w:rPr>
          <w:rFonts w:ascii="Times New Roman" w:eastAsia="Times New Roman" w:hAnsi="Times New Roman" w:cs="Times New Roman"/>
          <w:color w:val="000000"/>
          <w:sz w:val="24"/>
          <w:szCs w:val="24"/>
        </w:rPr>
        <w:t xml:space="preserve">: сроки – </w:t>
      </w:r>
      <w:r w:rsidRPr="00593801">
        <w:rPr>
          <w:rFonts w:ascii="Times New Roman" w:eastAsia="Times New Roman" w:hAnsi="Times New Roman" w:cs="Times New Roman"/>
          <w:b/>
          <w:color w:val="000000"/>
          <w:sz w:val="24"/>
          <w:szCs w:val="24"/>
        </w:rPr>
        <w:t>2015</w:t>
      </w:r>
      <w:r w:rsidRPr="00593801">
        <w:rPr>
          <w:rFonts w:ascii="Times New Roman" w:eastAsia="Times New Roman" w:hAnsi="Times New Roman" w:cs="Times New Roman"/>
          <w:color w:val="000000"/>
          <w:sz w:val="24"/>
          <w:szCs w:val="24"/>
        </w:rPr>
        <w:t>-</w:t>
      </w:r>
      <w:r w:rsidRPr="00593801">
        <w:rPr>
          <w:rFonts w:ascii="Times New Roman" w:eastAsia="Times New Roman" w:hAnsi="Times New Roman" w:cs="Times New Roman"/>
          <w:b/>
          <w:color w:val="000000"/>
          <w:sz w:val="24"/>
          <w:szCs w:val="24"/>
        </w:rPr>
        <w:t xml:space="preserve"> 2016 год.</w:t>
      </w:r>
    </w:p>
    <w:p w:rsidR="000C6577" w:rsidRPr="00593801" w:rsidRDefault="000C6577" w:rsidP="000C6577">
      <w:pPr>
        <w:spacing w:after="0"/>
        <w:ind w:left="36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31849B" w:themeColor="accent5" w:themeShade="BF"/>
          <w:sz w:val="24"/>
          <w:szCs w:val="24"/>
          <w:u w:val="single"/>
        </w:rPr>
        <w:t>Цель</w:t>
      </w:r>
      <w:r w:rsidRPr="00593801">
        <w:rPr>
          <w:rFonts w:ascii="Times New Roman" w:eastAsia="Times New Roman" w:hAnsi="Times New Roman" w:cs="Times New Roman"/>
          <w:color w:val="31849B" w:themeColor="accent5" w:themeShade="BF"/>
          <w:sz w:val="24"/>
          <w:szCs w:val="24"/>
        </w:rPr>
        <w:t>:</w:t>
      </w:r>
      <w:r w:rsidRPr="00593801">
        <w:rPr>
          <w:rFonts w:ascii="Times New Roman" w:eastAsia="Times New Roman" w:hAnsi="Times New Roman" w:cs="Times New Roman"/>
          <w:color w:val="000000"/>
          <w:sz w:val="24"/>
          <w:szCs w:val="24"/>
        </w:rPr>
        <w:t xml:space="preserve"> оценить степень реализации целей и задач проекта.</w:t>
      </w:r>
    </w:p>
    <w:p w:rsidR="000C6577" w:rsidRPr="00593801" w:rsidRDefault="000C6577" w:rsidP="000C6577">
      <w:pPr>
        <w:spacing w:after="0"/>
        <w:ind w:left="360"/>
        <w:rPr>
          <w:rFonts w:ascii="Times New Roman" w:eastAsia="Times New Roman" w:hAnsi="Times New Roman" w:cs="Times New Roman"/>
          <w:color w:val="31849B" w:themeColor="accent5" w:themeShade="BF"/>
          <w:sz w:val="24"/>
          <w:szCs w:val="24"/>
          <w:u w:val="single"/>
        </w:rPr>
      </w:pPr>
      <w:r w:rsidRPr="00593801">
        <w:rPr>
          <w:rFonts w:ascii="Times New Roman" w:eastAsia="Times New Roman" w:hAnsi="Times New Roman" w:cs="Times New Roman"/>
          <w:color w:val="31849B" w:themeColor="accent5" w:themeShade="BF"/>
          <w:sz w:val="24"/>
          <w:szCs w:val="24"/>
          <w:u w:val="single"/>
        </w:rPr>
        <w:t xml:space="preserve">Задачи: </w:t>
      </w:r>
    </w:p>
    <w:p w:rsidR="000C6577" w:rsidRPr="00593801" w:rsidRDefault="000C6577" w:rsidP="000C6577">
      <w:pPr>
        <w:numPr>
          <w:ilvl w:val="0"/>
          <w:numId w:val="3"/>
        </w:numPr>
        <w:spacing w:after="0" w:line="240" w:lineRule="auto"/>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Включить участников проекта в аналитическую и диагностическую деятельность;</w:t>
      </w:r>
    </w:p>
    <w:p w:rsidR="000C6577" w:rsidRPr="00593801" w:rsidRDefault="000C6577" w:rsidP="000C6577">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Проанализировать степень реализации целей и задач проекта;</w:t>
      </w:r>
    </w:p>
    <w:p w:rsidR="000C6577" w:rsidRPr="00593801" w:rsidRDefault="000C6577" w:rsidP="000C6577">
      <w:pPr>
        <w:numPr>
          <w:ilvl w:val="0"/>
          <w:numId w:val="3"/>
        </w:numPr>
        <w:spacing w:after="0" w:line="240" w:lineRule="auto"/>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Обобщить опыт работы учителей  по реализации блочно- модульного обучения;</w:t>
      </w:r>
    </w:p>
    <w:p w:rsidR="000C6577" w:rsidRPr="00593801" w:rsidRDefault="000C6577" w:rsidP="000C6577">
      <w:pPr>
        <w:spacing w:after="0" w:line="240" w:lineRule="auto"/>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31849B" w:themeColor="accent5" w:themeShade="BF"/>
          <w:sz w:val="24"/>
          <w:szCs w:val="24"/>
          <w:u w:val="single"/>
        </w:rPr>
        <w:t>Ожидаемый результат</w:t>
      </w:r>
      <w:r w:rsidRPr="00593801">
        <w:rPr>
          <w:rFonts w:ascii="Times New Roman" w:eastAsia="Times New Roman" w:hAnsi="Times New Roman" w:cs="Times New Roman"/>
          <w:color w:val="000000"/>
          <w:sz w:val="24"/>
          <w:szCs w:val="24"/>
        </w:rPr>
        <w:t xml:space="preserve"> – включение педагогов в аналитическую и диагностическую деятельность, определение рассогласования между желаемым и реальным результатами освоения проблемы, подбор ресурсов для преодоления рассогласования, корректировка деятельности по созданию условий для освоения и реализации блочно- модульного обучения, определение перспектив работы.</w:t>
      </w:r>
    </w:p>
    <w:tbl>
      <w:tblPr>
        <w:tblStyle w:val="1-5"/>
        <w:tblW w:w="9713" w:type="dxa"/>
        <w:tblLayout w:type="fixed"/>
        <w:tblLook w:val="01E0"/>
      </w:tblPr>
      <w:tblGrid>
        <w:gridCol w:w="736"/>
        <w:gridCol w:w="4617"/>
        <w:gridCol w:w="2127"/>
        <w:gridCol w:w="2233"/>
      </w:tblGrid>
      <w:tr w:rsidR="000C6577" w:rsidRPr="00593801" w:rsidTr="00D66E1F">
        <w:trPr>
          <w:cnfStyle w:val="100000000000"/>
        </w:trPr>
        <w:tc>
          <w:tcPr>
            <w:cnfStyle w:val="001000000000"/>
            <w:tcW w:w="73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w:t>
            </w:r>
          </w:p>
        </w:tc>
        <w:tc>
          <w:tcPr>
            <w:cnfStyle w:val="000010000000"/>
            <w:tcW w:w="4617"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Мероприятия </w:t>
            </w:r>
          </w:p>
        </w:tc>
        <w:tc>
          <w:tcPr>
            <w:tcW w:w="2127" w:type="dxa"/>
          </w:tcPr>
          <w:p w:rsidR="000C6577" w:rsidRPr="00593801" w:rsidRDefault="000C6577" w:rsidP="00D66E1F">
            <w:pPr>
              <w:spacing w:before="100" w:beforeAutospacing="1" w:after="100" w:afterAutospacing="1"/>
              <w:cnfStyle w:val="1000000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Сроки </w:t>
            </w:r>
          </w:p>
        </w:tc>
        <w:tc>
          <w:tcPr>
            <w:cnfStyle w:val="000100000000"/>
            <w:tcW w:w="2233"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Ответственные </w:t>
            </w:r>
          </w:p>
        </w:tc>
      </w:tr>
      <w:tr w:rsidR="000C6577" w:rsidRPr="00593801" w:rsidTr="00D66E1F">
        <w:trPr>
          <w:cnfStyle w:val="000000100000"/>
        </w:trPr>
        <w:tc>
          <w:tcPr>
            <w:cnfStyle w:val="001000000000"/>
            <w:tcW w:w="73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1.</w:t>
            </w:r>
          </w:p>
        </w:tc>
        <w:tc>
          <w:tcPr>
            <w:cnfStyle w:val="000010000000"/>
            <w:tcW w:w="4617"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Анализ учителями своей педагогической деятельности с позиций реализации </w:t>
            </w:r>
            <w:r w:rsidRPr="00593801">
              <w:rPr>
                <w:rFonts w:ascii="Times New Roman" w:eastAsia="Times New Roman" w:hAnsi="Times New Roman" w:cs="Times New Roman"/>
                <w:color w:val="000000"/>
                <w:sz w:val="24"/>
                <w:szCs w:val="24"/>
              </w:rPr>
              <w:lastRenderedPageBreak/>
              <w:t>блочно- модульного обучения.</w:t>
            </w:r>
          </w:p>
        </w:tc>
        <w:tc>
          <w:tcPr>
            <w:tcW w:w="2127" w:type="dxa"/>
          </w:tcPr>
          <w:p w:rsidR="000C6577" w:rsidRPr="00593801" w:rsidRDefault="000C6577" w:rsidP="00D66E1F">
            <w:pPr>
              <w:spacing w:before="100" w:beforeAutospacing="1" w:after="100" w:afterAutospacing="1"/>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lastRenderedPageBreak/>
              <w:t>В течение</w:t>
            </w:r>
          </w:p>
          <w:p w:rsidR="000C6577" w:rsidRPr="00593801" w:rsidRDefault="000C6577" w:rsidP="00D66E1F">
            <w:pPr>
              <w:spacing w:before="100" w:beforeAutospacing="1" w:after="100" w:afterAutospacing="1"/>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lastRenderedPageBreak/>
              <w:t>2015-2016г.</w:t>
            </w:r>
          </w:p>
        </w:tc>
        <w:tc>
          <w:tcPr>
            <w:cnfStyle w:val="000100000000"/>
            <w:tcW w:w="2233"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lastRenderedPageBreak/>
              <w:t>Руководители  ШМО</w:t>
            </w:r>
          </w:p>
        </w:tc>
      </w:tr>
      <w:tr w:rsidR="000C6577" w:rsidRPr="00593801" w:rsidTr="00D66E1F">
        <w:trPr>
          <w:cnfStyle w:val="000000010000"/>
        </w:trPr>
        <w:tc>
          <w:tcPr>
            <w:cnfStyle w:val="001000000000"/>
            <w:tcW w:w="73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lastRenderedPageBreak/>
              <w:t>2.</w:t>
            </w:r>
          </w:p>
        </w:tc>
        <w:tc>
          <w:tcPr>
            <w:cnfStyle w:val="000010000000"/>
            <w:tcW w:w="4617"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Организация </w:t>
            </w:r>
            <w:proofErr w:type="spellStart"/>
            <w:r w:rsidRPr="00593801">
              <w:rPr>
                <w:rFonts w:ascii="Times New Roman" w:eastAsia="Times New Roman" w:hAnsi="Times New Roman" w:cs="Times New Roman"/>
                <w:color w:val="000000"/>
                <w:sz w:val="24"/>
                <w:szCs w:val="24"/>
              </w:rPr>
              <w:t>внутришкольного</w:t>
            </w:r>
            <w:proofErr w:type="spellEnd"/>
            <w:r w:rsidRPr="00593801">
              <w:rPr>
                <w:rFonts w:ascii="Times New Roman" w:eastAsia="Times New Roman" w:hAnsi="Times New Roman" w:cs="Times New Roman"/>
                <w:color w:val="000000"/>
                <w:sz w:val="24"/>
                <w:szCs w:val="24"/>
              </w:rPr>
              <w:t xml:space="preserve"> контроля по данной проблеме.  </w:t>
            </w:r>
          </w:p>
        </w:tc>
        <w:tc>
          <w:tcPr>
            <w:tcW w:w="2127" w:type="dxa"/>
          </w:tcPr>
          <w:p w:rsidR="000C6577" w:rsidRPr="00593801" w:rsidRDefault="000C6577" w:rsidP="00D66E1F">
            <w:pPr>
              <w:spacing w:before="100" w:beforeAutospacing="1" w:after="100" w:afterAutospacing="1"/>
              <w:cnfStyle w:val="00000001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В течение года.</w:t>
            </w:r>
          </w:p>
        </w:tc>
        <w:tc>
          <w:tcPr>
            <w:cnfStyle w:val="000100000000"/>
            <w:tcW w:w="2233"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w:t>
            </w:r>
          </w:p>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ШМО.</w:t>
            </w:r>
          </w:p>
        </w:tc>
      </w:tr>
      <w:tr w:rsidR="000C6577" w:rsidRPr="00593801" w:rsidTr="00D66E1F">
        <w:trPr>
          <w:cnfStyle w:val="000000100000"/>
        </w:trPr>
        <w:tc>
          <w:tcPr>
            <w:cnfStyle w:val="001000000000"/>
            <w:tcW w:w="73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3.</w:t>
            </w:r>
          </w:p>
        </w:tc>
        <w:tc>
          <w:tcPr>
            <w:cnfStyle w:val="000010000000"/>
            <w:tcW w:w="4617"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Городская   методическая  конференция учителей образовательных учреждений  «Реализация блочно- модульного обучения в учебно-воспитательном процессе: опыт, проблемы, перспективы»</w:t>
            </w:r>
          </w:p>
        </w:tc>
        <w:tc>
          <w:tcPr>
            <w:tcW w:w="2127" w:type="dxa"/>
          </w:tcPr>
          <w:p w:rsidR="000C6577" w:rsidRPr="00593801" w:rsidRDefault="000C6577" w:rsidP="00D66E1F">
            <w:pPr>
              <w:spacing w:before="100" w:beforeAutospacing="1" w:after="100" w:afterAutospacing="1"/>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Март 2016г. </w:t>
            </w:r>
          </w:p>
        </w:tc>
        <w:tc>
          <w:tcPr>
            <w:cnfStyle w:val="000100000000"/>
            <w:tcW w:w="2233"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 руководители ГМО.</w:t>
            </w:r>
          </w:p>
        </w:tc>
      </w:tr>
      <w:tr w:rsidR="000C6577" w:rsidRPr="00593801" w:rsidTr="00D66E1F">
        <w:trPr>
          <w:cnfStyle w:val="000000010000"/>
        </w:trPr>
        <w:tc>
          <w:tcPr>
            <w:cnfStyle w:val="001000000000"/>
            <w:tcW w:w="73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4.</w:t>
            </w:r>
          </w:p>
        </w:tc>
        <w:tc>
          <w:tcPr>
            <w:cnfStyle w:val="000010000000"/>
            <w:tcW w:w="4617"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Подведение итогов реализации проекта.</w:t>
            </w:r>
          </w:p>
        </w:tc>
        <w:tc>
          <w:tcPr>
            <w:tcW w:w="2127" w:type="dxa"/>
          </w:tcPr>
          <w:p w:rsidR="000C6577" w:rsidRPr="00593801" w:rsidRDefault="000C6577" w:rsidP="00D66E1F">
            <w:pPr>
              <w:spacing w:before="100" w:beforeAutospacing="1" w:after="100" w:afterAutospacing="1"/>
              <w:cnfStyle w:val="00000001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Август 2016г.</w:t>
            </w:r>
          </w:p>
        </w:tc>
        <w:tc>
          <w:tcPr>
            <w:cnfStyle w:val="000100000000"/>
            <w:tcW w:w="2233"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w:t>
            </w:r>
          </w:p>
        </w:tc>
      </w:tr>
      <w:tr w:rsidR="000C6577" w:rsidRPr="00593801" w:rsidTr="00D66E1F">
        <w:trPr>
          <w:cnfStyle w:val="000000100000"/>
        </w:trPr>
        <w:tc>
          <w:tcPr>
            <w:cnfStyle w:val="001000000000"/>
            <w:tcW w:w="73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5.</w:t>
            </w:r>
          </w:p>
        </w:tc>
        <w:tc>
          <w:tcPr>
            <w:cnfStyle w:val="000010000000"/>
            <w:tcW w:w="4617"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Разработка рекомендаций по результатам реализации проекта.</w:t>
            </w:r>
          </w:p>
        </w:tc>
        <w:tc>
          <w:tcPr>
            <w:tcW w:w="2127" w:type="dxa"/>
          </w:tcPr>
          <w:p w:rsidR="000C6577" w:rsidRPr="00593801" w:rsidRDefault="000C6577" w:rsidP="00D66E1F">
            <w:pPr>
              <w:spacing w:before="100" w:beforeAutospacing="1" w:after="100" w:afterAutospacing="1"/>
              <w:cnfStyle w:val="0000001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Сентябрь-октябрь 2016г.</w:t>
            </w:r>
          </w:p>
        </w:tc>
        <w:tc>
          <w:tcPr>
            <w:cnfStyle w:val="000100000000"/>
            <w:tcW w:w="2233"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 раб</w:t>
            </w:r>
            <w:proofErr w:type="gramStart"/>
            <w:r w:rsidRPr="00593801">
              <w:rPr>
                <w:rFonts w:ascii="Times New Roman" w:eastAsia="Times New Roman" w:hAnsi="Times New Roman" w:cs="Times New Roman"/>
                <w:color w:val="000000"/>
                <w:sz w:val="24"/>
                <w:szCs w:val="24"/>
              </w:rPr>
              <w:t>.</w:t>
            </w:r>
            <w:proofErr w:type="gramEnd"/>
            <w:r w:rsidRPr="00593801">
              <w:rPr>
                <w:rFonts w:ascii="Times New Roman" w:eastAsia="Times New Roman" w:hAnsi="Times New Roman" w:cs="Times New Roman"/>
                <w:color w:val="000000"/>
                <w:sz w:val="24"/>
                <w:szCs w:val="24"/>
              </w:rPr>
              <w:t xml:space="preserve"> </w:t>
            </w:r>
            <w:proofErr w:type="gramStart"/>
            <w:r w:rsidRPr="00593801">
              <w:rPr>
                <w:rFonts w:ascii="Times New Roman" w:eastAsia="Times New Roman" w:hAnsi="Times New Roman" w:cs="Times New Roman"/>
                <w:color w:val="000000"/>
                <w:sz w:val="24"/>
                <w:szCs w:val="24"/>
              </w:rPr>
              <w:t>г</w:t>
            </w:r>
            <w:proofErr w:type="gramEnd"/>
            <w:r w:rsidRPr="00593801">
              <w:rPr>
                <w:rFonts w:ascii="Times New Roman" w:eastAsia="Times New Roman" w:hAnsi="Times New Roman" w:cs="Times New Roman"/>
                <w:color w:val="000000"/>
                <w:sz w:val="24"/>
                <w:szCs w:val="24"/>
              </w:rPr>
              <w:t>р.</w:t>
            </w:r>
          </w:p>
        </w:tc>
      </w:tr>
      <w:tr w:rsidR="000C6577" w:rsidRPr="00593801" w:rsidTr="00D66E1F">
        <w:trPr>
          <w:cnfStyle w:val="000000010000"/>
        </w:trPr>
        <w:tc>
          <w:tcPr>
            <w:cnfStyle w:val="001000000000"/>
            <w:tcW w:w="73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6.</w:t>
            </w:r>
          </w:p>
        </w:tc>
        <w:tc>
          <w:tcPr>
            <w:cnfStyle w:val="000010000000"/>
            <w:tcW w:w="4617"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Обобщение инновационного педагогического опыта </w:t>
            </w:r>
          </w:p>
        </w:tc>
        <w:tc>
          <w:tcPr>
            <w:tcW w:w="2127" w:type="dxa"/>
          </w:tcPr>
          <w:p w:rsidR="000C6577" w:rsidRPr="00593801" w:rsidRDefault="000C6577" w:rsidP="00D66E1F">
            <w:pPr>
              <w:spacing w:before="100" w:beforeAutospacing="1" w:after="100" w:afterAutospacing="1"/>
              <w:cnfStyle w:val="00000001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В течение всего периода</w:t>
            </w:r>
          </w:p>
        </w:tc>
        <w:tc>
          <w:tcPr>
            <w:cnfStyle w:val="000100000000"/>
            <w:tcW w:w="2233"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ШМО</w:t>
            </w:r>
          </w:p>
        </w:tc>
      </w:tr>
      <w:tr w:rsidR="000C6577" w:rsidRPr="00593801" w:rsidTr="00D66E1F">
        <w:trPr>
          <w:cnfStyle w:val="010000000000"/>
        </w:trPr>
        <w:tc>
          <w:tcPr>
            <w:cnfStyle w:val="001000000000"/>
            <w:tcW w:w="736"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7.</w:t>
            </w:r>
          </w:p>
        </w:tc>
        <w:tc>
          <w:tcPr>
            <w:cnfStyle w:val="000010000000"/>
            <w:tcW w:w="4617" w:type="dxa"/>
          </w:tcPr>
          <w:p w:rsidR="000C6577" w:rsidRPr="00593801" w:rsidRDefault="000C6577" w:rsidP="00D66E1F">
            <w:pPr>
              <w:spacing w:before="100" w:beforeAutospacing="1" w:after="100" w:afterAutospacing="1"/>
              <w:rPr>
                <w:rFonts w:ascii="Times New Roman" w:eastAsia="Times New Roman" w:hAnsi="Times New Roman" w:cs="Times New Roman"/>
                <w:b w:val="0"/>
                <w:color w:val="000000"/>
                <w:sz w:val="24"/>
                <w:szCs w:val="24"/>
              </w:rPr>
            </w:pPr>
            <w:r w:rsidRPr="00593801">
              <w:rPr>
                <w:rFonts w:ascii="Times New Roman" w:eastAsia="Times New Roman" w:hAnsi="Times New Roman" w:cs="Times New Roman"/>
                <w:b w:val="0"/>
                <w:color w:val="000000"/>
                <w:sz w:val="24"/>
                <w:szCs w:val="24"/>
              </w:rPr>
              <w:t>Подготовка материалов для публикации «Блочно- модульное обучение в образовательном процессе старшей школы»</w:t>
            </w:r>
          </w:p>
        </w:tc>
        <w:tc>
          <w:tcPr>
            <w:tcW w:w="2127" w:type="dxa"/>
          </w:tcPr>
          <w:p w:rsidR="000C6577" w:rsidRPr="00593801" w:rsidRDefault="000C6577" w:rsidP="00D66E1F">
            <w:pPr>
              <w:spacing w:before="100" w:beforeAutospacing="1" w:after="100" w:afterAutospacing="1"/>
              <w:cnfStyle w:val="010000000000"/>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Июнь  2015г.</w:t>
            </w:r>
          </w:p>
        </w:tc>
        <w:tc>
          <w:tcPr>
            <w:cnfStyle w:val="000100000000"/>
            <w:tcW w:w="2233" w:type="dxa"/>
          </w:tcPr>
          <w:p w:rsidR="000C6577" w:rsidRPr="00593801" w:rsidRDefault="000C6577" w:rsidP="00D66E1F">
            <w:pPr>
              <w:spacing w:before="100" w:beforeAutospacing="1" w:after="100" w:afterAutospacing="1"/>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Руководители проекта.</w:t>
            </w:r>
          </w:p>
        </w:tc>
      </w:tr>
    </w:tbl>
    <w:p w:rsidR="000C6577" w:rsidRPr="00593801" w:rsidRDefault="000C6577" w:rsidP="000C6577">
      <w:pPr>
        <w:spacing w:before="100" w:beforeAutospacing="1" w:after="100" w:afterAutospacing="1"/>
        <w:jc w:val="both"/>
        <w:rPr>
          <w:rFonts w:ascii="Times New Roman" w:hAnsi="Times New Roman" w:cs="Times New Roman"/>
          <w:b/>
          <w:color w:val="FF0000"/>
          <w:sz w:val="24"/>
          <w:szCs w:val="24"/>
        </w:rPr>
      </w:pPr>
      <w:r w:rsidRPr="00593801">
        <w:rPr>
          <w:rFonts w:ascii="Times New Roman" w:hAnsi="Times New Roman" w:cs="Times New Roman"/>
          <w:b/>
          <w:color w:val="FF0000"/>
          <w:sz w:val="24"/>
          <w:szCs w:val="24"/>
        </w:rPr>
        <w:t>Финансово- экономическое обоснование реализации проекта</w:t>
      </w:r>
    </w:p>
    <w:tbl>
      <w:tblPr>
        <w:tblStyle w:val="-5"/>
        <w:tblW w:w="0" w:type="auto"/>
        <w:tblLook w:val="04A0"/>
      </w:tblPr>
      <w:tblGrid>
        <w:gridCol w:w="675"/>
        <w:gridCol w:w="4110"/>
        <w:gridCol w:w="2393"/>
        <w:gridCol w:w="2393"/>
      </w:tblGrid>
      <w:tr w:rsidR="000C6577" w:rsidRPr="00593801" w:rsidTr="00D66E1F">
        <w:trPr>
          <w:cnfStyle w:val="100000000000"/>
        </w:trPr>
        <w:tc>
          <w:tcPr>
            <w:cnfStyle w:val="001000000000"/>
            <w:tcW w:w="675" w:type="dxa"/>
          </w:tcPr>
          <w:p w:rsidR="000C6577" w:rsidRPr="00593801" w:rsidRDefault="000C6577" w:rsidP="00D66E1F">
            <w:pPr>
              <w:spacing w:before="100" w:beforeAutospacing="1" w:after="100" w:afterAutospacing="1"/>
              <w:jc w:val="both"/>
              <w:rPr>
                <w:rFonts w:ascii="Times New Roman" w:hAnsi="Times New Roman" w:cs="Times New Roman"/>
                <w:color w:val="000000"/>
                <w:sz w:val="24"/>
                <w:szCs w:val="24"/>
              </w:rPr>
            </w:pPr>
            <w:r w:rsidRPr="00593801">
              <w:rPr>
                <w:rFonts w:ascii="Times New Roman" w:hAnsi="Times New Roman" w:cs="Times New Roman"/>
                <w:color w:val="000000"/>
                <w:sz w:val="24"/>
                <w:szCs w:val="24"/>
              </w:rPr>
              <w:t xml:space="preserve">№ </w:t>
            </w:r>
            <w:proofErr w:type="spellStart"/>
            <w:r w:rsidRPr="00593801">
              <w:rPr>
                <w:rFonts w:ascii="Times New Roman" w:hAnsi="Times New Roman" w:cs="Times New Roman"/>
                <w:color w:val="000000"/>
                <w:sz w:val="24"/>
                <w:szCs w:val="24"/>
              </w:rPr>
              <w:t>п\</w:t>
            </w:r>
            <w:proofErr w:type="gramStart"/>
            <w:r w:rsidRPr="00593801">
              <w:rPr>
                <w:rFonts w:ascii="Times New Roman" w:hAnsi="Times New Roman" w:cs="Times New Roman"/>
                <w:color w:val="000000"/>
                <w:sz w:val="24"/>
                <w:szCs w:val="24"/>
              </w:rPr>
              <w:t>п</w:t>
            </w:r>
            <w:proofErr w:type="spellEnd"/>
            <w:proofErr w:type="gramEnd"/>
          </w:p>
        </w:tc>
        <w:tc>
          <w:tcPr>
            <w:tcW w:w="4110" w:type="dxa"/>
          </w:tcPr>
          <w:p w:rsidR="000C6577" w:rsidRPr="00593801" w:rsidRDefault="000C6577" w:rsidP="00D66E1F">
            <w:pPr>
              <w:spacing w:before="100" w:beforeAutospacing="1" w:after="100" w:afterAutospacing="1"/>
              <w:jc w:val="both"/>
              <w:cnfStyle w:val="100000000000"/>
              <w:rPr>
                <w:rFonts w:ascii="Times New Roman" w:hAnsi="Times New Roman" w:cs="Times New Roman"/>
                <w:color w:val="000000"/>
                <w:sz w:val="24"/>
                <w:szCs w:val="24"/>
              </w:rPr>
            </w:pPr>
            <w:r w:rsidRPr="00593801">
              <w:rPr>
                <w:rFonts w:ascii="Times New Roman" w:hAnsi="Times New Roman" w:cs="Times New Roman"/>
                <w:color w:val="000000"/>
                <w:sz w:val="24"/>
                <w:szCs w:val="24"/>
              </w:rPr>
              <w:t>Наименование мероприятий</w:t>
            </w:r>
          </w:p>
        </w:tc>
        <w:tc>
          <w:tcPr>
            <w:tcW w:w="2393" w:type="dxa"/>
          </w:tcPr>
          <w:p w:rsidR="000C6577" w:rsidRPr="00593801" w:rsidRDefault="000C6577" w:rsidP="00D66E1F">
            <w:pPr>
              <w:spacing w:before="100" w:beforeAutospacing="1" w:after="100" w:afterAutospacing="1"/>
              <w:jc w:val="both"/>
              <w:cnfStyle w:val="100000000000"/>
              <w:rPr>
                <w:rFonts w:ascii="Times New Roman" w:hAnsi="Times New Roman" w:cs="Times New Roman"/>
                <w:color w:val="000000"/>
                <w:sz w:val="24"/>
                <w:szCs w:val="24"/>
              </w:rPr>
            </w:pPr>
            <w:r w:rsidRPr="00593801">
              <w:rPr>
                <w:rFonts w:ascii="Times New Roman" w:hAnsi="Times New Roman" w:cs="Times New Roman"/>
                <w:color w:val="000000"/>
                <w:sz w:val="24"/>
                <w:szCs w:val="24"/>
              </w:rPr>
              <w:t>Ориентировочная стоимость работ</w:t>
            </w:r>
          </w:p>
        </w:tc>
        <w:tc>
          <w:tcPr>
            <w:tcW w:w="2393" w:type="dxa"/>
          </w:tcPr>
          <w:p w:rsidR="000C6577" w:rsidRPr="00593801" w:rsidRDefault="000C6577" w:rsidP="00D66E1F">
            <w:pPr>
              <w:spacing w:before="100" w:beforeAutospacing="1" w:after="100" w:afterAutospacing="1"/>
              <w:jc w:val="both"/>
              <w:cnfStyle w:val="100000000000"/>
              <w:rPr>
                <w:rFonts w:ascii="Times New Roman" w:hAnsi="Times New Roman" w:cs="Times New Roman"/>
                <w:color w:val="000000"/>
                <w:sz w:val="24"/>
                <w:szCs w:val="24"/>
              </w:rPr>
            </w:pPr>
            <w:r w:rsidRPr="00593801">
              <w:rPr>
                <w:rFonts w:ascii="Times New Roman" w:hAnsi="Times New Roman" w:cs="Times New Roman"/>
                <w:color w:val="000000"/>
                <w:sz w:val="24"/>
                <w:szCs w:val="24"/>
              </w:rPr>
              <w:t>Источники доходов</w:t>
            </w:r>
          </w:p>
        </w:tc>
      </w:tr>
      <w:tr w:rsidR="000C6577" w:rsidRPr="00593801" w:rsidTr="00D66E1F">
        <w:trPr>
          <w:cnfStyle w:val="000000100000"/>
        </w:trPr>
        <w:tc>
          <w:tcPr>
            <w:cnfStyle w:val="001000000000"/>
            <w:tcW w:w="675" w:type="dxa"/>
          </w:tcPr>
          <w:p w:rsidR="000C6577" w:rsidRPr="00593801" w:rsidRDefault="000C6577" w:rsidP="00D66E1F">
            <w:pPr>
              <w:spacing w:before="100" w:beforeAutospacing="1" w:after="100" w:afterAutospacing="1"/>
              <w:jc w:val="both"/>
              <w:rPr>
                <w:rFonts w:ascii="Times New Roman" w:hAnsi="Times New Roman" w:cs="Times New Roman"/>
                <w:color w:val="000000"/>
                <w:sz w:val="24"/>
                <w:szCs w:val="24"/>
              </w:rPr>
            </w:pPr>
            <w:r w:rsidRPr="00593801">
              <w:rPr>
                <w:rFonts w:ascii="Times New Roman" w:hAnsi="Times New Roman" w:cs="Times New Roman"/>
                <w:color w:val="000000"/>
                <w:sz w:val="24"/>
                <w:szCs w:val="24"/>
              </w:rPr>
              <w:t>1.</w:t>
            </w:r>
          </w:p>
        </w:tc>
        <w:tc>
          <w:tcPr>
            <w:tcW w:w="4110" w:type="dxa"/>
          </w:tcPr>
          <w:p w:rsidR="000C6577" w:rsidRPr="00593801" w:rsidRDefault="000C6577" w:rsidP="00D66E1F">
            <w:pPr>
              <w:spacing w:before="100" w:beforeAutospacing="1" w:after="100" w:afterAutospacing="1"/>
              <w:jc w:val="both"/>
              <w:cnfStyle w:val="000000100000"/>
              <w:rPr>
                <w:rFonts w:ascii="Times New Roman" w:hAnsi="Times New Roman" w:cs="Times New Roman"/>
                <w:color w:val="000000"/>
                <w:sz w:val="24"/>
                <w:szCs w:val="24"/>
              </w:rPr>
            </w:pPr>
            <w:r w:rsidRPr="00593801">
              <w:rPr>
                <w:rFonts w:ascii="Times New Roman" w:hAnsi="Times New Roman" w:cs="Times New Roman"/>
                <w:color w:val="000000"/>
                <w:sz w:val="24"/>
                <w:szCs w:val="24"/>
              </w:rPr>
              <w:t>Повышение квалификации педагогов и заместителей</w:t>
            </w:r>
          </w:p>
        </w:tc>
        <w:tc>
          <w:tcPr>
            <w:tcW w:w="2393" w:type="dxa"/>
          </w:tcPr>
          <w:p w:rsidR="000C6577" w:rsidRPr="00593801" w:rsidRDefault="000C6577" w:rsidP="00D66E1F">
            <w:pPr>
              <w:spacing w:before="100" w:beforeAutospacing="1" w:after="100" w:afterAutospacing="1"/>
              <w:jc w:val="both"/>
              <w:cnfStyle w:val="000000100000"/>
              <w:rPr>
                <w:rFonts w:ascii="Times New Roman" w:hAnsi="Times New Roman" w:cs="Times New Roman"/>
                <w:color w:val="000000"/>
                <w:sz w:val="24"/>
                <w:szCs w:val="24"/>
              </w:rPr>
            </w:pPr>
            <w:r w:rsidRPr="00593801">
              <w:rPr>
                <w:rFonts w:ascii="Times New Roman" w:hAnsi="Times New Roman" w:cs="Times New Roman"/>
                <w:color w:val="000000"/>
                <w:sz w:val="24"/>
                <w:szCs w:val="24"/>
              </w:rPr>
              <w:t>200 тыс. руб.</w:t>
            </w:r>
          </w:p>
        </w:tc>
        <w:tc>
          <w:tcPr>
            <w:tcW w:w="2393" w:type="dxa"/>
          </w:tcPr>
          <w:p w:rsidR="000C6577" w:rsidRPr="00593801" w:rsidRDefault="000C6577" w:rsidP="00D66E1F">
            <w:pPr>
              <w:spacing w:before="100" w:beforeAutospacing="1" w:after="100" w:afterAutospacing="1"/>
              <w:jc w:val="both"/>
              <w:cnfStyle w:val="000000100000"/>
              <w:rPr>
                <w:rFonts w:ascii="Times New Roman" w:hAnsi="Times New Roman" w:cs="Times New Roman"/>
                <w:color w:val="000000"/>
                <w:sz w:val="24"/>
                <w:szCs w:val="24"/>
              </w:rPr>
            </w:pPr>
            <w:r w:rsidRPr="00593801">
              <w:rPr>
                <w:rFonts w:ascii="Times New Roman" w:hAnsi="Times New Roman" w:cs="Times New Roman"/>
                <w:color w:val="000000"/>
                <w:sz w:val="24"/>
                <w:szCs w:val="24"/>
              </w:rPr>
              <w:t>Бюджетные средства</w:t>
            </w:r>
          </w:p>
        </w:tc>
      </w:tr>
      <w:tr w:rsidR="000C6577" w:rsidRPr="00593801" w:rsidTr="00D66E1F">
        <w:trPr>
          <w:cnfStyle w:val="000000010000"/>
        </w:trPr>
        <w:tc>
          <w:tcPr>
            <w:cnfStyle w:val="001000000000"/>
            <w:tcW w:w="675" w:type="dxa"/>
          </w:tcPr>
          <w:p w:rsidR="000C6577" w:rsidRPr="00593801" w:rsidRDefault="000C6577" w:rsidP="00D66E1F">
            <w:pPr>
              <w:spacing w:before="100" w:beforeAutospacing="1" w:after="100" w:afterAutospacing="1"/>
              <w:jc w:val="both"/>
              <w:rPr>
                <w:rFonts w:ascii="Times New Roman" w:hAnsi="Times New Roman" w:cs="Times New Roman"/>
                <w:color w:val="000000"/>
                <w:sz w:val="24"/>
                <w:szCs w:val="24"/>
              </w:rPr>
            </w:pPr>
            <w:r w:rsidRPr="00593801">
              <w:rPr>
                <w:rFonts w:ascii="Times New Roman" w:hAnsi="Times New Roman" w:cs="Times New Roman"/>
                <w:color w:val="000000"/>
                <w:sz w:val="24"/>
                <w:szCs w:val="24"/>
              </w:rPr>
              <w:t>2.</w:t>
            </w:r>
          </w:p>
        </w:tc>
        <w:tc>
          <w:tcPr>
            <w:tcW w:w="4110" w:type="dxa"/>
          </w:tcPr>
          <w:p w:rsidR="000C6577" w:rsidRPr="00593801" w:rsidRDefault="000C6577" w:rsidP="00D66E1F">
            <w:pPr>
              <w:spacing w:before="100" w:beforeAutospacing="1" w:after="100" w:afterAutospacing="1"/>
              <w:jc w:val="both"/>
              <w:cnfStyle w:val="000000010000"/>
              <w:rPr>
                <w:rFonts w:ascii="Times New Roman" w:hAnsi="Times New Roman" w:cs="Times New Roman"/>
                <w:color w:val="000000"/>
                <w:sz w:val="24"/>
                <w:szCs w:val="24"/>
              </w:rPr>
            </w:pPr>
            <w:r w:rsidRPr="00593801">
              <w:rPr>
                <w:rFonts w:ascii="Times New Roman" w:hAnsi="Times New Roman" w:cs="Times New Roman"/>
                <w:color w:val="000000"/>
                <w:sz w:val="24"/>
                <w:szCs w:val="24"/>
              </w:rPr>
              <w:t>Установка высокоскоростного Интернета</w:t>
            </w:r>
          </w:p>
        </w:tc>
        <w:tc>
          <w:tcPr>
            <w:tcW w:w="2393" w:type="dxa"/>
          </w:tcPr>
          <w:p w:rsidR="000C6577" w:rsidRPr="00593801" w:rsidRDefault="000C6577" w:rsidP="00D66E1F">
            <w:pPr>
              <w:spacing w:before="100" w:beforeAutospacing="1" w:after="100" w:afterAutospacing="1"/>
              <w:jc w:val="both"/>
              <w:cnfStyle w:val="000000010000"/>
              <w:rPr>
                <w:rFonts w:ascii="Times New Roman" w:hAnsi="Times New Roman" w:cs="Times New Roman"/>
                <w:color w:val="000000"/>
                <w:sz w:val="24"/>
                <w:szCs w:val="24"/>
              </w:rPr>
            </w:pPr>
            <w:r w:rsidRPr="00593801">
              <w:rPr>
                <w:rFonts w:ascii="Times New Roman" w:hAnsi="Times New Roman" w:cs="Times New Roman"/>
                <w:color w:val="000000"/>
                <w:sz w:val="24"/>
                <w:szCs w:val="24"/>
              </w:rPr>
              <w:t>300 тыс</w:t>
            </w:r>
            <w:proofErr w:type="gramStart"/>
            <w:r w:rsidRPr="00593801">
              <w:rPr>
                <w:rFonts w:ascii="Times New Roman" w:hAnsi="Times New Roman" w:cs="Times New Roman"/>
                <w:color w:val="000000"/>
                <w:sz w:val="24"/>
                <w:szCs w:val="24"/>
              </w:rPr>
              <w:t>.р</w:t>
            </w:r>
            <w:proofErr w:type="gramEnd"/>
            <w:r w:rsidRPr="00593801">
              <w:rPr>
                <w:rFonts w:ascii="Times New Roman" w:hAnsi="Times New Roman" w:cs="Times New Roman"/>
                <w:color w:val="000000"/>
                <w:sz w:val="24"/>
                <w:szCs w:val="24"/>
              </w:rPr>
              <w:t>уб.</w:t>
            </w:r>
          </w:p>
        </w:tc>
        <w:tc>
          <w:tcPr>
            <w:tcW w:w="2393" w:type="dxa"/>
          </w:tcPr>
          <w:p w:rsidR="000C6577" w:rsidRPr="00593801" w:rsidRDefault="000C6577" w:rsidP="00D66E1F">
            <w:pPr>
              <w:spacing w:before="100" w:beforeAutospacing="1" w:after="100" w:afterAutospacing="1"/>
              <w:jc w:val="both"/>
              <w:cnfStyle w:val="000000010000"/>
              <w:rPr>
                <w:rFonts w:ascii="Times New Roman" w:hAnsi="Times New Roman" w:cs="Times New Roman"/>
                <w:color w:val="000000"/>
                <w:sz w:val="24"/>
                <w:szCs w:val="24"/>
              </w:rPr>
            </w:pPr>
            <w:r w:rsidRPr="00593801">
              <w:rPr>
                <w:rFonts w:ascii="Times New Roman" w:hAnsi="Times New Roman" w:cs="Times New Roman"/>
                <w:color w:val="000000"/>
                <w:sz w:val="24"/>
                <w:szCs w:val="24"/>
              </w:rPr>
              <w:t xml:space="preserve">Не </w:t>
            </w:r>
            <w:proofErr w:type="gramStart"/>
            <w:r w:rsidRPr="00593801">
              <w:rPr>
                <w:rFonts w:ascii="Times New Roman" w:hAnsi="Times New Roman" w:cs="Times New Roman"/>
                <w:color w:val="000000"/>
                <w:sz w:val="24"/>
                <w:szCs w:val="24"/>
              </w:rPr>
              <w:t>установлены</w:t>
            </w:r>
            <w:proofErr w:type="gramEnd"/>
          </w:p>
        </w:tc>
      </w:tr>
      <w:tr w:rsidR="000C6577" w:rsidRPr="00593801" w:rsidTr="00D66E1F">
        <w:trPr>
          <w:cnfStyle w:val="000000100000"/>
        </w:trPr>
        <w:tc>
          <w:tcPr>
            <w:cnfStyle w:val="001000000000"/>
            <w:tcW w:w="675" w:type="dxa"/>
          </w:tcPr>
          <w:p w:rsidR="000C6577" w:rsidRPr="00593801" w:rsidRDefault="000C6577" w:rsidP="00D66E1F">
            <w:pPr>
              <w:spacing w:before="100" w:beforeAutospacing="1" w:after="100" w:afterAutospacing="1"/>
              <w:jc w:val="both"/>
              <w:rPr>
                <w:rFonts w:ascii="Times New Roman" w:hAnsi="Times New Roman" w:cs="Times New Roman"/>
                <w:color w:val="000000"/>
                <w:sz w:val="24"/>
                <w:szCs w:val="24"/>
              </w:rPr>
            </w:pPr>
            <w:r w:rsidRPr="00593801">
              <w:rPr>
                <w:rFonts w:ascii="Times New Roman" w:hAnsi="Times New Roman" w:cs="Times New Roman"/>
                <w:color w:val="000000"/>
                <w:sz w:val="24"/>
                <w:szCs w:val="24"/>
              </w:rPr>
              <w:t>3.</w:t>
            </w:r>
          </w:p>
        </w:tc>
        <w:tc>
          <w:tcPr>
            <w:tcW w:w="4110" w:type="dxa"/>
          </w:tcPr>
          <w:p w:rsidR="000C6577" w:rsidRPr="00593801" w:rsidRDefault="000C6577" w:rsidP="00D66E1F">
            <w:pPr>
              <w:spacing w:before="100" w:beforeAutospacing="1" w:after="100" w:afterAutospacing="1"/>
              <w:jc w:val="both"/>
              <w:cnfStyle w:val="000000100000"/>
              <w:rPr>
                <w:rFonts w:ascii="Times New Roman" w:hAnsi="Times New Roman" w:cs="Times New Roman"/>
                <w:color w:val="000000"/>
                <w:sz w:val="24"/>
                <w:szCs w:val="24"/>
              </w:rPr>
            </w:pPr>
            <w:r w:rsidRPr="00593801">
              <w:rPr>
                <w:rFonts w:ascii="Times New Roman" w:hAnsi="Times New Roman" w:cs="Times New Roman"/>
                <w:color w:val="000000"/>
                <w:sz w:val="24"/>
                <w:szCs w:val="24"/>
              </w:rPr>
              <w:t>Стимулирование участников проекта</w:t>
            </w:r>
          </w:p>
        </w:tc>
        <w:tc>
          <w:tcPr>
            <w:tcW w:w="2393" w:type="dxa"/>
          </w:tcPr>
          <w:p w:rsidR="000C6577" w:rsidRPr="00593801" w:rsidRDefault="000C6577" w:rsidP="00D66E1F">
            <w:pPr>
              <w:spacing w:before="100" w:beforeAutospacing="1" w:after="100" w:afterAutospacing="1"/>
              <w:jc w:val="both"/>
              <w:cnfStyle w:val="000000100000"/>
              <w:rPr>
                <w:rFonts w:ascii="Times New Roman" w:hAnsi="Times New Roman" w:cs="Times New Roman"/>
                <w:color w:val="000000"/>
                <w:sz w:val="24"/>
                <w:szCs w:val="24"/>
              </w:rPr>
            </w:pPr>
            <w:r w:rsidRPr="00593801">
              <w:rPr>
                <w:rFonts w:ascii="Times New Roman" w:hAnsi="Times New Roman" w:cs="Times New Roman"/>
                <w:color w:val="000000"/>
                <w:sz w:val="24"/>
                <w:szCs w:val="24"/>
              </w:rPr>
              <w:t>гранты</w:t>
            </w:r>
          </w:p>
        </w:tc>
        <w:tc>
          <w:tcPr>
            <w:tcW w:w="2393" w:type="dxa"/>
          </w:tcPr>
          <w:p w:rsidR="000C6577" w:rsidRPr="00593801" w:rsidRDefault="000C6577" w:rsidP="00D66E1F">
            <w:pPr>
              <w:spacing w:before="100" w:beforeAutospacing="1" w:after="100" w:afterAutospacing="1"/>
              <w:jc w:val="both"/>
              <w:cnfStyle w:val="000000100000"/>
              <w:rPr>
                <w:rFonts w:ascii="Times New Roman" w:hAnsi="Times New Roman" w:cs="Times New Roman"/>
                <w:color w:val="000000"/>
                <w:sz w:val="24"/>
                <w:szCs w:val="24"/>
              </w:rPr>
            </w:pPr>
          </w:p>
        </w:tc>
      </w:tr>
      <w:tr w:rsidR="000C6577" w:rsidRPr="00593801" w:rsidTr="00D66E1F">
        <w:trPr>
          <w:cnfStyle w:val="000000010000"/>
        </w:trPr>
        <w:tc>
          <w:tcPr>
            <w:cnfStyle w:val="001000000000"/>
            <w:tcW w:w="675" w:type="dxa"/>
          </w:tcPr>
          <w:p w:rsidR="000C6577" w:rsidRPr="00593801" w:rsidRDefault="000C6577" w:rsidP="00D66E1F">
            <w:pPr>
              <w:spacing w:before="100" w:beforeAutospacing="1" w:after="100" w:afterAutospacing="1"/>
              <w:jc w:val="both"/>
              <w:rPr>
                <w:rFonts w:ascii="Times New Roman" w:hAnsi="Times New Roman" w:cs="Times New Roman"/>
                <w:color w:val="000000"/>
                <w:sz w:val="24"/>
                <w:szCs w:val="24"/>
              </w:rPr>
            </w:pPr>
            <w:r w:rsidRPr="00593801">
              <w:rPr>
                <w:rFonts w:ascii="Times New Roman" w:hAnsi="Times New Roman" w:cs="Times New Roman"/>
                <w:color w:val="000000"/>
                <w:sz w:val="24"/>
                <w:szCs w:val="24"/>
              </w:rPr>
              <w:t>4.</w:t>
            </w:r>
          </w:p>
        </w:tc>
        <w:tc>
          <w:tcPr>
            <w:tcW w:w="4110" w:type="dxa"/>
          </w:tcPr>
          <w:p w:rsidR="000C6577" w:rsidRPr="00593801" w:rsidRDefault="000C6577" w:rsidP="00D66E1F">
            <w:pPr>
              <w:spacing w:before="100" w:beforeAutospacing="1" w:after="100" w:afterAutospacing="1"/>
              <w:jc w:val="both"/>
              <w:cnfStyle w:val="000000010000"/>
              <w:rPr>
                <w:rFonts w:ascii="Times New Roman" w:hAnsi="Times New Roman" w:cs="Times New Roman"/>
                <w:color w:val="000000"/>
                <w:sz w:val="24"/>
                <w:szCs w:val="24"/>
              </w:rPr>
            </w:pPr>
            <w:r w:rsidRPr="00593801">
              <w:rPr>
                <w:rFonts w:ascii="Times New Roman" w:hAnsi="Times New Roman" w:cs="Times New Roman"/>
                <w:color w:val="000000"/>
                <w:sz w:val="24"/>
                <w:szCs w:val="24"/>
              </w:rPr>
              <w:t xml:space="preserve">Участие педагогов в </w:t>
            </w:r>
            <w:proofErr w:type="spellStart"/>
            <w:r w:rsidRPr="00593801">
              <w:rPr>
                <w:rFonts w:ascii="Times New Roman" w:hAnsi="Times New Roman" w:cs="Times New Roman"/>
                <w:color w:val="000000"/>
                <w:sz w:val="24"/>
                <w:szCs w:val="24"/>
              </w:rPr>
              <w:t>вебинарах</w:t>
            </w:r>
            <w:proofErr w:type="spellEnd"/>
            <w:r w:rsidRPr="00593801">
              <w:rPr>
                <w:rFonts w:ascii="Times New Roman" w:hAnsi="Times New Roman" w:cs="Times New Roman"/>
                <w:color w:val="000000"/>
                <w:sz w:val="24"/>
                <w:szCs w:val="24"/>
              </w:rPr>
              <w:t xml:space="preserve">, он – </w:t>
            </w:r>
            <w:proofErr w:type="spellStart"/>
            <w:r w:rsidRPr="00593801">
              <w:rPr>
                <w:rFonts w:ascii="Times New Roman" w:hAnsi="Times New Roman" w:cs="Times New Roman"/>
                <w:color w:val="000000"/>
                <w:sz w:val="24"/>
                <w:szCs w:val="24"/>
              </w:rPr>
              <w:t>лайн</w:t>
            </w:r>
            <w:proofErr w:type="spellEnd"/>
            <w:r w:rsidRPr="00593801">
              <w:rPr>
                <w:rFonts w:ascii="Times New Roman" w:hAnsi="Times New Roman" w:cs="Times New Roman"/>
                <w:color w:val="000000"/>
                <w:sz w:val="24"/>
                <w:szCs w:val="24"/>
              </w:rPr>
              <w:t xml:space="preserve"> конференциях, </w:t>
            </w:r>
            <w:proofErr w:type="spellStart"/>
            <w:r w:rsidRPr="00593801">
              <w:rPr>
                <w:rFonts w:ascii="Times New Roman" w:hAnsi="Times New Roman" w:cs="Times New Roman"/>
                <w:color w:val="000000"/>
                <w:sz w:val="24"/>
                <w:szCs w:val="24"/>
              </w:rPr>
              <w:t>видеолекциях</w:t>
            </w:r>
            <w:proofErr w:type="spellEnd"/>
            <w:r w:rsidRPr="00593801">
              <w:rPr>
                <w:rFonts w:ascii="Times New Roman" w:hAnsi="Times New Roman" w:cs="Times New Roman"/>
                <w:color w:val="000000"/>
                <w:sz w:val="24"/>
                <w:szCs w:val="24"/>
              </w:rPr>
              <w:t xml:space="preserve">, </w:t>
            </w:r>
            <w:proofErr w:type="spellStart"/>
            <w:r w:rsidRPr="00593801">
              <w:rPr>
                <w:rFonts w:ascii="Times New Roman" w:hAnsi="Times New Roman" w:cs="Times New Roman"/>
                <w:color w:val="000000"/>
                <w:sz w:val="24"/>
                <w:szCs w:val="24"/>
              </w:rPr>
              <w:t>дист</w:t>
            </w:r>
            <w:proofErr w:type="spellEnd"/>
            <w:r w:rsidRPr="00593801">
              <w:rPr>
                <w:rFonts w:ascii="Times New Roman" w:hAnsi="Times New Roman" w:cs="Times New Roman"/>
                <w:color w:val="000000"/>
                <w:sz w:val="24"/>
                <w:szCs w:val="24"/>
              </w:rPr>
              <w:t>. курсах</w:t>
            </w:r>
          </w:p>
        </w:tc>
        <w:tc>
          <w:tcPr>
            <w:tcW w:w="2393" w:type="dxa"/>
          </w:tcPr>
          <w:p w:rsidR="000C6577" w:rsidRPr="00593801" w:rsidRDefault="000C6577" w:rsidP="00D66E1F">
            <w:pPr>
              <w:spacing w:before="100" w:beforeAutospacing="1" w:after="100" w:afterAutospacing="1"/>
              <w:jc w:val="both"/>
              <w:cnfStyle w:val="000000010000"/>
              <w:rPr>
                <w:rFonts w:ascii="Times New Roman" w:hAnsi="Times New Roman" w:cs="Times New Roman"/>
                <w:color w:val="000000"/>
                <w:sz w:val="24"/>
                <w:szCs w:val="24"/>
              </w:rPr>
            </w:pPr>
            <w:r w:rsidRPr="00593801">
              <w:rPr>
                <w:rFonts w:ascii="Times New Roman" w:hAnsi="Times New Roman" w:cs="Times New Roman"/>
                <w:color w:val="000000"/>
                <w:sz w:val="24"/>
                <w:szCs w:val="24"/>
              </w:rPr>
              <w:t xml:space="preserve">100 </w:t>
            </w:r>
            <w:proofErr w:type="spellStart"/>
            <w:proofErr w:type="gramStart"/>
            <w:r w:rsidRPr="00593801">
              <w:rPr>
                <w:rFonts w:ascii="Times New Roman" w:hAnsi="Times New Roman" w:cs="Times New Roman"/>
                <w:color w:val="000000"/>
                <w:sz w:val="24"/>
                <w:szCs w:val="24"/>
              </w:rPr>
              <w:t>тыс</w:t>
            </w:r>
            <w:proofErr w:type="spellEnd"/>
            <w:proofErr w:type="gramEnd"/>
            <w:r w:rsidRPr="00593801">
              <w:rPr>
                <w:rFonts w:ascii="Times New Roman" w:hAnsi="Times New Roman" w:cs="Times New Roman"/>
                <w:color w:val="000000"/>
                <w:sz w:val="24"/>
                <w:szCs w:val="24"/>
              </w:rPr>
              <w:t xml:space="preserve"> </w:t>
            </w:r>
            <w:proofErr w:type="spellStart"/>
            <w:r w:rsidRPr="00593801">
              <w:rPr>
                <w:rFonts w:ascii="Times New Roman" w:hAnsi="Times New Roman" w:cs="Times New Roman"/>
                <w:color w:val="000000"/>
                <w:sz w:val="24"/>
                <w:szCs w:val="24"/>
              </w:rPr>
              <w:t>руб</w:t>
            </w:r>
            <w:proofErr w:type="spellEnd"/>
          </w:p>
        </w:tc>
        <w:tc>
          <w:tcPr>
            <w:tcW w:w="2393" w:type="dxa"/>
          </w:tcPr>
          <w:p w:rsidR="000C6577" w:rsidRPr="00593801" w:rsidRDefault="000C6577" w:rsidP="00D66E1F">
            <w:pPr>
              <w:spacing w:before="100" w:beforeAutospacing="1" w:after="100" w:afterAutospacing="1"/>
              <w:jc w:val="both"/>
              <w:cnfStyle w:val="000000010000"/>
              <w:rPr>
                <w:rFonts w:ascii="Times New Roman" w:hAnsi="Times New Roman" w:cs="Times New Roman"/>
                <w:color w:val="000000"/>
                <w:sz w:val="24"/>
                <w:szCs w:val="24"/>
              </w:rPr>
            </w:pPr>
            <w:r w:rsidRPr="00593801">
              <w:rPr>
                <w:rFonts w:ascii="Times New Roman" w:hAnsi="Times New Roman" w:cs="Times New Roman"/>
                <w:color w:val="000000"/>
                <w:sz w:val="24"/>
                <w:szCs w:val="24"/>
              </w:rPr>
              <w:t>Бюджетные средства</w:t>
            </w:r>
          </w:p>
        </w:tc>
      </w:tr>
      <w:tr w:rsidR="000C6577" w:rsidRPr="00593801" w:rsidTr="00D66E1F">
        <w:trPr>
          <w:cnfStyle w:val="000000100000"/>
        </w:trPr>
        <w:tc>
          <w:tcPr>
            <w:cnfStyle w:val="001000000000"/>
            <w:tcW w:w="675" w:type="dxa"/>
          </w:tcPr>
          <w:p w:rsidR="000C6577" w:rsidRPr="00593801" w:rsidRDefault="000C6577" w:rsidP="00D66E1F">
            <w:pPr>
              <w:spacing w:before="100" w:beforeAutospacing="1" w:after="100" w:afterAutospacing="1"/>
              <w:jc w:val="both"/>
              <w:rPr>
                <w:rFonts w:ascii="Times New Roman" w:hAnsi="Times New Roman" w:cs="Times New Roman"/>
                <w:color w:val="000000"/>
                <w:sz w:val="24"/>
                <w:szCs w:val="24"/>
              </w:rPr>
            </w:pPr>
            <w:r w:rsidRPr="00593801">
              <w:rPr>
                <w:rFonts w:ascii="Times New Roman" w:hAnsi="Times New Roman" w:cs="Times New Roman"/>
                <w:color w:val="000000"/>
                <w:sz w:val="24"/>
                <w:szCs w:val="24"/>
              </w:rPr>
              <w:t>5.</w:t>
            </w:r>
          </w:p>
        </w:tc>
        <w:tc>
          <w:tcPr>
            <w:tcW w:w="4110" w:type="dxa"/>
          </w:tcPr>
          <w:p w:rsidR="000C6577" w:rsidRPr="00593801" w:rsidRDefault="000C6577" w:rsidP="00D66E1F">
            <w:pPr>
              <w:spacing w:before="100" w:beforeAutospacing="1" w:after="100" w:afterAutospacing="1"/>
              <w:jc w:val="both"/>
              <w:cnfStyle w:val="000000100000"/>
              <w:rPr>
                <w:rFonts w:ascii="Times New Roman" w:hAnsi="Times New Roman" w:cs="Times New Roman"/>
                <w:color w:val="000000"/>
                <w:sz w:val="24"/>
                <w:szCs w:val="24"/>
              </w:rPr>
            </w:pPr>
            <w:r w:rsidRPr="00593801">
              <w:rPr>
                <w:rFonts w:ascii="Times New Roman" w:hAnsi="Times New Roman" w:cs="Times New Roman"/>
                <w:color w:val="000000"/>
                <w:sz w:val="24"/>
                <w:szCs w:val="24"/>
              </w:rPr>
              <w:t>Научное сопровождение проекта</w:t>
            </w:r>
          </w:p>
        </w:tc>
        <w:tc>
          <w:tcPr>
            <w:tcW w:w="2393" w:type="dxa"/>
          </w:tcPr>
          <w:p w:rsidR="000C6577" w:rsidRPr="00593801" w:rsidRDefault="000C6577" w:rsidP="00D66E1F">
            <w:pPr>
              <w:spacing w:before="100" w:beforeAutospacing="1" w:after="100" w:afterAutospacing="1"/>
              <w:jc w:val="both"/>
              <w:cnfStyle w:val="000000100000"/>
              <w:rPr>
                <w:rFonts w:ascii="Times New Roman" w:hAnsi="Times New Roman" w:cs="Times New Roman"/>
                <w:color w:val="000000"/>
                <w:sz w:val="24"/>
                <w:szCs w:val="24"/>
              </w:rPr>
            </w:pPr>
            <w:r w:rsidRPr="00593801">
              <w:rPr>
                <w:rFonts w:ascii="Times New Roman" w:hAnsi="Times New Roman" w:cs="Times New Roman"/>
                <w:color w:val="000000"/>
                <w:sz w:val="24"/>
                <w:szCs w:val="24"/>
              </w:rPr>
              <w:t xml:space="preserve">100 </w:t>
            </w:r>
            <w:proofErr w:type="spellStart"/>
            <w:proofErr w:type="gramStart"/>
            <w:r w:rsidRPr="00593801">
              <w:rPr>
                <w:rFonts w:ascii="Times New Roman" w:hAnsi="Times New Roman" w:cs="Times New Roman"/>
                <w:color w:val="000000"/>
                <w:sz w:val="24"/>
                <w:szCs w:val="24"/>
              </w:rPr>
              <w:t>тыс</w:t>
            </w:r>
            <w:proofErr w:type="spellEnd"/>
            <w:proofErr w:type="gramEnd"/>
            <w:r w:rsidRPr="00593801">
              <w:rPr>
                <w:rFonts w:ascii="Times New Roman" w:hAnsi="Times New Roman" w:cs="Times New Roman"/>
                <w:color w:val="000000"/>
                <w:sz w:val="24"/>
                <w:szCs w:val="24"/>
              </w:rPr>
              <w:t xml:space="preserve"> </w:t>
            </w:r>
            <w:proofErr w:type="spellStart"/>
            <w:r w:rsidRPr="00593801">
              <w:rPr>
                <w:rFonts w:ascii="Times New Roman" w:hAnsi="Times New Roman" w:cs="Times New Roman"/>
                <w:color w:val="000000"/>
                <w:sz w:val="24"/>
                <w:szCs w:val="24"/>
              </w:rPr>
              <w:t>руб</w:t>
            </w:r>
            <w:proofErr w:type="spellEnd"/>
          </w:p>
        </w:tc>
        <w:tc>
          <w:tcPr>
            <w:tcW w:w="2393" w:type="dxa"/>
          </w:tcPr>
          <w:p w:rsidR="000C6577" w:rsidRPr="00593801" w:rsidRDefault="000C6577" w:rsidP="00D66E1F">
            <w:pPr>
              <w:spacing w:before="100" w:beforeAutospacing="1" w:after="100" w:afterAutospacing="1"/>
              <w:jc w:val="both"/>
              <w:cnfStyle w:val="000000100000"/>
              <w:rPr>
                <w:rFonts w:ascii="Times New Roman" w:hAnsi="Times New Roman" w:cs="Times New Roman"/>
                <w:color w:val="000000"/>
                <w:sz w:val="24"/>
                <w:szCs w:val="24"/>
              </w:rPr>
            </w:pPr>
          </w:p>
        </w:tc>
      </w:tr>
      <w:tr w:rsidR="000C6577" w:rsidRPr="00593801" w:rsidTr="00D66E1F">
        <w:trPr>
          <w:cnfStyle w:val="000000010000"/>
        </w:trPr>
        <w:tc>
          <w:tcPr>
            <w:cnfStyle w:val="001000000000"/>
            <w:tcW w:w="675" w:type="dxa"/>
          </w:tcPr>
          <w:p w:rsidR="000C6577" w:rsidRPr="00593801" w:rsidRDefault="000C6577" w:rsidP="00D66E1F">
            <w:pPr>
              <w:spacing w:before="100" w:beforeAutospacing="1" w:after="100" w:afterAutospacing="1"/>
              <w:jc w:val="both"/>
              <w:rPr>
                <w:rFonts w:ascii="Times New Roman" w:hAnsi="Times New Roman" w:cs="Times New Roman"/>
                <w:color w:val="000000"/>
                <w:sz w:val="24"/>
                <w:szCs w:val="24"/>
              </w:rPr>
            </w:pPr>
            <w:r w:rsidRPr="00593801">
              <w:rPr>
                <w:rFonts w:ascii="Times New Roman" w:hAnsi="Times New Roman" w:cs="Times New Roman"/>
                <w:color w:val="000000"/>
                <w:sz w:val="24"/>
                <w:szCs w:val="24"/>
              </w:rPr>
              <w:t>6.</w:t>
            </w:r>
          </w:p>
        </w:tc>
        <w:tc>
          <w:tcPr>
            <w:tcW w:w="4110" w:type="dxa"/>
          </w:tcPr>
          <w:p w:rsidR="000C6577" w:rsidRPr="00593801" w:rsidRDefault="000C6577" w:rsidP="00D66E1F">
            <w:pPr>
              <w:spacing w:before="100" w:beforeAutospacing="1" w:after="100" w:afterAutospacing="1"/>
              <w:jc w:val="both"/>
              <w:cnfStyle w:val="000000010000"/>
              <w:rPr>
                <w:rFonts w:ascii="Times New Roman" w:hAnsi="Times New Roman" w:cs="Times New Roman"/>
                <w:color w:val="000000"/>
                <w:sz w:val="24"/>
                <w:szCs w:val="24"/>
              </w:rPr>
            </w:pPr>
            <w:r w:rsidRPr="00593801">
              <w:rPr>
                <w:rFonts w:ascii="Times New Roman" w:hAnsi="Times New Roman" w:cs="Times New Roman"/>
                <w:color w:val="000000"/>
                <w:sz w:val="24"/>
                <w:szCs w:val="24"/>
              </w:rPr>
              <w:t>Стажировка учителей, проведение тренингов</w:t>
            </w:r>
          </w:p>
        </w:tc>
        <w:tc>
          <w:tcPr>
            <w:tcW w:w="2393" w:type="dxa"/>
          </w:tcPr>
          <w:p w:rsidR="000C6577" w:rsidRPr="00593801" w:rsidRDefault="000C6577" w:rsidP="00D66E1F">
            <w:pPr>
              <w:spacing w:before="100" w:beforeAutospacing="1" w:after="100" w:afterAutospacing="1"/>
              <w:jc w:val="both"/>
              <w:cnfStyle w:val="000000010000"/>
              <w:rPr>
                <w:rFonts w:ascii="Times New Roman" w:hAnsi="Times New Roman" w:cs="Times New Roman"/>
                <w:color w:val="000000"/>
                <w:sz w:val="24"/>
                <w:szCs w:val="24"/>
              </w:rPr>
            </w:pPr>
            <w:r w:rsidRPr="00593801">
              <w:rPr>
                <w:rFonts w:ascii="Times New Roman" w:hAnsi="Times New Roman" w:cs="Times New Roman"/>
                <w:color w:val="000000"/>
                <w:sz w:val="24"/>
                <w:szCs w:val="24"/>
              </w:rPr>
              <w:t xml:space="preserve">240 </w:t>
            </w:r>
            <w:proofErr w:type="spellStart"/>
            <w:proofErr w:type="gramStart"/>
            <w:r w:rsidRPr="00593801">
              <w:rPr>
                <w:rFonts w:ascii="Times New Roman" w:hAnsi="Times New Roman" w:cs="Times New Roman"/>
                <w:color w:val="000000"/>
                <w:sz w:val="24"/>
                <w:szCs w:val="24"/>
              </w:rPr>
              <w:t>тыс</w:t>
            </w:r>
            <w:proofErr w:type="spellEnd"/>
            <w:proofErr w:type="gramEnd"/>
            <w:r w:rsidRPr="00593801">
              <w:rPr>
                <w:rFonts w:ascii="Times New Roman" w:hAnsi="Times New Roman" w:cs="Times New Roman"/>
                <w:color w:val="000000"/>
                <w:sz w:val="24"/>
                <w:szCs w:val="24"/>
              </w:rPr>
              <w:t xml:space="preserve"> </w:t>
            </w:r>
            <w:proofErr w:type="spellStart"/>
            <w:r w:rsidRPr="00593801">
              <w:rPr>
                <w:rFonts w:ascii="Times New Roman" w:hAnsi="Times New Roman" w:cs="Times New Roman"/>
                <w:color w:val="000000"/>
                <w:sz w:val="24"/>
                <w:szCs w:val="24"/>
              </w:rPr>
              <w:t>руб</w:t>
            </w:r>
            <w:proofErr w:type="spellEnd"/>
          </w:p>
        </w:tc>
        <w:tc>
          <w:tcPr>
            <w:tcW w:w="2393" w:type="dxa"/>
          </w:tcPr>
          <w:p w:rsidR="000C6577" w:rsidRPr="00593801" w:rsidRDefault="000C6577" w:rsidP="00D66E1F">
            <w:pPr>
              <w:spacing w:before="100" w:beforeAutospacing="1" w:after="100" w:afterAutospacing="1"/>
              <w:jc w:val="both"/>
              <w:cnfStyle w:val="000000010000"/>
              <w:rPr>
                <w:rFonts w:ascii="Times New Roman" w:hAnsi="Times New Roman" w:cs="Times New Roman"/>
                <w:color w:val="000000"/>
                <w:sz w:val="24"/>
                <w:szCs w:val="24"/>
              </w:rPr>
            </w:pPr>
            <w:r w:rsidRPr="00593801">
              <w:rPr>
                <w:rFonts w:ascii="Times New Roman" w:hAnsi="Times New Roman" w:cs="Times New Roman"/>
                <w:color w:val="000000"/>
                <w:sz w:val="24"/>
                <w:szCs w:val="24"/>
              </w:rPr>
              <w:t>Бюджетные средства</w:t>
            </w:r>
          </w:p>
        </w:tc>
      </w:tr>
    </w:tbl>
    <w:p w:rsidR="000C6577" w:rsidRPr="00593801" w:rsidRDefault="000C6577" w:rsidP="000C6577">
      <w:pPr>
        <w:jc w:val="both"/>
        <w:rPr>
          <w:rFonts w:ascii="Times New Roman" w:hAnsi="Times New Roman" w:cs="Times New Roman"/>
          <w:b/>
          <w:color w:val="FF0000"/>
          <w:sz w:val="24"/>
          <w:szCs w:val="24"/>
        </w:rPr>
      </w:pPr>
    </w:p>
    <w:p w:rsidR="000C6577" w:rsidRPr="00593801" w:rsidRDefault="00BA7652" w:rsidP="000C6577">
      <w:pPr>
        <w:spacing w:after="0" w:line="240" w:lineRule="auto"/>
        <w:jc w:val="both"/>
        <w:rPr>
          <w:rFonts w:ascii="Times New Roman" w:eastAsia="Times New Roman" w:hAnsi="Times New Roman" w:cs="Times New Roman"/>
          <w:color w:val="FF0000"/>
          <w:sz w:val="24"/>
          <w:szCs w:val="24"/>
        </w:rPr>
      </w:pPr>
      <w:r w:rsidRPr="00593801">
        <w:rPr>
          <w:rFonts w:ascii="Times New Roman" w:eastAsia="Times New Roman" w:hAnsi="Times New Roman" w:cs="Times New Roman"/>
          <w:color w:val="FF0000"/>
          <w:sz w:val="24"/>
          <w:szCs w:val="24"/>
        </w:rPr>
        <w:t xml:space="preserve"> Нормативно – правовое обеспечение проекта</w:t>
      </w:r>
    </w:p>
    <w:tbl>
      <w:tblPr>
        <w:tblW w:w="0" w:type="auto"/>
        <w:tblCellMar>
          <w:left w:w="0" w:type="dxa"/>
          <w:right w:w="0" w:type="dxa"/>
        </w:tblCellMar>
        <w:tblLook w:val="04A0"/>
      </w:tblPr>
      <w:tblGrid>
        <w:gridCol w:w="602"/>
        <w:gridCol w:w="3843"/>
        <w:gridCol w:w="5126"/>
      </w:tblGrid>
      <w:tr w:rsidR="000C6577" w:rsidRPr="00593801" w:rsidTr="00873C0D">
        <w:tc>
          <w:tcPr>
            <w:tcW w:w="6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w:t>
            </w:r>
          </w:p>
        </w:tc>
        <w:tc>
          <w:tcPr>
            <w:tcW w:w="3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Наименование нормативно-правового акта (федерального, регионального, локального)</w:t>
            </w:r>
          </w:p>
        </w:tc>
        <w:tc>
          <w:tcPr>
            <w:tcW w:w="5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Обоснование, почему именно этот акт будет являться нормативно-правовой рамкой проекта</w:t>
            </w:r>
          </w:p>
        </w:tc>
      </w:tr>
      <w:tr w:rsidR="000C6577" w:rsidRPr="00593801" w:rsidTr="00873C0D">
        <w:tc>
          <w:tcPr>
            <w:tcW w:w="60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1</w:t>
            </w:r>
          </w:p>
        </w:tc>
        <w:tc>
          <w:tcPr>
            <w:tcW w:w="89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Нормативно-правовые акты федерального уровня</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Закон РФ «Об образовании»</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Определяет государственную политику в сфере образования</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Президентская инициатива «Наша новая школа»:</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Определяет инновационные направления развития российского образования </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Концепция профильного обучения на старшей ступени общего </w:t>
            </w:r>
            <w:r w:rsidRPr="00593801">
              <w:rPr>
                <w:rFonts w:ascii="Times New Roman" w:eastAsia="Times New Roman" w:hAnsi="Times New Roman" w:cs="Times New Roman"/>
                <w:color w:val="000000"/>
                <w:sz w:val="24"/>
                <w:szCs w:val="24"/>
              </w:rPr>
              <w:lastRenderedPageBreak/>
              <w:t>образования</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lastRenderedPageBreak/>
              <w:t>Определяет стратегические цели и задачи развития профильного обучения</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proofErr w:type="spellStart"/>
            <w:r w:rsidRPr="00593801">
              <w:rPr>
                <w:rFonts w:ascii="Times New Roman" w:eastAsia="Times New Roman" w:hAnsi="Times New Roman" w:cs="Times New Roman"/>
                <w:color w:val="000000"/>
                <w:sz w:val="24"/>
                <w:szCs w:val="24"/>
              </w:rPr>
              <w:t>СанПиН</w:t>
            </w:r>
            <w:proofErr w:type="spellEnd"/>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Регламентирует гигиенические требования к условиям обучения в общеобразовательных учреждениях на всех ступенях обучения</w:t>
            </w:r>
          </w:p>
        </w:tc>
      </w:tr>
      <w:tr w:rsidR="000C6577" w:rsidRPr="00593801" w:rsidTr="00873C0D">
        <w:tc>
          <w:tcPr>
            <w:tcW w:w="60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w:t>
            </w:r>
          </w:p>
        </w:tc>
        <w:tc>
          <w:tcPr>
            <w:tcW w:w="89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Нормативно-правовые акты регионального уровня</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Программа развития системы образования Ямало-Ненецкого автономного округа на 2011-2015 годы:</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Определяет стратегические цели и задачи развития региональной системы образования, план реализации программы </w:t>
            </w:r>
          </w:p>
        </w:tc>
      </w:tr>
      <w:tr w:rsidR="000C6577" w:rsidRPr="00593801" w:rsidTr="00873C0D">
        <w:tc>
          <w:tcPr>
            <w:tcW w:w="60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873C0D"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3</w:t>
            </w:r>
          </w:p>
        </w:tc>
        <w:tc>
          <w:tcPr>
            <w:tcW w:w="89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Нормативно-правовые акты школьного уровня</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Устав МОУ СОШ №4</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Определяет содержание, формы и методы обучения, организацию образовательного процесса на старшей ступени обучения, права и обязанности всех участников образовательного процесса старшей школы </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Положение об Управляющем  совете школы</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Носит государственно- общественный характер управления школой. Определяет цели, задачи, содержание деятельности, компетенцию членов Управляющего совета школы</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Положение о Методическом совете школы</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Определены функции, содержание деятельности в рамках организации и проведения экспериментальной работы в школе</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Положение об обучении учащихся в школе III ступени. </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Определяет организацию образовательного процесса на старшей ступени обучения, права и обязанности обучающихся, правила комплектования 10-х классов. </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Положение о тематической зачетной системе</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Регламентирует порядок, периодичность, систему оценок и формы проведения зачетной системы в старшей школе. Определяет сущность, цель и задачи введения</w:t>
            </w:r>
          </w:p>
        </w:tc>
      </w:tr>
      <w:tr w:rsidR="000C6577" w:rsidRPr="00593801" w:rsidTr="00873C0D">
        <w:tc>
          <w:tcPr>
            <w:tcW w:w="0" w:type="auto"/>
            <w:vMerge/>
            <w:tcBorders>
              <w:top w:val="nil"/>
              <w:left w:val="single" w:sz="8" w:space="0" w:color="auto"/>
              <w:bottom w:val="single" w:sz="8" w:space="0" w:color="auto"/>
              <w:right w:val="single" w:sz="8" w:space="0" w:color="auto"/>
            </w:tcBorders>
            <w:vAlign w:val="center"/>
            <w:hideMark/>
          </w:tcPr>
          <w:p w:rsidR="000C6577" w:rsidRPr="00593801" w:rsidRDefault="000C6577" w:rsidP="00D66E1F">
            <w:pPr>
              <w:spacing w:after="0" w:line="240" w:lineRule="auto"/>
              <w:rPr>
                <w:rFonts w:ascii="Times New Roman" w:eastAsia="Times New Roman" w:hAnsi="Times New Roman" w:cs="Times New Roman"/>
                <w:color w:val="000000"/>
                <w:sz w:val="24"/>
                <w:szCs w:val="24"/>
              </w:rPr>
            </w:pPr>
          </w:p>
        </w:tc>
        <w:tc>
          <w:tcPr>
            <w:tcW w:w="3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Положение </w:t>
            </w:r>
            <w:r w:rsidRPr="00593801">
              <w:rPr>
                <w:rFonts w:ascii="Times New Roman" w:eastAsia="Times New Roman" w:hAnsi="Times New Roman" w:cs="Times New Roman"/>
                <w:sz w:val="24"/>
                <w:szCs w:val="24"/>
              </w:rPr>
              <w:t>о Центре</w:t>
            </w:r>
            <w:r w:rsidRPr="00593801">
              <w:rPr>
                <w:rFonts w:ascii="Times New Roman" w:eastAsia="Times New Roman" w:hAnsi="Times New Roman" w:cs="Times New Roman"/>
                <w:color w:val="000000"/>
                <w:sz w:val="24"/>
                <w:szCs w:val="24"/>
              </w:rPr>
              <w:t xml:space="preserve"> управления карьерами подростков</w:t>
            </w:r>
          </w:p>
        </w:tc>
        <w:tc>
          <w:tcPr>
            <w:tcW w:w="5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6577" w:rsidRPr="00593801" w:rsidRDefault="000C6577" w:rsidP="00D66E1F">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Определяет структуру, цели, задачи и содержание деятельности Профцентра на старшей ступени обучения</w:t>
            </w:r>
          </w:p>
        </w:tc>
      </w:tr>
    </w:tbl>
    <w:p w:rsidR="000C6577" w:rsidRPr="00593801" w:rsidRDefault="000C6577" w:rsidP="000C6577">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0C6577" w:rsidRPr="00593801" w:rsidRDefault="000C6577" w:rsidP="000C6577">
      <w:pPr>
        <w:spacing w:after="0" w:line="240" w:lineRule="auto"/>
        <w:jc w:val="both"/>
        <w:rPr>
          <w:rFonts w:ascii="Times New Roman" w:eastAsia="Times New Roman" w:hAnsi="Times New Roman" w:cs="Times New Roman"/>
          <w:color w:val="FF0000"/>
          <w:sz w:val="24"/>
          <w:szCs w:val="24"/>
        </w:rPr>
      </w:pPr>
      <w:r w:rsidRPr="00593801">
        <w:rPr>
          <w:rFonts w:ascii="Times New Roman" w:eastAsia="Times New Roman" w:hAnsi="Times New Roman" w:cs="Times New Roman"/>
          <w:color w:val="FF0000"/>
          <w:sz w:val="24"/>
          <w:szCs w:val="24"/>
          <w:u w:val="single"/>
        </w:rPr>
        <w:t>Риски:</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1. Невозможность устранения субъективного фактора у всех участников образовательного процесса;</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2. Недостаточная мотивация педагогов на проведение научно-экспериментальной работы.</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FF0000"/>
          <w:sz w:val="24"/>
          <w:szCs w:val="24"/>
          <w:u w:val="single"/>
        </w:rPr>
        <w:t>Пути преодоления</w:t>
      </w:r>
      <w:r w:rsidRPr="00593801">
        <w:rPr>
          <w:rFonts w:ascii="Times New Roman" w:eastAsia="Times New Roman" w:hAnsi="Times New Roman" w:cs="Times New Roman"/>
          <w:color w:val="000000"/>
          <w:sz w:val="24"/>
          <w:szCs w:val="24"/>
          <w:u w:val="single"/>
        </w:rPr>
        <w:t>:</w:t>
      </w:r>
    </w:p>
    <w:p w:rsidR="000C6577" w:rsidRPr="00593801" w:rsidRDefault="000C6577" w:rsidP="000C6577">
      <w:pPr>
        <w:pStyle w:val="a3"/>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Создание управляющей системой школы морально психологических и материальных условий, стимулирующих включение педагогов в инновационную деятельность.</w:t>
      </w:r>
    </w:p>
    <w:p w:rsidR="00873C0D" w:rsidRPr="00593801" w:rsidRDefault="00873C0D" w:rsidP="000C6577">
      <w:pPr>
        <w:spacing w:after="0" w:line="240" w:lineRule="auto"/>
        <w:jc w:val="both"/>
        <w:rPr>
          <w:rFonts w:ascii="Times New Roman" w:eastAsia="Times New Roman" w:hAnsi="Times New Roman" w:cs="Times New Roman"/>
          <w:color w:val="FF0000"/>
          <w:sz w:val="24"/>
          <w:szCs w:val="24"/>
        </w:rPr>
      </w:pPr>
    </w:p>
    <w:p w:rsidR="00EF066D" w:rsidRPr="00593801" w:rsidRDefault="00EF066D" w:rsidP="000C6577">
      <w:pPr>
        <w:spacing w:after="0" w:line="240" w:lineRule="auto"/>
        <w:jc w:val="both"/>
        <w:rPr>
          <w:rFonts w:ascii="Times New Roman" w:eastAsia="Times New Roman" w:hAnsi="Times New Roman" w:cs="Times New Roman"/>
          <w:color w:val="FF0000"/>
          <w:sz w:val="24"/>
          <w:szCs w:val="24"/>
        </w:rPr>
      </w:pPr>
    </w:p>
    <w:p w:rsidR="00EF066D" w:rsidRPr="00593801" w:rsidRDefault="00EF066D" w:rsidP="000C6577">
      <w:pPr>
        <w:spacing w:after="0" w:line="240" w:lineRule="auto"/>
        <w:jc w:val="both"/>
        <w:rPr>
          <w:rFonts w:ascii="Times New Roman" w:eastAsia="Times New Roman" w:hAnsi="Times New Roman" w:cs="Times New Roman"/>
          <w:color w:val="FF0000"/>
          <w:sz w:val="24"/>
          <w:szCs w:val="24"/>
        </w:rPr>
      </w:pPr>
    </w:p>
    <w:p w:rsidR="00EF066D" w:rsidRPr="00593801" w:rsidRDefault="00EF066D" w:rsidP="000C6577">
      <w:pPr>
        <w:spacing w:after="0" w:line="240" w:lineRule="auto"/>
        <w:jc w:val="both"/>
        <w:rPr>
          <w:rFonts w:ascii="Times New Roman" w:eastAsia="Times New Roman" w:hAnsi="Times New Roman" w:cs="Times New Roman"/>
          <w:color w:val="FF0000"/>
          <w:sz w:val="24"/>
          <w:szCs w:val="24"/>
        </w:rPr>
      </w:pPr>
    </w:p>
    <w:p w:rsidR="00EF066D" w:rsidRPr="00593801" w:rsidRDefault="00EF066D" w:rsidP="000C6577">
      <w:pPr>
        <w:spacing w:after="0" w:line="240" w:lineRule="auto"/>
        <w:jc w:val="both"/>
        <w:rPr>
          <w:rFonts w:ascii="Times New Roman" w:eastAsia="Times New Roman" w:hAnsi="Times New Roman" w:cs="Times New Roman"/>
          <w:color w:val="FF0000"/>
          <w:sz w:val="24"/>
          <w:szCs w:val="24"/>
        </w:rPr>
      </w:pPr>
    </w:p>
    <w:p w:rsidR="00EF066D" w:rsidRPr="00593801" w:rsidRDefault="00EF066D" w:rsidP="000C6577">
      <w:pPr>
        <w:spacing w:after="0" w:line="240" w:lineRule="auto"/>
        <w:jc w:val="both"/>
        <w:rPr>
          <w:rFonts w:ascii="Times New Roman" w:eastAsia="Times New Roman" w:hAnsi="Times New Roman" w:cs="Times New Roman"/>
          <w:color w:val="FF0000"/>
          <w:sz w:val="24"/>
          <w:szCs w:val="24"/>
        </w:rPr>
      </w:pPr>
    </w:p>
    <w:p w:rsidR="00EF066D" w:rsidRPr="00593801" w:rsidRDefault="00EF066D" w:rsidP="000C6577">
      <w:pPr>
        <w:spacing w:after="0" w:line="240" w:lineRule="auto"/>
        <w:jc w:val="both"/>
        <w:rPr>
          <w:rFonts w:ascii="Times New Roman" w:eastAsia="Times New Roman" w:hAnsi="Times New Roman" w:cs="Times New Roman"/>
          <w:color w:val="FF0000"/>
          <w:sz w:val="24"/>
          <w:szCs w:val="24"/>
        </w:rPr>
      </w:pPr>
    </w:p>
    <w:p w:rsidR="00EF066D" w:rsidRPr="00593801" w:rsidRDefault="00EF066D" w:rsidP="000C6577">
      <w:pPr>
        <w:spacing w:after="0" w:line="240" w:lineRule="auto"/>
        <w:jc w:val="both"/>
        <w:rPr>
          <w:rFonts w:ascii="Times New Roman" w:eastAsia="Times New Roman" w:hAnsi="Times New Roman" w:cs="Times New Roman"/>
          <w:color w:val="FF0000"/>
          <w:sz w:val="24"/>
          <w:szCs w:val="24"/>
        </w:rPr>
      </w:pPr>
    </w:p>
    <w:p w:rsidR="000C6577" w:rsidRPr="00593801" w:rsidRDefault="000C6577" w:rsidP="000C6577">
      <w:pPr>
        <w:spacing w:after="0" w:line="240" w:lineRule="auto"/>
        <w:jc w:val="both"/>
        <w:rPr>
          <w:rFonts w:ascii="Times New Roman" w:eastAsia="Times New Roman" w:hAnsi="Times New Roman" w:cs="Times New Roman"/>
          <w:color w:val="FF0000"/>
          <w:sz w:val="24"/>
          <w:szCs w:val="24"/>
        </w:rPr>
      </w:pPr>
      <w:r w:rsidRPr="00593801">
        <w:rPr>
          <w:rFonts w:ascii="Times New Roman" w:eastAsia="Times New Roman" w:hAnsi="Times New Roman" w:cs="Times New Roman"/>
          <w:color w:val="FF0000"/>
          <w:sz w:val="24"/>
          <w:szCs w:val="24"/>
        </w:rPr>
        <w:lastRenderedPageBreak/>
        <w:t>НАУЧНО-МЕТОДИЧЕСКОЕ ОБЕСПЕЧЕНИЕ ПРОЕКТА</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1. Борисова Н.В. От традиционного через </w:t>
      </w:r>
      <w:proofErr w:type="gramStart"/>
      <w:r w:rsidRPr="00593801">
        <w:rPr>
          <w:rFonts w:ascii="Times New Roman" w:eastAsia="Times New Roman" w:hAnsi="Times New Roman" w:cs="Times New Roman"/>
          <w:color w:val="000000"/>
          <w:sz w:val="24"/>
          <w:szCs w:val="24"/>
        </w:rPr>
        <w:t>модульное</w:t>
      </w:r>
      <w:proofErr w:type="gramEnd"/>
      <w:r w:rsidRPr="00593801">
        <w:rPr>
          <w:rFonts w:ascii="Times New Roman" w:eastAsia="Times New Roman" w:hAnsi="Times New Roman" w:cs="Times New Roman"/>
          <w:color w:val="000000"/>
          <w:sz w:val="24"/>
          <w:szCs w:val="24"/>
        </w:rPr>
        <w:t xml:space="preserve"> к дистанционному образованию.- М.: Домодедово: ВИПК МВД России, 1999</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2. </w:t>
      </w:r>
      <w:proofErr w:type="spellStart"/>
      <w:r w:rsidRPr="00593801">
        <w:rPr>
          <w:rFonts w:ascii="Times New Roman" w:eastAsia="Times New Roman" w:hAnsi="Times New Roman" w:cs="Times New Roman"/>
          <w:color w:val="000000"/>
          <w:sz w:val="24"/>
          <w:szCs w:val="24"/>
        </w:rPr>
        <w:t>Гузеев</w:t>
      </w:r>
      <w:proofErr w:type="spellEnd"/>
      <w:r w:rsidRPr="00593801">
        <w:rPr>
          <w:rFonts w:ascii="Times New Roman" w:eastAsia="Times New Roman" w:hAnsi="Times New Roman" w:cs="Times New Roman"/>
          <w:color w:val="000000"/>
          <w:sz w:val="24"/>
          <w:szCs w:val="24"/>
        </w:rPr>
        <w:t xml:space="preserve"> В.В. Образовательная технология: от приема до философии </w:t>
      </w:r>
      <w:proofErr w:type="gramStart"/>
      <w:r w:rsidRPr="00593801">
        <w:rPr>
          <w:rFonts w:ascii="Times New Roman" w:eastAsia="Times New Roman" w:hAnsi="Times New Roman" w:cs="Times New Roman"/>
          <w:color w:val="000000"/>
          <w:sz w:val="24"/>
          <w:szCs w:val="24"/>
        </w:rPr>
        <w:t>-М</w:t>
      </w:r>
      <w:proofErr w:type="gramEnd"/>
      <w:r w:rsidRPr="00593801">
        <w:rPr>
          <w:rFonts w:ascii="Times New Roman" w:eastAsia="Times New Roman" w:hAnsi="Times New Roman" w:cs="Times New Roman"/>
          <w:color w:val="000000"/>
          <w:sz w:val="24"/>
          <w:szCs w:val="24"/>
        </w:rPr>
        <w:t>., 1996г.</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3. Зимняя И.А. Ключевые компетенции – новая парадигма результата образования.- М., Высшее образование сегодня. №5, 2003</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4. </w:t>
      </w:r>
      <w:proofErr w:type="gramStart"/>
      <w:r w:rsidRPr="00593801">
        <w:rPr>
          <w:rFonts w:ascii="Times New Roman" w:eastAsia="Times New Roman" w:hAnsi="Times New Roman" w:cs="Times New Roman"/>
          <w:color w:val="000000"/>
          <w:sz w:val="24"/>
          <w:szCs w:val="24"/>
        </w:rPr>
        <w:t>Кларин</w:t>
      </w:r>
      <w:proofErr w:type="gramEnd"/>
      <w:r w:rsidRPr="00593801">
        <w:rPr>
          <w:rFonts w:ascii="Times New Roman" w:eastAsia="Times New Roman" w:hAnsi="Times New Roman" w:cs="Times New Roman"/>
          <w:color w:val="000000"/>
          <w:sz w:val="24"/>
          <w:szCs w:val="24"/>
        </w:rPr>
        <w:t xml:space="preserve"> И.П. Инновационные модели обучения в зарубежных педа</w:t>
      </w:r>
      <w:r w:rsidRPr="00593801">
        <w:rPr>
          <w:rFonts w:ascii="Times New Roman" w:eastAsia="Times New Roman" w:hAnsi="Times New Roman" w:cs="Times New Roman"/>
          <w:color w:val="000000"/>
          <w:sz w:val="24"/>
          <w:szCs w:val="24"/>
        </w:rPr>
        <w:softHyphen/>
        <w:t>гогических поисках - М., Арена, 1994г</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5. </w:t>
      </w:r>
      <w:proofErr w:type="spellStart"/>
      <w:r w:rsidRPr="00593801">
        <w:rPr>
          <w:rFonts w:ascii="Times New Roman" w:eastAsia="Times New Roman" w:hAnsi="Times New Roman" w:cs="Times New Roman"/>
          <w:color w:val="000000"/>
          <w:sz w:val="24"/>
          <w:szCs w:val="24"/>
        </w:rPr>
        <w:t>Кашлев</w:t>
      </w:r>
      <w:proofErr w:type="spellEnd"/>
      <w:r w:rsidRPr="00593801">
        <w:rPr>
          <w:rFonts w:ascii="Times New Roman" w:eastAsia="Times New Roman" w:hAnsi="Times New Roman" w:cs="Times New Roman"/>
          <w:color w:val="000000"/>
          <w:sz w:val="24"/>
          <w:szCs w:val="24"/>
        </w:rPr>
        <w:t xml:space="preserve"> С.С. Современные технологии педагогического процесса </w:t>
      </w:r>
      <w:proofErr w:type="gramStart"/>
      <w:r w:rsidRPr="00593801">
        <w:rPr>
          <w:rFonts w:ascii="Times New Roman" w:eastAsia="Times New Roman" w:hAnsi="Times New Roman" w:cs="Times New Roman"/>
          <w:color w:val="000000"/>
          <w:sz w:val="24"/>
          <w:szCs w:val="24"/>
        </w:rPr>
        <w:t>-М</w:t>
      </w:r>
      <w:proofErr w:type="gramEnd"/>
      <w:r w:rsidRPr="00593801">
        <w:rPr>
          <w:rFonts w:ascii="Times New Roman" w:eastAsia="Times New Roman" w:hAnsi="Times New Roman" w:cs="Times New Roman"/>
          <w:color w:val="000000"/>
          <w:sz w:val="24"/>
          <w:szCs w:val="24"/>
        </w:rPr>
        <w:t>н., «Университетское», 2002г.</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6. Лебедев О.Е. Эффективное управление школой в современных </w:t>
      </w:r>
      <w:proofErr w:type="spellStart"/>
      <w:r w:rsidRPr="00593801">
        <w:rPr>
          <w:rFonts w:ascii="Times New Roman" w:eastAsia="Times New Roman" w:hAnsi="Times New Roman" w:cs="Times New Roman"/>
          <w:color w:val="000000"/>
          <w:sz w:val="24"/>
          <w:szCs w:val="24"/>
        </w:rPr>
        <w:t>условиях</w:t>
      </w:r>
      <w:proofErr w:type="gramStart"/>
      <w:r w:rsidRPr="00593801">
        <w:rPr>
          <w:rFonts w:ascii="Times New Roman" w:eastAsia="Times New Roman" w:hAnsi="Times New Roman" w:cs="Times New Roman"/>
          <w:color w:val="000000"/>
          <w:sz w:val="24"/>
          <w:szCs w:val="24"/>
        </w:rPr>
        <w:t>.-</w:t>
      </w:r>
      <w:proofErr w:type="gramEnd"/>
      <w:r w:rsidRPr="00593801">
        <w:rPr>
          <w:rFonts w:ascii="Times New Roman" w:eastAsia="Times New Roman" w:hAnsi="Times New Roman" w:cs="Times New Roman"/>
          <w:color w:val="000000"/>
          <w:sz w:val="24"/>
          <w:szCs w:val="24"/>
        </w:rPr>
        <w:t>С.-Петербург</w:t>
      </w:r>
      <w:proofErr w:type="spellEnd"/>
      <w:r w:rsidRPr="00593801">
        <w:rPr>
          <w:rFonts w:ascii="Times New Roman" w:eastAsia="Times New Roman" w:hAnsi="Times New Roman" w:cs="Times New Roman"/>
          <w:color w:val="000000"/>
          <w:sz w:val="24"/>
          <w:szCs w:val="24"/>
        </w:rPr>
        <w:t xml:space="preserve">, </w:t>
      </w:r>
      <w:proofErr w:type="spellStart"/>
      <w:r w:rsidRPr="00593801">
        <w:rPr>
          <w:rFonts w:ascii="Times New Roman" w:eastAsia="Times New Roman" w:hAnsi="Times New Roman" w:cs="Times New Roman"/>
          <w:color w:val="000000"/>
          <w:sz w:val="24"/>
          <w:szCs w:val="24"/>
        </w:rPr>
        <w:t>Каро</w:t>
      </w:r>
      <w:proofErr w:type="spellEnd"/>
      <w:r w:rsidRPr="00593801">
        <w:rPr>
          <w:rFonts w:ascii="Times New Roman" w:eastAsia="Times New Roman" w:hAnsi="Times New Roman" w:cs="Times New Roman"/>
          <w:color w:val="000000"/>
          <w:sz w:val="24"/>
          <w:szCs w:val="24"/>
        </w:rPr>
        <w:t>, 2005</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7. </w:t>
      </w:r>
      <w:proofErr w:type="spellStart"/>
      <w:r w:rsidRPr="00593801">
        <w:rPr>
          <w:rFonts w:ascii="Times New Roman" w:eastAsia="Times New Roman" w:hAnsi="Times New Roman" w:cs="Times New Roman"/>
          <w:color w:val="000000"/>
          <w:sz w:val="24"/>
          <w:szCs w:val="24"/>
        </w:rPr>
        <w:t>Левитес</w:t>
      </w:r>
      <w:proofErr w:type="spellEnd"/>
      <w:r w:rsidRPr="00593801">
        <w:rPr>
          <w:rFonts w:ascii="Times New Roman" w:eastAsia="Times New Roman" w:hAnsi="Times New Roman" w:cs="Times New Roman"/>
          <w:color w:val="000000"/>
          <w:sz w:val="24"/>
          <w:szCs w:val="24"/>
        </w:rPr>
        <w:t xml:space="preserve"> Д.П. Современные образовательные технологии - Новоси</w:t>
      </w:r>
      <w:r w:rsidRPr="00593801">
        <w:rPr>
          <w:rFonts w:ascii="Times New Roman" w:eastAsia="Times New Roman" w:hAnsi="Times New Roman" w:cs="Times New Roman"/>
          <w:color w:val="000000"/>
          <w:sz w:val="24"/>
          <w:szCs w:val="24"/>
        </w:rPr>
        <w:softHyphen/>
        <w:t>бирск, 1999г.</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8. Моисеев А.М. Проектирование систем </w:t>
      </w:r>
      <w:proofErr w:type="spellStart"/>
      <w:r w:rsidRPr="00593801">
        <w:rPr>
          <w:rFonts w:ascii="Times New Roman" w:eastAsia="Times New Roman" w:hAnsi="Times New Roman" w:cs="Times New Roman"/>
          <w:color w:val="000000"/>
          <w:sz w:val="24"/>
          <w:szCs w:val="24"/>
        </w:rPr>
        <w:t>внутришкольного</w:t>
      </w:r>
      <w:proofErr w:type="spellEnd"/>
      <w:r w:rsidRPr="00593801">
        <w:rPr>
          <w:rFonts w:ascii="Times New Roman" w:eastAsia="Times New Roman" w:hAnsi="Times New Roman" w:cs="Times New Roman"/>
          <w:color w:val="000000"/>
          <w:sz w:val="24"/>
          <w:szCs w:val="24"/>
        </w:rPr>
        <w:t xml:space="preserve"> </w:t>
      </w:r>
      <w:proofErr w:type="spellStart"/>
      <w:r w:rsidRPr="00593801">
        <w:rPr>
          <w:rFonts w:ascii="Times New Roman" w:eastAsia="Times New Roman" w:hAnsi="Times New Roman" w:cs="Times New Roman"/>
          <w:color w:val="000000"/>
          <w:sz w:val="24"/>
          <w:szCs w:val="24"/>
        </w:rPr>
        <w:t>управления</w:t>
      </w:r>
      <w:proofErr w:type="gramStart"/>
      <w:r w:rsidRPr="00593801">
        <w:rPr>
          <w:rFonts w:ascii="Times New Roman" w:eastAsia="Times New Roman" w:hAnsi="Times New Roman" w:cs="Times New Roman"/>
          <w:color w:val="000000"/>
          <w:sz w:val="24"/>
          <w:szCs w:val="24"/>
        </w:rPr>
        <w:t>.-</w:t>
      </w:r>
      <w:proofErr w:type="gramEnd"/>
      <w:r w:rsidRPr="00593801">
        <w:rPr>
          <w:rFonts w:ascii="Times New Roman" w:eastAsia="Times New Roman" w:hAnsi="Times New Roman" w:cs="Times New Roman"/>
          <w:color w:val="000000"/>
          <w:sz w:val="24"/>
          <w:szCs w:val="24"/>
        </w:rPr>
        <w:t>М</w:t>
      </w:r>
      <w:proofErr w:type="spellEnd"/>
      <w:r w:rsidRPr="00593801">
        <w:rPr>
          <w:rFonts w:ascii="Times New Roman" w:eastAsia="Times New Roman" w:hAnsi="Times New Roman" w:cs="Times New Roman"/>
          <w:color w:val="000000"/>
          <w:sz w:val="24"/>
          <w:szCs w:val="24"/>
        </w:rPr>
        <w:t>., Педагогическое общество России, 2001</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9. Третьяков П.И., </w:t>
      </w:r>
      <w:proofErr w:type="spellStart"/>
      <w:r w:rsidRPr="00593801">
        <w:rPr>
          <w:rFonts w:ascii="Times New Roman" w:eastAsia="Times New Roman" w:hAnsi="Times New Roman" w:cs="Times New Roman"/>
          <w:color w:val="000000"/>
          <w:sz w:val="24"/>
          <w:szCs w:val="24"/>
        </w:rPr>
        <w:t>Сенновский</w:t>
      </w:r>
      <w:proofErr w:type="spellEnd"/>
      <w:r w:rsidRPr="00593801">
        <w:rPr>
          <w:rFonts w:ascii="Times New Roman" w:eastAsia="Times New Roman" w:hAnsi="Times New Roman" w:cs="Times New Roman"/>
          <w:color w:val="000000"/>
          <w:sz w:val="24"/>
          <w:szCs w:val="24"/>
        </w:rPr>
        <w:t xml:space="preserve"> И.Б. Технология модульного обучения в школе - Мн., Новая школа, 2001г.</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10. Шамова Т.И., </w:t>
      </w:r>
      <w:proofErr w:type="spellStart"/>
      <w:r w:rsidRPr="00593801">
        <w:rPr>
          <w:rFonts w:ascii="Times New Roman" w:eastAsia="Times New Roman" w:hAnsi="Times New Roman" w:cs="Times New Roman"/>
          <w:color w:val="000000"/>
          <w:sz w:val="24"/>
          <w:szCs w:val="24"/>
        </w:rPr>
        <w:t>Давыденко</w:t>
      </w:r>
      <w:proofErr w:type="spellEnd"/>
      <w:r w:rsidRPr="00593801">
        <w:rPr>
          <w:rFonts w:ascii="Times New Roman" w:eastAsia="Times New Roman" w:hAnsi="Times New Roman" w:cs="Times New Roman"/>
          <w:color w:val="000000"/>
          <w:sz w:val="24"/>
          <w:szCs w:val="24"/>
        </w:rPr>
        <w:t xml:space="preserve"> Т.М., Шибанова Г.Н. Управление образовательными процессами.- М.: Академия, 2002</w:t>
      </w:r>
    </w:p>
    <w:p w:rsidR="000C6577" w:rsidRPr="00593801" w:rsidRDefault="000C6577" w:rsidP="000C6577">
      <w:pPr>
        <w:spacing w:after="0" w:line="240" w:lineRule="auto"/>
        <w:jc w:val="both"/>
        <w:rPr>
          <w:rFonts w:ascii="Times New Roman" w:eastAsia="Times New Roman" w:hAnsi="Times New Roman" w:cs="Times New Roman"/>
          <w:color w:val="000000"/>
          <w:sz w:val="24"/>
          <w:szCs w:val="24"/>
        </w:rPr>
      </w:pPr>
      <w:r w:rsidRPr="00593801">
        <w:rPr>
          <w:rFonts w:ascii="Times New Roman" w:eastAsia="Times New Roman" w:hAnsi="Times New Roman" w:cs="Times New Roman"/>
          <w:color w:val="000000"/>
          <w:sz w:val="24"/>
          <w:szCs w:val="24"/>
        </w:rPr>
        <w:t xml:space="preserve">11. </w:t>
      </w:r>
      <w:proofErr w:type="spellStart"/>
      <w:r w:rsidRPr="00593801">
        <w:rPr>
          <w:rFonts w:ascii="Times New Roman" w:eastAsia="Times New Roman" w:hAnsi="Times New Roman" w:cs="Times New Roman"/>
          <w:color w:val="000000"/>
          <w:sz w:val="24"/>
          <w:szCs w:val="24"/>
        </w:rPr>
        <w:t>Юцявичуне</w:t>
      </w:r>
      <w:proofErr w:type="spellEnd"/>
      <w:r w:rsidRPr="00593801">
        <w:rPr>
          <w:rFonts w:ascii="Times New Roman" w:eastAsia="Times New Roman" w:hAnsi="Times New Roman" w:cs="Times New Roman"/>
          <w:color w:val="000000"/>
          <w:sz w:val="24"/>
          <w:szCs w:val="24"/>
        </w:rPr>
        <w:t xml:space="preserve"> П.А. Теоретические основы модульного обучения: </w:t>
      </w:r>
      <w:proofErr w:type="spellStart"/>
      <w:r w:rsidRPr="00593801">
        <w:rPr>
          <w:rFonts w:ascii="Times New Roman" w:eastAsia="Times New Roman" w:hAnsi="Times New Roman" w:cs="Times New Roman"/>
          <w:color w:val="000000"/>
          <w:sz w:val="24"/>
          <w:szCs w:val="24"/>
        </w:rPr>
        <w:t>Дис</w:t>
      </w:r>
      <w:proofErr w:type="spellEnd"/>
      <w:r w:rsidRPr="00593801">
        <w:rPr>
          <w:rFonts w:ascii="Times New Roman" w:eastAsia="Times New Roman" w:hAnsi="Times New Roman" w:cs="Times New Roman"/>
          <w:color w:val="000000"/>
          <w:sz w:val="24"/>
          <w:szCs w:val="24"/>
        </w:rPr>
        <w:t xml:space="preserve">. Д-ра </w:t>
      </w:r>
      <w:proofErr w:type="spellStart"/>
      <w:r w:rsidRPr="00593801">
        <w:rPr>
          <w:rFonts w:ascii="Times New Roman" w:eastAsia="Times New Roman" w:hAnsi="Times New Roman" w:cs="Times New Roman"/>
          <w:color w:val="000000"/>
          <w:sz w:val="24"/>
          <w:szCs w:val="24"/>
        </w:rPr>
        <w:t>пед</w:t>
      </w:r>
      <w:proofErr w:type="spellEnd"/>
      <w:r w:rsidRPr="00593801">
        <w:rPr>
          <w:rFonts w:ascii="Times New Roman" w:eastAsia="Times New Roman" w:hAnsi="Times New Roman" w:cs="Times New Roman"/>
          <w:color w:val="000000"/>
          <w:sz w:val="24"/>
          <w:szCs w:val="24"/>
        </w:rPr>
        <w:t>. наук - Вильнюс, 1990</w:t>
      </w:r>
    </w:p>
    <w:p w:rsidR="007C520F" w:rsidRPr="00593801" w:rsidRDefault="007C520F">
      <w:pPr>
        <w:rPr>
          <w:rFonts w:ascii="Times New Roman" w:hAnsi="Times New Roman" w:cs="Times New Roman"/>
          <w:sz w:val="24"/>
          <w:szCs w:val="24"/>
        </w:rPr>
      </w:pPr>
    </w:p>
    <w:sectPr w:rsidR="007C520F" w:rsidRPr="00593801" w:rsidSect="004B2958">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590"/>
    <w:multiLevelType w:val="hybridMultilevel"/>
    <w:tmpl w:val="B36E1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823C87"/>
    <w:multiLevelType w:val="hybridMultilevel"/>
    <w:tmpl w:val="7458C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C354635"/>
    <w:multiLevelType w:val="hybridMultilevel"/>
    <w:tmpl w:val="282C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8A6710"/>
    <w:multiLevelType w:val="hybridMultilevel"/>
    <w:tmpl w:val="A93AC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0C6577"/>
    <w:rsid w:val="000C6577"/>
    <w:rsid w:val="00366961"/>
    <w:rsid w:val="004B2958"/>
    <w:rsid w:val="00516492"/>
    <w:rsid w:val="00525BF1"/>
    <w:rsid w:val="00593801"/>
    <w:rsid w:val="00600CD1"/>
    <w:rsid w:val="006A25A3"/>
    <w:rsid w:val="007740BE"/>
    <w:rsid w:val="007C520F"/>
    <w:rsid w:val="00820269"/>
    <w:rsid w:val="00873C0D"/>
    <w:rsid w:val="008E3EF4"/>
    <w:rsid w:val="00931BC9"/>
    <w:rsid w:val="00BA7652"/>
    <w:rsid w:val="00C12595"/>
    <w:rsid w:val="00CE148D"/>
    <w:rsid w:val="00CE4215"/>
    <w:rsid w:val="00ED55EA"/>
    <w:rsid w:val="00EF066D"/>
    <w:rsid w:val="00F62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577"/>
    <w:pPr>
      <w:ind w:left="720"/>
      <w:contextualSpacing/>
    </w:pPr>
  </w:style>
  <w:style w:type="table" w:styleId="a4">
    <w:name w:val="Table Grid"/>
    <w:basedOn w:val="a1"/>
    <w:uiPriority w:val="59"/>
    <w:rsid w:val="000C6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5">
    <w:name w:val="Medium Shading 1 Accent 5"/>
    <w:basedOn w:val="a1"/>
    <w:uiPriority w:val="63"/>
    <w:rsid w:val="000C657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1"/>
    <w:uiPriority w:val="62"/>
    <w:rsid w:val="000C657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Colorful Grid Accent 5"/>
    <w:basedOn w:val="a1"/>
    <w:uiPriority w:val="73"/>
    <w:rsid w:val="000C657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5">
    <w:name w:val="No Spacing"/>
    <w:link w:val="a6"/>
    <w:uiPriority w:val="1"/>
    <w:qFormat/>
    <w:rsid w:val="004B2958"/>
    <w:pPr>
      <w:spacing w:after="0" w:line="240" w:lineRule="auto"/>
    </w:pPr>
    <w:rPr>
      <w:lang w:eastAsia="en-US"/>
    </w:rPr>
  </w:style>
  <w:style w:type="character" w:customStyle="1" w:styleId="a6">
    <w:name w:val="Без интервала Знак"/>
    <w:basedOn w:val="a0"/>
    <w:link w:val="a5"/>
    <w:uiPriority w:val="1"/>
    <w:rsid w:val="004B2958"/>
    <w:rPr>
      <w:lang w:eastAsia="en-US"/>
    </w:rPr>
  </w:style>
  <w:style w:type="paragraph" w:styleId="a7">
    <w:name w:val="Balloon Text"/>
    <w:basedOn w:val="a"/>
    <w:link w:val="a8"/>
    <w:uiPriority w:val="99"/>
    <w:semiHidden/>
    <w:unhideWhenUsed/>
    <w:rsid w:val="004B2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29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57E4-5BCF-466C-8C52-B8F48F86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Блочно – модульное обучение в старшей школе</dc:subject>
  <dc:creator>USER</dc:creator>
  <cp:keywords/>
  <dc:description/>
  <cp:lastModifiedBy>USER</cp:lastModifiedBy>
  <cp:revision>15</cp:revision>
  <cp:lastPrinted>2012-02-06T09:34:00Z</cp:lastPrinted>
  <dcterms:created xsi:type="dcterms:W3CDTF">2012-01-13T08:23:00Z</dcterms:created>
  <dcterms:modified xsi:type="dcterms:W3CDTF">2010-06-13T09:56:00Z</dcterms:modified>
</cp:coreProperties>
</file>