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11" w:rsidRDefault="004A5011" w:rsidP="004A5011">
      <w:r w:rsidRPr="00637D79">
        <w:t>Исследовательская</w:t>
      </w:r>
      <w:r>
        <w:t xml:space="preserve"> </w:t>
      </w:r>
      <w:r w:rsidRPr="00637D79">
        <w:t>деятельность</w:t>
      </w:r>
      <w:r>
        <w:t xml:space="preserve"> </w:t>
      </w:r>
      <w:r w:rsidRPr="00637D79">
        <w:t>на уроках литературы</w:t>
      </w:r>
      <w:r>
        <w:t xml:space="preserve"> </w:t>
      </w:r>
      <w:r w:rsidRPr="00637D79">
        <w:t>как средство самореализации и самоопределения личности ученика</w:t>
      </w:r>
      <w:r>
        <w:t>.</w:t>
      </w:r>
    </w:p>
    <w:p w:rsidR="004A5011" w:rsidRDefault="004A5011" w:rsidP="004A5011">
      <w:pPr>
        <w:ind w:left="-900" w:firstLine="360"/>
        <w:jc w:val="center"/>
      </w:pPr>
      <w:r>
        <w:t>Кондаурова Лариса Николаевна, учитель русского языка и литературы, заместитель директора по научно-методической работе МБОУ СОШ №9 Кировского района, городского округа город Уфа</w:t>
      </w:r>
      <w:r w:rsidRPr="007E539C">
        <w:t xml:space="preserve"> </w:t>
      </w:r>
    </w:p>
    <w:p w:rsidR="004A5011" w:rsidRPr="004A5011" w:rsidRDefault="004A5011" w:rsidP="004A5011">
      <w:pPr>
        <w:ind w:left="-900" w:firstLine="360"/>
        <w:jc w:val="center"/>
      </w:pPr>
    </w:p>
    <w:p w:rsidR="004A5011" w:rsidRPr="006E2A8A" w:rsidRDefault="004A5011" w:rsidP="004A5011">
      <w:pPr>
        <w:ind w:left="-900" w:firstLine="360"/>
        <w:jc w:val="both"/>
      </w:pPr>
      <w:r w:rsidRPr="006E2A8A">
        <w:t>Цели образовательной политики Российской Федерации, стоящие перед современным педагогом, состоят в  формировании духовно-нравственной и социально – адаптированной личности, а это достигается наиболее продуктивным обучением.</w:t>
      </w:r>
    </w:p>
    <w:p w:rsidR="004A5011" w:rsidRPr="006E2A8A" w:rsidRDefault="004A5011" w:rsidP="004A5011">
      <w:pPr>
        <w:ind w:left="-900" w:firstLine="360"/>
        <w:jc w:val="both"/>
      </w:pPr>
      <w:r w:rsidRPr="006E2A8A">
        <w:t xml:space="preserve">Опираясь на </w:t>
      </w:r>
      <w:r w:rsidRPr="006E2A8A">
        <w:rPr>
          <w:i/>
        </w:rPr>
        <w:t>три задачи</w:t>
      </w:r>
      <w:r w:rsidRPr="006E2A8A">
        <w:t>, поставленные перед участниками педагогиче</w:t>
      </w:r>
      <w:r w:rsidRPr="006E2A8A">
        <w:softHyphen/>
        <w:t>ского процесса:</w:t>
      </w:r>
    </w:p>
    <w:p w:rsidR="004A5011" w:rsidRPr="006E2A8A" w:rsidRDefault="004A5011" w:rsidP="004A5011">
      <w:pPr>
        <w:ind w:left="-900" w:firstLine="360"/>
        <w:jc w:val="both"/>
      </w:pPr>
      <w:r w:rsidRPr="006E2A8A">
        <w:t>- воспитание ребёнка.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- развитие личности ребёнка.</w:t>
      </w:r>
    </w:p>
    <w:p w:rsidR="004A5011" w:rsidRPr="006E2A8A" w:rsidRDefault="004A5011" w:rsidP="004A5011">
      <w:pPr>
        <w:ind w:left="-900" w:firstLine="360"/>
        <w:jc w:val="both"/>
      </w:pPr>
      <w:r w:rsidRPr="006E2A8A">
        <w:t xml:space="preserve">- </w:t>
      </w:r>
      <w:proofErr w:type="spellStart"/>
      <w:r w:rsidRPr="006E2A8A">
        <w:t>научение</w:t>
      </w:r>
      <w:proofErr w:type="spellEnd"/>
      <w:r w:rsidRPr="006E2A8A">
        <w:t xml:space="preserve"> (умение учиться),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определяем и оптимальный путь для достижения поставленных целей:</w:t>
      </w:r>
    </w:p>
    <w:p w:rsidR="004A5011" w:rsidRPr="006E2A8A" w:rsidRDefault="004A5011" w:rsidP="004A5011">
      <w:pPr>
        <w:ind w:left="-900" w:firstLine="360"/>
        <w:jc w:val="both"/>
        <w:rPr>
          <w:i/>
        </w:rPr>
      </w:pPr>
      <w:r w:rsidRPr="006E2A8A">
        <w:rPr>
          <w:i/>
        </w:rPr>
        <w:t>дать качественное, востребованное, эффективное образование.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Дают широкий простор для педагогического поиска принципы образо</w:t>
      </w:r>
      <w:r w:rsidRPr="006E2A8A">
        <w:softHyphen/>
        <w:t>вания:</w:t>
      </w:r>
    </w:p>
    <w:p w:rsidR="004A5011" w:rsidRPr="006E2A8A" w:rsidRDefault="004A5011" w:rsidP="004A5011">
      <w:pPr>
        <w:ind w:left="-900" w:firstLine="360"/>
        <w:jc w:val="both"/>
      </w:pPr>
      <w:r w:rsidRPr="006E2A8A">
        <w:t xml:space="preserve">1) </w:t>
      </w:r>
      <w:proofErr w:type="spellStart"/>
      <w:r w:rsidRPr="006E2A8A">
        <w:t>гуманизация</w:t>
      </w:r>
      <w:proofErr w:type="spellEnd"/>
      <w:r w:rsidRPr="006E2A8A">
        <w:t xml:space="preserve"> образования;</w:t>
      </w:r>
    </w:p>
    <w:p w:rsidR="004A5011" w:rsidRPr="006E2A8A" w:rsidRDefault="004A5011" w:rsidP="004A5011">
      <w:pPr>
        <w:ind w:left="-900" w:firstLine="360"/>
        <w:jc w:val="both"/>
      </w:pPr>
      <w:r w:rsidRPr="006E2A8A">
        <w:t xml:space="preserve">2) </w:t>
      </w:r>
      <w:proofErr w:type="spellStart"/>
      <w:r w:rsidRPr="006E2A8A">
        <w:t>гуманитаризация</w:t>
      </w:r>
      <w:proofErr w:type="spellEnd"/>
      <w:r w:rsidRPr="006E2A8A">
        <w:t xml:space="preserve"> образования;</w:t>
      </w:r>
    </w:p>
    <w:p w:rsidR="004A5011" w:rsidRPr="006E2A8A" w:rsidRDefault="004A5011" w:rsidP="004A5011">
      <w:pPr>
        <w:ind w:left="-900" w:firstLine="360"/>
        <w:jc w:val="both"/>
      </w:pPr>
      <w:r w:rsidRPr="006E2A8A">
        <w:t>3) дифференциация образования;</w:t>
      </w:r>
    </w:p>
    <w:p w:rsidR="004A5011" w:rsidRPr="006E2A8A" w:rsidRDefault="004A5011" w:rsidP="004A5011">
      <w:pPr>
        <w:ind w:left="-900" w:firstLine="360"/>
        <w:jc w:val="both"/>
      </w:pPr>
      <w:r w:rsidRPr="006E2A8A">
        <w:t>4) вариативность;</w:t>
      </w:r>
    </w:p>
    <w:p w:rsidR="004A5011" w:rsidRPr="006E2A8A" w:rsidRDefault="004A5011" w:rsidP="004A5011">
      <w:pPr>
        <w:ind w:left="-900" w:firstLine="360"/>
        <w:jc w:val="both"/>
      </w:pPr>
      <w:r w:rsidRPr="006E2A8A">
        <w:t>5) демократизация образования.</w:t>
      </w:r>
    </w:p>
    <w:p w:rsidR="004A5011" w:rsidRPr="006E2A8A" w:rsidRDefault="004A5011" w:rsidP="004A5011">
      <w:pPr>
        <w:ind w:left="-900" w:firstLine="360"/>
        <w:jc w:val="both"/>
      </w:pPr>
      <w:r w:rsidRPr="006E2A8A">
        <w:t xml:space="preserve">Учебный процесс на уроке должен быть трансформирован </w:t>
      </w:r>
      <w:proofErr w:type="gramStart"/>
      <w:r w:rsidRPr="006E2A8A">
        <w:t>в</w:t>
      </w:r>
      <w:proofErr w:type="gramEnd"/>
      <w:r w:rsidRPr="006E2A8A">
        <w:t xml:space="preserve"> образова</w:t>
      </w:r>
      <w:r w:rsidRPr="006E2A8A">
        <w:softHyphen/>
        <w:t>тельный. При этом своим чередом возникает проблема: как обеспечить влияние изучаемого на уроке материала на ум и душу каждого ученика, или – как обеспечить разностороннее развитие его личности?</w:t>
      </w:r>
    </w:p>
    <w:p w:rsidR="004A5011" w:rsidRPr="006E2A8A" w:rsidRDefault="004A5011" w:rsidP="004A5011">
      <w:pPr>
        <w:ind w:left="-900" w:firstLine="360"/>
        <w:jc w:val="both"/>
      </w:pPr>
      <w:r w:rsidRPr="006E2A8A">
        <w:t xml:space="preserve">Эта проблема вполне решаема за счёт поиска разработки и применения соответствующей </w:t>
      </w:r>
      <w:r w:rsidRPr="006E2A8A">
        <w:rPr>
          <w:b/>
          <w:i/>
        </w:rPr>
        <w:t>технологии,</w:t>
      </w:r>
      <w:r w:rsidRPr="006E2A8A">
        <w:t xml:space="preserve"> которая имела бы психолого-педагогиче</w:t>
      </w:r>
      <w:r w:rsidRPr="006E2A8A">
        <w:softHyphen/>
        <w:t xml:space="preserve">скую направленность непосредственно на личность школьника и более эффективно обеспечила бы его </w:t>
      </w:r>
      <w:r w:rsidRPr="006E2A8A">
        <w:rPr>
          <w:b/>
          <w:i/>
        </w:rPr>
        <w:t>воспитание, обучение и развитие.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Разработка идеи исследовательской деятельности как технологии, основывается на понимании того, что сейчас во всём педагогическом мире актуальной стала задача обновления содержания образования. Пре</w:t>
      </w:r>
      <w:r w:rsidRPr="006E2A8A">
        <w:softHyphen/>
        <w:t>жде содержание образования ассоциировалось с вербальным учебным ма</w:t>
      </w:r>
      <w:r w:rsidRPr="006E2A8A">
        <w:softHyphen/>
        <w:t xml:space="preserve">териалом. Сегодня содержание образования – это также </w:t>
      </w:r>
      <w:r w:rsidRPr="006E2A8A">
        <w:rPr>
          <w:b/>
        </w:rPr>
        <w:t xml:space="preserve">деятельность </w:t>
      </w:r>
      <w:r w:rsidRPr="006E2A8A">
        <w:t xml:space="preserve">ученика, его </w:t>
      </w:r>
      <w:r w:rsidRPr="006E2A8A">
        <w:rPr>
          <w:b/>
        </w:rPr>
        <w:t>переживание и интерпретация</w:t>
      </w:r>
      <w:r w:rsidRPr="006E2A8A">
        <w:t xml:space="preserve"> изучаемого материала.</w:t>
      </w:r>
    </w:p>
    <w:p w:rsidR="004A5011" w:rsidRPr="006E2A8A" w:rsidRDefault="004A5011" w:rsidP="004A5011">
      <w:pPr>
        <w:ind w:left="-900" w:firstLine="360"/>
        <w:jc w:val="both"/>
      </w:pPr>
      <w:r w:rsidRPr="006E2A8A">
        <w:t xml:space="preserve">Если же при этом содержание образования будет ещё и </w:t>
      </w:r>
      <w:proofErr w:type="spellStart"/>
      <w:r w:rsidRPr="006E2A8A">
        <w:t>ориентиро</w:t>
      </w:r>
      <w:r w:rsidRPr="006E2A8A">
        <w:softHyphen/>
        <w:t>ванно</w:t>
      </w:r>
      <w:proofErr w:type="spellEnd"/>
      <w:r w:rsidRPr="006E2A8A">
        <w:t xml:space="preserve"> на непреходящие и универсальные ценности мировой культуры, то результатом образовательного процесса  станет формирование глобаль</w:t>
      </w:r>
      <w:r w:rsidRPr="006E2A8A">
        <w:softHyphen/>
        <w:t>ного, критического и конструктивного мышления  ученика,  его самореа</w:t>
      </w:r>
      <w:r w:rsidRPr="006E2A8A">
        <w:softHyphen/>
        <w:t>лизация и самоопределение в жизни.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От прежнего потребления учеником информации, выдававшейся ему преподавателем, учебником, пособиями, техническими средствами обучения, происходит поворот к обучению тому, как самостоятельно до</w:t>
      </w:r>
      <w:r w:rsidRPr="006E2A8A">
        <w:softHyphen/>
        <w:t>бывать нужную информацию и как выражать к ней своё отношение.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Критерий успешности тогда будет включать не только полученные знания, но и другие показатели: участие в дискуссиях, умение сформули</w:t>
      </w:r>
      <w:r w:rsidRPr="006E2A8A">
        <w:softHyphen/>
        <w:t>ровать и отстоять свою точку зрения, сбор материала из различных источников, постановка и поиск исследовательских задач.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Хорошо ли мы преподаём своим детям русский язык и литературу? Хорошо, потому что огромный объём теоретических знаний даёт им со</w:t>
      </w:r>
      <w:r w:rsidRPr="006E2A8A">
        <w:softHyphen/>
        <w:t>лидную фундаментальную подготовку. Но если это так, почему наши ученики не могут на базе этих фундаментальных знаний получить ещё не</w:t>
      </w:r>
      <w:r w:rsidRPr="006E2A8A">
        <w:softHyphen/>
        <w:t>обходимые умения и навыки? Думается, этот парадокс можно объяснить тем, что мы частенько используем однообразные пассивно-авторитарные технологии обучения, при которых ученик под давлением учителя воспроизводит лишь то, что написано в учебнике, сформулировано учителем как аксиома, то есть принимает определённое мнение, с которым не может спорить. В результате учебная деятельность становится монотонной и однообразной, не вызывающей у детей интереса, желания анализировать, самостоятельно осмыслять полученную информацию, принимать самостоятельные решения, иметь мотивацию к учению.</w:t>
      </w:r>
    </w:p>
    <w:p w:rsidR="004A5011" w:rsidRPr="006E2A8A" w:rsidRDefault="004A5011" w:rsidP="004A5011">
      <w:pPr>
        <w:ind w:left="-900" w:firstLine="360"/>
        <w:jc w:val="both"/>
      </w:pPr>
      <w:r w:rsidRPr="006E2A8A">
        <w:lastRenderedPageBreak/>
        <w:t>Как с этим бороться, если учитель всякий раз оказывается в ситуации, когда базисный учебный план, типовая программа, Государственный об</w:t>
      </w:r>
      <w:r w:rsidRPr="006E2A8A">
        <w:softHyphen/>
        <w:t>разовательный стандарт, сетка часов и прочее вынуждают его давать за</w:t>
      </w:r>
      <w:r w:rsidRPr="006E2A8A">
        <w:softHyphen/>
        <w:t>дание и предлагать типовые способы достижения цели. Учитель может попытаться сформировать у учащихся</w:t>
      </w:r>
      <w:r>
        <w:t xml:space="preserve"> </w:t>
      </w:r>
      <w:r w:rsidRPr="006E2A8A">
        <w:t>навыки исследовательской работы, переходя к организации учебно-исследователь</w:t>
      </w:r>
      <w:r w:rsidRPr="006E2A8A">
        <w:softHyphen/>
        <w:t>ской деятельности, поскольку не должен быть лишь пропагандистом готовых науч</w:t>
      </w:r>
      <w:r w:rsidRPr="006E2A8A">
        <w:softHyphen/>
        <w:t>ных решений и выводов. Он может и должен ставить перед классом и перед собой нерешённые, дискуссионные проблемы, нуждающиеся в исследо</w:t>
      </w:r>
      <w:r w:rsidRPr="006E2A8A">
        <w:softHyphen/>
        <w:t>вании.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Весь вопрос в том, какие формы организации учебного процесса для этого ис</w:t>
      </w:r>
      <w:r w:rsidRPr="006E2A8A">
        <w:softHyphen/>
        <w:t>пользовать. Мы уже знаем, что при изучении физики,  химии, биологии, информа</w:t>
      </w:r>
      <w:r w:rsidRPr="006E2A8A">
        <w:softHyphen/>
        <w:t>тики традиционно используются лабораторные и прак</w:t>
      </w:r>
      <w:r w:rsidRPr="006E2A8A">
        <w:softHyphen/>
        <w:t>тические работы. В последнее время такие формы работы предлагаются и для уроков иностранного языка, истории. Для уроков литературы такие формы занятий пока не применяются. Однако, думаю, они и так могут стать эффективными, поскольку лабораторная работа предусматри</w:t>
      </w:r>
      <w:r w:rsidRPr="006E2A8A">
        <w:softHyphen/>
        <w:t>вает проведение учебных исследований, а практическая - применение полученных знаний, при этом конкретной задачей становится включен</w:t>
      </w:r>
      <w:r>
        <w:t>ие детей в разнообразную учебно-</w:t>
      </w:r>
      <w:r w:rsidRPr="006E2A8A">
        <w:t>исследовательскую деятельность путём специально подобранных практических и лабораторных работ. Учебно-исследовательская деятельность уча</w:t>
      </w:r>
      <w:r w:rsidRPr="006E2A8A">
        <w:softHyphen/>
        <w:t>щихся в ходе исследовательской ра</w:t>
      </w:r>
      <w:r w:rsidRPr="006E2A8A">
        <w:softHyphen/>
        <w:t>боты, выполняемая учащимися в процессе освое</w:t>
      </w:r>
      <w:r w:rsidRPr="006E2A8A">
        <w:softHyphen/>
        <w:t>ния новых знаний и уме</w:t>
      </w:r>
      <w:r w:rsidRPr="006E2A8A">
        <w:softHyphen/>
        <w:t>ний, определяется как совместный с учителем творческий процесс по по</w:t>
      </w:r>
      <w:r w:rsidRPr="006E2A8A">
        <w:softHyphen/>
        <w:t>иску возможных решений при изучении художественного произведе</w:t>
      </w:r>
      <w:r w:rsidRPr="006E2A8A">
        <w:softHyphen/>
        <w:t>ния на основе жизненного опыта, литературных традиций, а также знаний ли</w:t>
      </w:r>
      <w:r w:rsidRPr="006E2A8A">
        <w:softHyphen/>
        <w:t>тера</w:t>
      </w:r>
      <w:r w:rsidRPr="006E2A8A">
        <w:softHyphen/>
        <w:t>турного характера. Практическая работа предусматривает самостоя</w:t>
      </w:r>
      <w:r w:rsidRPr="006E2A8A">
        <w:softHyphen/>
        <w:t>тельную работу учащихся, так как становится способом проверки освоения знаний. Формы и условия учебно-исследовательской деятельно</w:t>
      </w:r>
      <w:r w:rsidRPr="006E2A8A">
        <w:softHyphen/>
        <w:t>сти на уроке и дома должен задавать педагог. Что получим в результате? Ученики дадут собственную интерпретацию литератур</w:t>
      </w:r>
      <w:r w:rsidRPr="006E2A8A">
        <w:softHyphen/>
        <w:t>ного материала, новый взгляд на художественные произведения. То есть исследова</w:t>
      </w:r>
      <w:r w:rsidRPr="006E2A8A">
        <w:softHyphen/>
        <w:t>тель</w:t>
      </w:r>
      <w:r w:rsidRPr="006E2A8A">
        <w:softHyphen/>
        <w:t>ская работа на уроках литературы будет, с одной стороны, методом преподава</w:t>
      </w:r>
      <w:r w:rsidRPr="006E2A8A">
        <w:softHyphen/>
        <w:t>ния, а с другой -  уровнем, до которого школьники могут подняться в своей деятельности.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Могу сказать, что такая форма работы складывается постепенно, дети при этом становятся более успешными в учёбе (и не только при изучении литературы), они становились более критичными и одновременно более объективными при оценке того, что слышат от других, стремились понять точку зрения окружающих, проявить себя.</w:t>
      </w:r>
    </w:p>
    <w:p w:rsidR="004A5011" w:rsidRPr="006E2A8A" w:rsidRDefault="004A5011" w:rsidP="004A5011">
      <w:pPr>
        <w:jc w:val="both"/>
      </w:pPr>
    </w:p>
    <w:p w:rsidR="004A5011" w:rsidRPr="006E2A8A" w:rsidRDefault="004A5011" w:rsidP="004A5011">
      <w:pPr>
        <w:rPr>
          <w:b/>
        </w:rPr>
      </w:pPr>
      <w:r>
        <w:t xml:space="preserve">                                                            </w:t>
      </w:r>
      <w:r w:rsidRPr="006E2A8A">
        <w:t>Я гору медленно лезу,</w:t>
      </w:r>
    </w:p>
    <w:p w:rsidR="004A5011" w:rsidRPr="006E2A8A" w:rsidRDefault="004A5011" w:rsidP="004A5011">
      <w:pPr>
        <w:ind w:left="-900" w:firstLine="360"/>
        <w:jc w:val="center"/>
      </w:pPr>
      <w:r>
        <w:t xml:space="preserve">             </w:t>
      </w:r>
      <w:r w:rsidRPr="006E2A8A">
        <w:t>Ступени вверх прорубаю.</w:t>
      </w:r>
    </w:p>
    <w:p w:rsidR="004A5011" w:rsidRPr="006E2A8A" w:rsidRDefault="004A5011" w:rsidP="004A5011">
      <w:pPr>
        <w:ind w:left="-900" w:firstLine="360"/>
        <w:jc w:val="center"/>
      </w:pPr>
      <w:r>
        <w:t xml:space="preserve">           </w:t>
      </w:r>
      <w:r w:rsidRPr="006E2A8A">
        <w:t>Я гору железом, железом</w:t>
      </w:r>
    </w:p>
    <w:p w:rsidR="004A5011" w:rsidRPr="006E2A8A" w:rsidRDefault="004A5011" w:rsidP="004A5011">
      <w:pPr>
        <w:ind w:left="-900" w:firstLine="360"/>
        <w:jc w:val="center"/>
      </w:pPr>
      <w:r>
        <w:t xml:space="preserve">               </w:t>
      </w:r>
      <w:proofErr w:type="gramStart"/>
      <w:r w:rsidRPr="006E2A8A">
        <w:t>Долбаю</w:t>
      </w:r>
      <w:proofErr w:type="gramEnd"/>
      <w:r w:rsidRPr="006E2A8A">
        <w:t>, долбаю, долбаю…</w:t>
      </w:r>
    </w:p>
    <w:p w:rsidR="004A5011" w:rsidRPr="006E2A8A" w:rsidRDefault="004A5011" w:rsidP="004A5011">
      <w:pPr>
        <w:ind w:left="-900" w:firstLine="360"/>
        <w:jc w:val="center"/>
      </w:pPr>
      <w:r>
        <w:t xml:space="preserve">            </w:t>
      </w:r>
      <w:r w:rsidRPr="006E2A8A">
        <w:t>Усилья, усилья, усилья…</w:t>
      </w:r>
    </w:p>
    <w:p w:rsidR="004A5011" w:rsidRPr="006E2A8A" w:rsidRDefault="004A5011" w:rsidP="004A5011">
      <w:pPr>
        <w:ind w:left="-900" w:firstLine="360"/>
        <w:jc w:val="center"/>
      </w:pPr>
      <w:r>
        <w:t xml:space="preserve">                  </w:t>
      </w:r>
      <w:r w:rsidRPr="006E2A8A">
        <w:t>Спина - будто натерта солью.</w:t>
      </w:r>
    </w:p>
    <w:p w:rsidR="004A5011" w:rsidRPr="006E2A8A" w:rsidRDefault="004A5011" w:rsidP="004A5011">
      <w:pPr>
        <w:ind w:left="-900" w:firstLine="360"/>
        <w:jc w:val="center"/>
      </w:pPr>
      <w:r w:rsidRPr="006E2A8A">
        <w:t>А вдруг это крылья</w:t>
      </w:r>
    </w:p>
    <w:p w:rsidR="004A5011" w:rsidRPr="006E2A8A" w:rsidRDefault="004A5011" w:rsidP="004A5011">
      <w:pPr>
        <w:ind w:left="-900" w:firstLine="360"/>
        <w:jc w:val="center"/>
      </w:pPr>
      <w:r>
        <w:t xml:space="preserve">            </w:t>
      </w:r>
      <w:r w:rsidRPr="006E2A8A">
        <w:t>Прорезываются с болью?</w:t>
      </w:r>
    </w:p>
    <w:p w:rsidR="004A5011" w:rsidRPr="006E2A8A" w:rsidRDefault="004A5011" w:rsidP="004A5011">
      <w:pPr>
        <w:ind w:left="-900" w:firstLine="360"/>
        <w:jc w:val="both"/>
      </w:pPr>
    </w:p>
    <w:p w:rsidR="004A5011" w:rsidRPr="006E2A8A" w:rsidRDefault="004A5011" w:rsidP="004A5011">
      <w:pPr>
        <w:ind w:left="-900" w:firstLine="360"/>
        <w:jc w:val="both"/>
      </w:pPr>
      <w:r w:rsidRPr="006E2A8A">
        <w:t xml:space="preserve">Строки из стихотворения Вадима </w:t>
      </w:r>
      <w:proofErr w:type="spellStart"/>
      <w:r w:rsidRPr="006E2A8A">
        <w:t>Шефнера</w:t>
      </w:r>
      <w:proofErr w:type="spellEnd"/>
      <w:r w:rsidRPr="006E2A8A">
        <w:t xml:space="preserve"> можно считать достойным эпиграфом к понятию исследовательской деятельности. Это умение само</w:t>
      </w:r>
      <w:r w:rsidRPr="006E2A8A">
        <w:softHyphen/>
        <w:t>стоятельно мыслить, анализировать, сопоставлять факты и на их основе делать собственные умозаключе</w:t>
      </w:r>
      <w:r w:rsidRPr="006E2A8A">
        <w:softHyphen/>
        <w:t>ния.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У словесника, верно понимающего профессию, всегда есть исследова</w:t>
      </w:r>
      <w:r w:rsidRPr="006E2A8A">
        <w:softHyphen/>
        <w:t>тельский интерес. Когда преподаватель организует решение ужё решён</w:t>
      </w:r>
      <w:r w:rsidRPr="006E2A8A">
        <w:softHyphen/>
        <w:t>ных наукой задач, он является исследователем. Потому, что ему инте</w:t>
      </w:r>
      <w:r w:rsidRPr="006E2A8A">
        <w:softHyphen/>
        <w:t>ресно и важно, что думают и чувствуют его ученики, погружаясь в произведение.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Однако словесник может поставить перед классом и перед собою проблемы нерешённые, дискуссионные, нуждающиеся в исследовании.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Если говорить об этимологии слова «исследование» нетрудно заметить, что в этом понятии заключено указание на некоторый порядок вещей по косвенным при</w:t>
      </w:r>
      <w:r w:rsidRPr="006E2A8A">
        <w:softHyphen/>
        <w:t xml:space="preserve">знакам, случайным предметам. </w:t>
      </w:r>
      <w:r w:rsidRPr="006E2A8A">
        <w:lastRenderedPageBreak/>
        <w:t>Следовательно, уже здесь заложено стремление ана</w:t>
      </w:r>
      <w:r w:rsidRPr="006E2A8A">
        <w:softHyphen/>
        <w:t>лизировать факты и прогнозировать ситуацию, т.е. понятие об основных навыках, требуемых от исследователя.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Остановлюсь на некоторых методических приёмах, формирующих навыки исследовательской работы учащихся.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При изучении биографических данных учащимся интересно знать не только о са</w:t>
      </w:r>
      <w:r w:rsidRPr="006E2A8A">
        <w:softHyphen/>
        <w:t>мом писателе, но и о его предках, его родословной. Обратив</w:t>
      </w:r>
      <w:r w:rsidRPr="006E2A8A">
        <w:softHyphen/>
        <w:t>шись к «</w:t>
      </w:r>
      <w:proofErr w:type="spellStart"/>
      <w:r w:rsidRPr="006E2A8A">
        <w:t>Лермонтовской</w:t>
      </w:r>
      <w:proofErr w:type="spellEnd"/>
      <w:r w:rsidRPr="006E2A8A">
        <w:t xml:space="preserve"> энциклопедии» (М; 1981), учащиеся установили шотландское происхождение фами</w:t>
      </w:r>
      <w:r w:rsidRPr="006E2A8A">
        <w:softHyphen/>
        <w:t xml:space="preserve">лии Лермонтова – родоначальником русской ветви Лермонтовых является Георг (Юрья) </w:t>
      </w:r>
      <w:proofErr w:type="spellStart"/>
      <w:r w:rsidRPr="006E2A8A">
        <w:t>Лермонт</w:t>
      </w:r>
      <w:proofErr w:type="spellEnd"/>
      <w:r w:rsidRPr="006E2A8A">
        <w:t>, слу</w:t>
      </w:r>
      <w:r w:rsidRPr="006E2A8A">
        <w:softHyphen/>
        <w:t>живший с 1613 года в рядах русской армии.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Ф.М. Достоевский. Предки писателя владели селом Достоево, находя</w:t>
      </w:r>
      <w:r w:rsidRPr="006E2A8A">
        <w:softHyphen/>
        <w:t>щимся в Брестской области. Кстати, по мнению критика С.В.Белова, в имени героя романа «Преступление и наказание», имя героя – Родион - можно связать с идеей родины, которая его породила, и которую он «раскалывает», а если брать и фамилию – Рас</w:t>
      </w:r>
      <w:r w:rsidRPr="006E2A8A">
        <w:softHyphen/>
        <w:t>кольников и от</w:t>
      </w:r>
      <w:r w:rsidRPr="006E2A8A">
        <w:softHyphen/>
        <w:t>чество – Романович, то на поверхности  толкование: раскол родины Рома</w:t>
      </w:r>
      <w:r w:rsidRPr="006E2A8A">
        <w:softHyphen/>
        <w:t>новых.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Учебное исследование способно «осветлить» атмосферу уроков лите</w:t>
      </w:r>
      <w:r w:rsidRPr="006E2A8A">
        <w:softHyphen/>
        <w:t>ратуры. Воздействовать на все стороны личности ученика на уровне само</w:t>
      </w:r>
      <w:r w:rsidRPr="006E2A8A">
        <w:softHyphen/>
        <w:t>стоятельных на</w:t>
      </w:r>
      <w:r w:rsidRPr="006E2A8A">
        <w:softHyphen/>
        <w:t>блюдений и обобщений, а также на уровне маленьких от</w:t>
      </w:r>
      <w:r w:rsidRPr="006E2A8A">
        <w:softHyphen/>
        <w:t xml:space="preserve">крытий, позволяющих по-новому взглянуть </w:t>
      </w:r>
      <w:proofErr w:type="gramStart"/>
      <w:r w:rsidRPr="006E2A8A">
        <w:t>на</w:t>
      </w:r>
      <w:proofErr w:type="gramEnd"/>
      <w:r w:rsidRPr="006E2A8A">
        <w:t xml:space="preserve"> знакомое.</w:t>
      </w:r>
      <w:r>
        <w:t xml:space="preserve"> </w:t>
      </w:r>
      <w:r w:rsidRPr="006E2A8A">
        <w:t>В области искусства, как ни в какой другой области познания, проявляются именно личностные, индивидуальные особенности человека. А это значит, что в процессе усвоения художественных произведений нельзя не учитывать личный опыт человека, ведь это эмоционально – окрашенный, личностно – значимый опыт. Про</w:t>
      </w:r>
      <w:r w:rsidRPr="006E2A8A">
        <w:softHyphen/>
        <w:t>изведение художника необходимо нам именно потому, что в нём есть ответы на</w:t>
      </w:r>
      <w:r>
        <w:t xml:space="preserve"> </w:t>
      </w:r>
      <w:r w:rsidRPr="006E2A8A">
        <w:t>наши вопросы: наши, потому, что художник не ставил их себе и не мог их предви</w:t>
      </w:r>
      <w:r w:rsidRPr="006E2A8A">
        <w:softHyphen/>
        <w:t>деть. Каждое новое приближение к произведению искусства есть его воссоздание, каждый новый читатель есть как бы его отражение.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Это значит, что художественному мышлению свойствен своеобразный перенос на себя, то есть слияние процесса познания произведения искусства с процессом само</w:t>
      </w:r>
      <w:r w:rsidRPr="006E2A8A">
        <w:softHyphen/>
        <w:t>познания. Продуктом этого слияния является процесс формирования личностного отношения к литературному произведению, когда «объективные» читательские от</w:t>
      </w:r>
      <w:r w:rsidRPr="006E2A8A">
        <w:softHyphen/>
        <w:t>крытия в тексте окрашиваются «субъектным» личностным восприятием на основе своего жизненного опыта.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Урок - «ведущая форма жизни» учащихся. Урок литературы занимает среди других учебных дисциплин особое место,  он отличается большими эмоциями, тесно связан с духовной жизнью человека.</w:t>
      </w:r>
    </w:p>
    <w:p w:rsidR="004A5011" w:rsidRPr="006E2A8A" w:rsidRDefault="004A5011" w:rsidP="004A5011">
      <w:pPr>
        <w:ind w:left="-900" w:firstLine="360"/>
        <w:jc w:val="both"/>
        <w:rPr>
          <w:b/>
        </w:rPr>
      </w:pPr>
      <w:r w:rsidRPr="006E2A8A">
        <w:t>Процесс восприятия художественного произведения – очень сложное и индиви</w:t>
      </w:r>
      <w:r w:rsidRPr="006E2A8A">
        <w:softHyphen/>
        <w:t>дуально неповторимое явление. Оно значительно своеобразнее процесса усвоения научных знаний. Художественная литература воздействует на очень широкую сферу психики, на мировоззрение, речь, этические и эстетические чувства,  то есть, по су</w:t>
      </w:r>
      <w:r w:rsidRPr="006E2A8A">
        <w:softHyphen/>
        <w:t>ществу, на формирование всей личности человека.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Готовясь к уроку литературы по гоголевскому «Ревизору», ученики «</w:t>
      </w:r>
      <w:proofErr w:type="gramStart"/>
      <w:r w:rsidRPr="006E2A8A">
        <w:t>углядели</w:t>
      </w:r>
      <w:proofErr w:type="gramEnd"/>
      <w:r w:rsidRPr="006E2A8A">
        <w:t xml:space="preserve">» в героях </w:t>
      </w:r>
      <w:proofErr w:type="spellStart"/>
      <w:r w:rsidRPr="006E2A8A">
        <w:t>Бобчинском</w:t>
      </w:r>
      <w:proofErr w:type="spellEnd"/>
      <w:r w:rsidRPr="006E2A8A">
        <w:t xml:space="preserve"> и  </w:t>
      </w:r>
      <w:proofErr w:type="spellStart"/>
      <w:r w:rsidRPr="006E2A8A">
        <w:t>Добчинском</w:t>
      </w:r>
      <w:proofErr w:type="spellEnd"/>
      <w:r w:rsidRPr="006E2A8A">
        <w:t xml:space="preserve"> принцип совпадения, который потом назвали принципом «зеркальности» и закипела просто ошеломляющая работа. Принцип «зеркальности» исследователи обнаружили и в образе Городничего («</w:t>
      </w:r>
      <w:proofErr w:type="spellStart"/>
      <w:r w:rsidRPr="006E2A8A">
        <w:t>недоумен</w:t>
      </w:r>
      <w:proofErr w:type="spellEnd"/>
      <w:r w:rsidRPr="006E2A8A">
        <w:t>») и в образе Хлестакова  («</w:t>
      </w:r>
      <w:proofErr w:type="spellStart"/>
      <w:r w:rsidRPr="006E2A8A">
        <w:t>недоглуп</w:t>
      </w:r>
      <w:proofErr w:type="spellEnd"/>
      <w:r w:rsidRPr="006E2A8A">
        <w:t xml:space="preserve">»), </w:t>
      </w:r>
      <w:proofErr w:type="gramStart"/>
      <w:r w:rsidRPr="006E2A8A">
        <w:t>Держиморда</w:t>
      </w:r>
      <w:proofErr w:type="gramEnd"/>
      <w:r w:rsidRPr="006E2A8A">
        <w:t xml:space="preserve"> и Свистунов – зеркальное отражение друг друга, как две капли воды похожи мать и дочь (тоже отражение),  Анна Андреевна и Марья Антоновна. А когда удалось услышать запись комедии, где главную роль исполнял Виталий Соломин, где его голос преломлялся эхом сквозь призму зеркал, ликованию не было предела -</w:t>
      </w:r>
      <w:r>
        <w:t xml:space="preserve"> </w:t>
      </w:r>
      <w:r w:rsidRPr="006E2A8A">
        <w:t>мы шли правильным путём к открытию.</w:t>
      </w:r>
    </w:p>
    <w:p w:rsidR="004A5011" w:rsidRDefault="004A5011" w:rsidP="004A5011">
      <w:pPr>
        <w:ind w:left="-900" w:firstLine="360"/>
        <w:jc w:val="both"/>
      </w:pPr>
      <w:r w:rsidRPr="006E2A8A">
        <w:t>А ведь участие было ли</w:t>
      </w:r>
      <w:r>
        <w:t>чностно – ориентированным: кто-</w:t>
      </w:r>
      <w:r w:rsidRPr="006E2A8A">
        <w:t>то оформлял декорации, исследовал постановки спектаклей прошлых лет, кто-то провёл дотошное исследо</w:t>
      </w:r>
      <w:r w:rsidRPr="006E2A8A">
        <w:softHyphen/>
        <w:t>вание и нашёл (!), где находится город Н, кто-то в композиции произведения нашёл доказательство  принципа «зеркальности».</w:t>
      </w:r>
    </w:p>
    <w:p w:rsidR="004A5011" w:rsidRPr="006E2A8A" w:rsidRDefault="004A5011" w:rsidP="004A5011">
      <w:pPr>
        <w:ind w:left="-900" w:firstLine="360"/>
        <w:jc w:val="both"/>
      </w:pPr>
      <w:r>
        <w:t>П</w:t>
      </w:r>
      <w:r w:rsidRPr="006E2A8A">
        <w:t>римерные темы исследовательских работ, работающие на свободное и творческое развитие ребёнка, могут звучать так:</w:t>
      </w:r>
    </w:p>
    <w:p w:rsidR="004A5011" w:rsidRPr="006E2A8A" w:rsidRDefault="004A5011" w:rsidP="004A5011">
      <w:pPr>
        <w:ind w:left="-900" w:firstLine="360"/>
        <w:jc w:val="both"/>
      </w:pPr>
      <w:r w:rsidRPr="006E2A8A">
        <w:t>- «Зеркальный мир комедии Н.В. Гоголя «Ревизор»</w:t>
      </w:r>
      <w:r>
        <w:t>.</w:t>
      </w:r>
    </w:p>
    <w:p w:rsidR="004A5011" w:rsidRPr="006E2A8A" w:rsidRDefault="004A5011" w:rsidP="004A5011">
      <w:pPr>
        <w:ind w:left="-900" w:firstLine="360"/>
        <w:jc w:val="both"/>
      </w:pPr>
      <w:r w:rsidRPr="006E2A8A">
        <w:lastRenderedPageBreak/>
        <w:t>- «Мир женщины Серебряного века»</w:t>
      </w:r>
      <w:r>
        <w:t>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- «Стихотворение, помогающее жить»</w:t>
      </w:r>
    </w:p>
    <w:p w:rsidR="004A5011" w:rsidRPr="006E2A8A" w:rsidRDefault="004A5011" w:rsidP="004A5011">
      <w:pPr>
        <w:ind w:left="-900" w:firstLine="360"/>
        <w:jc w:val="both"/>
      </w:pPr>
      <w:r w:rsidRPr="006E2A8A">
        <w:t>- «География любовных сюжетов»</w:t>
      </w:r>
      <w:r>
        <w:t>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- «Защита поэзии»</w:t>
      </w:r>
      <w:r>
        <w:t>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- «О ничтожестве литературы русской» (А.С. Пушкин)</w:t>
      </w:r>
      <w:r>
        <w:t>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- «Проклятые» вопросы русской литературы и истории.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- «Русская классическая литература и её воплощение в киноискусстве».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Как же избежать простого подбора информации по выбранной теме, сделать исследовательскую работу действительно исследовательской?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Загадка. Поиск. Открытие</w:t>
      </w:r>
      <w:r w:rsidRPr="006E2A8A">
        <w:rPr>
          <w:b/>
          <w:i/>
        </w:rPr>
        <w:t>…</w:t>
      </w:r>
      <w:r w:rsidRPr="006E2A8A">
        <w:t xml:space="preserve"> Завораживающие слова для любого чело</w:t>
      </w:r>
      <w:r w:rsidRPr="006E2A8A">
        <w:softHyphen/>
        <w:t>века. Каждый из нас прошел этот удивительный путь познания мира ещё в детстве.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Может быть, стоит воплотить идею обучения через самостоятельно проведенное исследование на обычных уроках.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Исследовательская работа начинается с поставленной учителем или ещё лучше самими ребятами задачи. Задачи могут быть самыми разными: простыми и сложными, требующими кропотливой работы или игры вооб</w:t>
      </w:r>
      <w:r w:rsidRPr="006E2A8A">
        <w:softHyphen/>
        <w:t>ражения, или просто проявлением смекалки. Чем больше интриги будет содержать вопрос, тем активнее ребята включаются в работу.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Иногда организовать поисковый процесс бывает очень просто, доста</w:t>
      </w:r>
      <w:r w:rsidRPr="006E2A8A">
        <w:softHyphen/>
        <w:t>точно спросить неожиданную вещь. Например, изучая роман Даниэля Дефо в 5 классе, по</w:t>
      </w:r>
      <w:r w:rsidRPr="006E2A8A">
        <w:softHyphen/>
        <w:t>интересоваться, кто напугал Робинзона Крузо в тёмной пещере протяжным и долгим вздохом? Те, кто не читал ранее, когда было просто задано прочесть, начинают чи</w:t>
      </w:r>
      <w:r w:rsidRPr="006E2A8A">
        <w:softHyphen/>
        <w:t>тать и искать ответ. Конечно, исследовательской работой, в прямом смысле слова, это не назовешь. Но, найдя неожиданный ответ, что это был лишь старый козёл, ко</w:t>
      </w:r>
      <w:r w:rsidRPr="006E2A8A">
        <w:softHyphen/>
        <w:t>торый за</w:t>
      </w:r>
      <w:r w:rsidRPr="006E2A8A">
        <w:softHyphen/>
        <w:t>брался в пещеру умирать, ребёнок испытывает чувство радости самостоя</w:t>
      </w:r>
      <w:r w:rsidRPr="006E2A8A">
        <w:softHyphen/>
        <w:t>тельно найденной отгадки. Учительская цель достигнута – ребята читали, читали внимательно и получили удовольствие от чтения. Что само по себе в наше время имеет большое значение.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Вовлекая детей в исследование, анализ литературного произведения, учитель мо</w:t>
      </w:r>
      <w:r w:rsidRPr="006E2A8A">
        <w:softHyphen/>
        <w:t>жет ставить не только образовательные, но и воспитательные задачи.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Когда изучается роман Рабле «</w:t>
      </w:r>
      <w:proofErr w:type="spellStart"/>
      <w:r w:rsidRPr="006E2A8A">
        <w:t>Гаргантюа</w:t>
      </w:r>
      <w:proofErr w:type="spellEnd"/>
      <w:r w:rsidRPr="006E2A8A">
        <w:t xml:space="preserve"> и </w:t>
      </w:r>
      <w:proofErr w:type="spellStart"/>
      <w:r w:rsidRPr="006E2A8A">
        <w:t>Пантагрюэль</w:t>
      </w:r>
      <w:proofErr w:type="spellEnd"/>
      <w:r w:rsidRPr="006E2A8A">
        <w:t xml:space="preserve">» в 6 классе, ребят можно спросить о том, почему из </w:t>
      </w:r>
      <w:proofErr w:type="spellStart"/>
      <w:r w:rsidRPr="006E2A8A">
        <w:t>Гаргантюа</w:t>
      </w:r>
      <w:proofErr w:type="spellEnd"/>
      <w:r w:rsidRPr="006E2A8A">
        <w:t xml:space="preserve"> вышел такой глупец и бездельник? Предложить найти ответ в тексте романа. </w:t>
      </w:r>
      <w:proofErr w:type="gramStart"/>
      <w:r w:rsidRPr="006E2A8A">
        <w:t>Проанализировав 5 главу, ребятишки при</w:t>
      </w:r>
      <w:r w:rsidRPr="006E2A8A">
        <w:softHyphen/>
        <w:t xml:space="preserve">ходят к выводу, что бедный </w:t>
      </w:r>
      <w:proofErr w:type="spellStart"/>
      <w:r w:rsidRPr="006E2A8A">
        <w:t>Гаргантюа</w:t>
      </w:r>
      <w:proofErr w:type="spellEnd"/>
      <w:r w:rsidRPr="006E2A8A">
        <w:t xml:space="preserve"> просто не получил должного воспитания, и многие вещи вынужден был постигать самостоятельно, так он сумел догадаться, что нос лучше всего вытирать молоденьким гусенком, ну, а то, что следует умываться, причёсываться, мыться и чистится, он сам догадаться не мог… Следующий вопрос, под</w:t>
      </w:r>
      <w:r w:rsidRPr="006E2A8A">
        <w:softHyphen/>
        <w:t>талкивающий к поиску, рождается сам собой.</w:t>
      </w:r>
      <w:proofErr w:type="gramEnd"/>
      <w:r w:rsidRPr="006E2A8A">
        <w:t xml:space="preserve"> Что нужно было сделать, чтобы </w:t>
      </w:r>
      <w:proofErr w:type="spellStart"/>
      <w:r w:rsidRPr="006E2A8A">
        <w:t>Гаргантюа</w:t>
      </w:r>
      <w:proofErr w:type="spellEnd"/>
      <w:r w:rsidRPr="006E2A8A">
        <w:t xml:space="preserve"> перестал быть глупцом и бездельником? Ребята, читая 6 главу, постигают систему воспитания </w:t>
      </w:r>
      <w:proofErr w:type="spellStart"/>
      <w:r w:rsidRPr="006E2A8A">
        <w:t>Понократа</w:t>
      </w:r>
      <w:proofErr w:type="spellEnd"/>
      <w:r w:rsidRPr="006E2A8A">
        <w:t xml:space="preserve"> и приходят к выводу, как нужно себя вести, как нужно учиться, трудиться, чтобы достичь успеха. Учащиеся любого возраста легко вовлекаются в исследовательскую деятельность, она становится для них естествен</w:t>
      </w:r>
      <w:r w:rsidRPr="006E2A8A">
        <w:softHyphen/>
        <w:t>ной. Иногда у ребят бывают неожиданные находки, например, при изучении изучали романа А.С. Пушкина «Дубровский» поставлена задача – сопоставить изображение имений в романе и имении Пушкина, Михай</w:t>
      </w:r>
      <w:r w:rsidRPr="006E2A8A">
        <w:softHyphen/>
        <w:t>ловского и Покровского, использовать текст романа и статью в учебнике «В мире литературы. 6 класс» под редакцией А.Г. Кутузова. Сравнили, пришли к нужному выводу, что ве</w:t>
      </w:r>
      <w:r w:rsidRPr="006E2A8A">
        <w:softHyphen/>
        <w:t>ликий Александр Сергеевич Пушкин явно писал «с натуры». А потом вдруг неожиданно обнаружили, что не только описание имений сходится, но и имя одной из героинь романа, старой няни</w:t>
      </w:r>
    </w:p>
    <w:p w:rsidR="004A5011" w:rsidRPr="006E2A8A" w:rsidRDefault="004A5011" w:rsidP="004A5011">
      <w:pPr>
        <w:ind w:left="-900" w:firstLine="360"/>
        <w:jc w:val="both"/>
      </w:pPr>
      <w:r w:rsidRPr="006E2A8A">
        <w:t xml:space="preserve">Дубровского – </w:t>
      </w:r>
      <w:proofErr w:type="spellStart"/>
      <w:r w:rsidRPr="006E2A8A">
        <w:t>Орина</w:t>
      </w:r>
      <w:proofErr w:type="spellEnd"/>
      <w:r w:rsidRPr="006E2A8A">
        <w:t xml:space="preserve"> Егоровна, созвучно с именем няни Пушкина – Арина Родионовна. Так вводится понятие – прототип литератур</w:t>
      </w:r>
      <w:r w:rsidRPr="006E2A8A">
        <w:softHyphen/>
        <w:t>ного персонажа. Безус</w:t>
      </w:r>
      <w:r w:rsidRPr="006E2A8A">
        <w:softHyphen/>
        <w:t xml:space="preserve">ловно, ситуация открытия была </w:t>
      </w:r>
      <w:proofErr w:type="spellStart"/>
      <w:r w:rsidRPr="006E2A8A">
        <w:t>срежис</w:t>
      </w:r>
      <w:r w:rsidRPr="006E2A8A">
        <w:softHyphen/>
        <w:t>сирована</w:t>
      </w:r>
      <w:proofErr w:type="spellEnd"/>
      <w:r w:rsidRPr="006E2A8A">
        <w:t xml:space="preserve"> учителем. Но </w:t>
      </w:r>
      <w:r>
        <w:t>«Эврика!» прозвучало на следующе</w:t>
      </w:r>
      <w:r w:rsidRPr="006E2A8A">
        <w:t>м уроке и для учителя, когда одна из девочек 6 класса принесла на урок  книгу, содержащую письмо Арины Родионовны к Пушкину: «Государь ты наш, я твоя старая нянька, решилась доложить тебе…». Почти слово в слово сов</w:t>
      </w:r>
      <w:r w:rsidRPr="006E2A8A">
        <w:softHyphen/>
        <w:t>падает с   письмом няни из романа.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Для детей это было открытие, которое они сделали для себя сами и увлеклись на</w:t>
      </w:r>
      <w:r w:rsidRPr="006E2A8A">
        <w:softHyphen/>
        <w:t>столько, что нашли сведения о 3 том</w:t>
      </w:r>
      <w:r>
        <w:t>е романа, где Маша с Дубровским</w:t>
      </w:r>
      <w:r w:rsidRPr="006E2A8A">
        <w:t xml:space="preserve"> вновь </w:t>
      </w:r>
      <w:proofErr w:type="gramStart"/>
      <w:r w:rsidRPr="006E2A8A">
        <w:t>встре</w:t>
      </w:r>
      <w:r w:rsidRPr="006E2A8A">
        <w:softHyphen/>
        <w:t>чаются</w:t>
      </w:r>
      <w:proofErr w:type="gramEnd"/>
      <w:r w:rsidRPr="006E2A8A">
        <w:t xml:space="preserve">… Исследование на </w:t>
      </w:r>
      <w:r w:rsidRPr="006E2A8A">
        <w:lastRenderedPageBreak/>
        <w:t>уроках помогает пло</w:t>
      </w:r>
      <w:r w:rsidRPr="006E2A8A">
        <w:softHyphen/>
        <w:t>дотворно освоить большой и сложный материал и в более старших классах. Существует проблема, как дать ребя</w:t>
      </w:r>
      <w:r w:rsidRPr="006E2A8A">
        <w:softHyphen/>
        <w:t>там тему «Лирические от</w:t>
      </w:r>
      <w:r w:rsidRPr="006E2A8A">
        <w:softHyphen/>
        <w:t>ступления в романе «Евгений Онегин» в 9 классе. Материал большой, рассказывать о лирических отступлениях можно долго. Только нужно ли? И мы пошли путем поиска и открытий.</w:t>
      </w:r>
    </w:p>
    <w:p w:rsidR="004A5011" w:rsidRPr="006E2A8A" w:rsidRDefault="004A5011" w:rsidP="004A5011">
      <w:pPr>
        <w:ind w:left="-900" w:firstLine="360"/>
        <w:jc w:val="both"/>
      </w:pPr>
      <w:r w:rsidRPr="006E2A8A">
        <w:t>В романе 8 глав, ребята разделились на 8 групп и получили задание: найти лирические отступления в каждой главе, внимательно перечесть их, посчитать, оп</w:t>
      </w:r>
      <w:r w:rsidRPr="006E2A8A">
        <w:softHyphen/>
        <w:t>ределить тематику, средства художественной выразительно</w:t>
      </w:r>
      <w:r w:rsidRPr="006E2A8A">
        <w:softHyphen/>
        <w:t>сти, при этом  в каждой группе работа статист, который вёл подсчёт, сколько раз Пушкин использует олицетворение, эпитеты, метафоры. За</w:t>
      </w:r>
      <w:r w:rsidRPr="006E2A8A">
        <w:softHyphen/>
        <w:t>тем на доске была сделана гигантская таблица, где каждая группа отразила результат своего поиска, и ребята могли про</w:t>
      </w:r>
      <w:r w:rsidRPr="006E2A8A">
        <w:softHyphen/>
        <w:t>вести наблюдение. Оказывается, что максимальное количество лирических отступлений в первой и последней главе. Чем динамичнее сюжет, тем ли</w:t>
      </w:r>
      <w:r w:rsidRPr="006E2A8A">
        <w:softHyphen/>
        <w:t>рических отступлений меньше. Был сделан вывод, что Пушкин тяготеет к эпитету и метафоре. Проанализировав тематику лирических отступлений, ребята пришли к выводу, что В.Г. Белинский был прав, когда назвал ро</w:t>
      </w:r>
      <w:r w:rsidRPr="006E2A8A">
        <w:softHyphen/>
        <w:t>ман «энциклопедией русской жизни», по</w:t>
      </w:r>
      <w:r w:rsidRPr="006E2A8A">
        <w:softHyphen/>
        <w:t>тому что в лирических отступле</w:t>
      </w:r>
      <w:r w:rsidRPr="006E2A8A">
        <w:softHyphen/>
        <w:t>ниях они нашли всё, чем живёт человек.</w:t>
      </w:r>
    </w:p>
    <w:p w:rsidR="004A5011" w:rsidRDefault="004A5011" w:rsidP="004A5011">
      <w:pPr>
        <w:ind w:left="-900" w:firstLine="360"/>
        <w:jc w:val="both"/>
      </w:pPr>
      <w:r w:rsidRPr="006E2A8A">
        <w:t>Конечно, эти ребячьи изыскания не стоит принимать всерьёз с научной точки зрения. Но ценно то, что они почувствовали вкус поисковой работы, им было инте</w:t>
      </w:r>
      <w:r w:rsidRPr="006E2A8A">
        <w:softHyphen/>
        <w:t xml:space="preserve">ресно работать </w:t>
      </w:r>
      <w:r w:rsidRPr="006E2A8A">
        <w:rPr>
          <w:i/>
        </w:rPr>
        <w:t>самим</w:t>
      </w:r>
      <w:r w:rsidRPr="006E2A8A">
        <w:t>. Урок, который обещал скуч</w:t>
      </w:r>
      <w:r w:rsidRPr="006E2A8A">
        <w:softHyphen/>
        <w:t>ную лекцию учителя, неожиданно превратился в интересное дело. И пер</w:t>
      </w:r>
      <w:r w:rsidRPr="006E2A8A">
        <w:softHyphen/>
        <w:t>спективу работы сами ребята наметили: ведь роман Пушкин писал в тече</w:t>
      </w:r>
      <w:r w:rsidRPr="006E2A8A">
        <w:softHyphen/>
        <w:t>ние семи лет, любопытно было бы проследить по лири</w:t>
      </w:r>
      <w:r w:rsidRPr="006E2A8A">
        <w:softHyphen/>
        <w:t>ческим отступле</w:t>
      </w:r>
      <w:r w:rsidRPr="006E2A8A">
        <w:softHyphen/>
        <w:t>ниям, что волновало поэта в разные периоды его жизни.</w:t>
      </w:r>
    </w:p>
    <w:p w:rsidR="004A5011" w:rsidRDefault="004A5011" w:rsidP="004A5011">
      <w:pPr>
        <w:ind w:left="-900" w:firstLine="360"/>
        <w:jc w:val="both"/>
      </w:pPr>
      <w:r w:rsidRPr="006E2A8A">
        <w:t>Преподавание литературы в последнее время пытается выйти из «окаменело</w:t>
      </w:r>
      <w:r w:rsidRPr="006E2A8A">
        <w:softHyphen/>
        <w:t>стей» старого типологического подхода, идейно-тематиче</w:t>
      </w:r>
      <w:r w:rsidRPr="006E2A8A">
        <w:softHyphen/>
        <w:t>ского анализа и изуче</w:t>
      </w:r>
      <w:r w:rsidRPr="006E2A8A">
        <w:softHyphen/>
        <w:t>ния художественного образа по образцам. Иссле</w:t>
      </w:r>
      <w:r w:rsidRPr="006E2A8A">
        <w:softHyphen/>
        <w:t>довательская работа на уроке ли</w:t>
      </w:r>
      <w:r w:rsidRPr="006E2A8A">
        <w:softHyphen/>
        <w:t>тературы позволяет не только по-своему интерпретировать художественное произведение, но и, благо</w:t>
      </w:r>
      <w:r w:rsidRPr="006E2A8A">
        <w:softHyphen/>
        <w:t xml:space="preserve">даря личностно-ориентированному подходу, позволить ребёнку </w:t>
      </w:r>
      <w:proofErr w:type="spellStart"/>
      <w:r w:rsidRPr="006E2A8A">
        <w:t>само</w:t>
      </w:r>
      <w:r w:rsidRPr="006E2A8A">
        <w:softHyphen/>
        <w:t>реализовать</w:t>
      </w:r>
      <w:proofErr w:type="spellEnd"/>
      <w:r w:rsidRPr="006E2A8A">
        <w:t xml:space="preserve"> собственные  исследовательские навыки, позволить са</w:t>
      </w:r>
      <w:r w:rsidRPr="006E2A8A">
        <w:softHyphen/>
        <w:t>мому добывать знания, делать открытия на основе полученного.</w:t>
      </w:r>
    </w:p>
    <w:p w:rsidR="004A5011" w:rsidRDefault="004A5011" w:rsidP="004A5011">
      <w:pPr>
        <w:ind w:left="-900" w:firstLine="360"/>
        <w:jc w:val="both"/>
      </w:pPr>
      <w:r w:rsidRPr="006E2A8A">
        <w:t>История культуры не знает эволюции. Поэтому она опирается на «вечные ценности», которые творит само искусство.  Знание традиций, фольклорной и книжной, составл</w:t>
      </w:r>
      <w:r>
        <w:t>яет основу интерпретации текста.</w:t>
      </w:r>
    </w:p>
    <w:p w:rsidR="004A5011" w:rsidRDefault="004A5011" w:rsidP="004A5011">
      <w:pPr>
        <w:ind w:left="-900" w:firstLine="360"/>
        <w:jc w:val="both"/>
      </w:pPr>
      <w:r w:rsidRPr="006E2A8A">
        <w:t>Художественное произведение, живущее в веках, обогащается но</w:t>
      </w:r>
      <w:r w:rsidRPr="006E2A8A">
        <w:softHyphen/>
        <w:t>выми значе</w:t>
      </w:r>
      <w:r w:rsidRPr="006E2A8A">
        <w:softHyphen/>
        <w:t>ниями, новыми смыслами, надо лишь дать возможность ученику осознать произ</w:t>
      </w:r>
      <w:r w:rsidRPr="006E2A8A">
        <w:softHyphen/>
        <w:t>ведение, пропустить не только через разум, но и через душу.</w:t>
      </w:r>
      <w:r>
        <w:t xml:space="preserve"> </w:t>
      </w:r>
      <w:r w:rsidRPr="006E2A8A">
        <w:t>В наше время мы ставим перед классикой новые вопросы, актуаль</w:t>
      </w:r>
      <w:r w:rsidRPr="006E2A8A">
        <w:softHyphen/>
        <w:t>ные для нас, и она отвечает на них, раскрывая глубины, через которые происходит самореали</w:t>
      </w:r>
      <w:r w:rsidRPr="006E2A8A">
        <w:softHyphen/>
        <w:t>зация личности ученика.</w:t>
      </w:r>
      <w:r>
        <w:t xml:space="preserve"> </w:t>
      </w:r>
      <w:r w:rsidRPr="006E2A8A">
        <w:t>Время требует освобождения от инертности и узости « закрытого сознания», расширения диапазона видения  жизни, постижения истины о мире человека.</w:t>
      </w:r>
      <w:r>
        <w:t xml:space="preserve"> </w:t>
      </w:r>
      <w:r w:rsidRPr="006E2A8A">
        <w:t>Уроки литературы должны помочь определиться молодому человеку в совре</w:t>
      </w:r>
      <w:r w:rsidRPr="006E2A8A">
        <w:softHyphen/>
        <w:t>менном культурном пространстве и времени. Ученик овладевает литературой как познанием жизни.</w:t>
      </w:r>
    </w:p>
    <w:p w:rsidR="004A5011" w:rsidRDefault="004A5011" w:rsidP="004A5011">
      <w:pPr>
        <w:ind w:left="-900" w:firstLine="360"/>
        <w:jc w:val="both"/>
      </w:pPr>
      <w:r w:rsidRPr="006E2A8A">
        <w:t xml:space="preserve">Исследовательская деятельность признана не только </w:t>
      </w:r>
      <w:proofErr w:type="gramStart"/>
      <w:r w:rsidRPr="006E2A8A">
        <w:t>интерпретиро</w:t>
      </w:r>
      <w:r w:rsidRPr="006E2A8A">
        <w:softHyphen/>
        <w:t>вать</w:t>
      </w:r>
      <w:proofErr w:type="gramEnd"/>
      <w:r w:rsidRPr="006E2A8A">
        <w:t xml:space="preserve"> худо</w:t>
      </w:r>
      <w:r w:rsidRPr="006E2A8A">
        <w:softHyphen/>
        <w:t>жественные произведения, но развивать мышление, логику, формировать гиб</w:t>
      </w:r>
      <w:r w:rsidRPr="006E2A8A">
        <w:softHyphen/>
        <w:t>кость ума, пополнять активный словарный запас.</w:t>
      </w:r>
    </w:p>
    <w:p w:rsidR="004A5011" w:rsidRDefault="004A5011" w:rsidP="004A5011">
      <w:pPr>
        <w:ind w:left="-900" w:firstLine="360"/>
        <w:jc w:val="both"/>
      </w:pPr>
      <w:r w:rsidRPr="006E2A8A">
        <w:t>Перед исследователем раскрываются большие личностные     воз</w:t>
      </w:r>
      <w:r w:rsidRPr="006E2A8A">
        <w:softHyphen/>
        <w:t>можности по самовыражению и самореализации себя как личности, а  перед учителем раскрываются обозримые возможности  по осоз</w:t>
      </w:r>
      <w:r w:rsidRPr="006E2A8A">
        <w:softHyphen/>
        <w:t xml:space="preserve">нанию себя как </w:t>
      </w:r>
      <w:proofErr w:type="spellStart"/>
      <w:r w:rsidRPr="006E2A8A">
        <w:t>тьютора</w:t>
      </w:r>
      <w:proofErr w:type="spellEnd"/>
      <w:r w:rsidRPr="006E2A8A">
        <w:t>, на</w:t>
      </w:r>
      <w:r w:rsidRPr="006E2A8A">
        <w:softHyphen/>
        <w:t>ставника, Учителя.</w:t>
      </w:r>
    </w:p>
    <w:p w:rsidR="004A5011" w:rsidRDefault="004A5011" w:rsidP="004A5011">
      <w:pPr>
        <w:ind w:left="-900" w:firstLine="360"/>
        <w:jc w:val="both"/>
      </w:pPr>
    </w:p>
    <w:p w:rsidR="004A5011" w:rsidRDefault="004A5011" w:rsidP="004A5011">
      <w:pPr>
        <w:ind w:left="-900" w:firstLine="360"/>
        <w:jc w:val="both"/>
      </w:pPr>
    </w:p>
    <w:p w:rsidR="003076A5" w:rsidRPr="004A5011" w:rsidRDefault="003076A5" w:rsidP="004A5011"/>
    <w:sectPr w:rsidR="003076A5" w:rsidRPr="004A5011" w:rsidSect="0030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325F"/>
    <w:multiLevelType w:val="hybridMultilevel"/>
    <w:tmpl w:val="0AC8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94E45"/>
    <w:multiLevelType w:val="hybridMultilevel"/>
    <w:tmpl w:val="8E30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B4BEE"/>
    <w:multiLevelType w:val="hybridMultilevel"/>
    <w:tmpl w:val="87A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DE"/>
    <w:rsid w:val="003076A5"/>
    <w:rsid w:val="004A5011"/>
    <w:rsid w:val="00A74BFB"/>
    <w:rsid w:val="00B2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5D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5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2798</Words>
  <Characters>15950</Characters>
  <Application>Microsoft Office Word</Application>
  <DocSecurity>0</DocSecurity>
  <Lines>132</Lines>
  <Paragraphs>37</Paragraphs>
  <ScaleCrop>false</ScaleCrop>
  <Company>DreamLair</Company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2013-03-30T11:51:00Z</dcterms:created>
  <dcterms:modified xsi:type="dcterms:W3CDTF">2013-03-30T12:14:00Z</dcterms:modified>
</cp:coreProperties>
</file>