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5C" w:rsidRDefault="0035125C" w:rsidP="0035125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color w:val="383119"/>
          <w:sz w:val="28"/>
          <w:szCs w:val="28"/>
        </w:rPr>
      </w:pPr>
      <w:r>
        <w:rPr>
          <w:rFonts w:ascii="Times New Roman" w:hAnsi="Times New Roman" w:cs="Times New Roman"/>
          <w:color w:val="383119"/>
          <w:sz w:val="28"/>
          <w:szCs w:val="28"/>
        </w:rPr>
        <w:t>Конспект урока письма</w:t>
      </w:r>
    </w:p>
    <w:p w:rsidR="0035125C" w:rsidRPr="001337FE" w:rsidRDefault="0035125C" w:rsidP="0035125C">
      <w:pPr>
        <w:spacing w:line="36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1337FE">
        <w:rPr>
          <w:rFonts w:ascii="Times New Roman" w:hAnsi="Times New Roman" w:cs="Times New Roman"/>
          <w:color w:val="FF0000"/>
          <w:sz w:val="28"/>
          <w:szCs w:val="28"/>
        </w:rPr>
        <w:t xml:space="preserve">ТЕМА УРОКА:  </w:t>
      </w:r>
      <w:r w:rsidRPr="001337FE">
        <w:rPr>
          <w:rFonts w:ascii="Times New Roman" w:hAnsi="Times New Roman" w:cs="Times New Roman"/>
          <w:sz w:val="28"/>
          <w:szCs w:val="28"/>
        </w:rPr>
        <w:t xml:space="preserve">                       Изложение под руководством учителя небольшого текста (20—30 слов) по данным учителем вопросам.</w:t>
      </w:r>
    </w:p>
    <w:p w:rsidR="0035125C" w:rsidRPr="001337FE" w:rsidRDefault="0035125C" w:rsidP="0035125C">
      <w:pPr>
        <w:spacing w:line="36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1337FE">
        <w:rPr>
          <w:rFonts w:ascii="Times New Roman" w:hAnsi="Times New Roman" w:cs="Times New Roman"/>
          <w:color w:val="FF0000"/>
          <w:sz w:val="28"/>
          <w:szCs w:val="28"/>
        </w:rPr>
        <w:t>ЦЕЛИ УРОКА:</w:t>
      </w:r>
      <w:r w:rsidRPr="001337FE">
        <w:rPr>
          <w:rFonts w:ascii="Times New Roman" w:hAnsi="Times New Roman" w:cs="Times New Roman"/>
          <w:sz w:val="28"/>
          <w:szCs w:val="28"/>
        </w:rPr>
        <w:t xml:space="preserve">                         учить правильному, осознанному, красивому письму,  выделение детей из речи слов</w:t>
      </w:r>
      <w:r>
        <w:rPr>
          <w:rFonts w:ascii="Times New Roman" w:hAnsi="Times New Roman" w:cs="Times New Roman"/>
          <w:sz w:val="28"/>
          <w:szCs w:val="28"/>
        </w:rPr>
        <w:t>, умению формулировать свои мысли, отвечать на вопросы полным ответом и умению записывать составленные самостоятельно предложения</w:t>
      </w:r>
      <w:r w:rsidRPr="001337FE">
        <w:rPr>
          <w:rFonts w:ascii="Times New Roman" w:hAnsi="Times New Roman" w:cs="Times New Roman"/>
          <w:sz w:val="28"/>
          <w:szCs w:val="28"/>
        </w:rPr>
        <w:t>;</w:t>
      </w:r>
    </w:p>
    <w:p w:rsidR="0035125C" w:rsidRPr="001337FE" w:rsidRDefault="0035125C" w:rsidP="0035125C">
      <w:pPr>
        <w:spacing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133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развивать фонематический слух, память,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7FE">
        <w:rPr>
          <w:rFonts w:ascii="Times New Roman" w:hAnsi="Times New Roman" w:cs="Times New Roman"/>
          <w:sz w:val="28"/>
          <w:szCs w:val="28"/>
        </w:rPr>
        <w:t xml:space="preserve">  мышление,  расширять кругозор, словарный запас</w:t>
      </w:r>
      <w:r>
        <w:rPr>
          <w:rFonts w:ascii="Times New Roman" w:hAnsi="Times New Roman" w:cs="Times New Roman"/>
          <w:sz w:val="28"/>
          <w:szCs w:val="28"/>
        </w:rPr>
        <w:t>, умение писать по памяти с опорой на вопрос</w:t>
      </w:r>
      <w:r w:rsidRPr="001337FE">
        <w:rPr>
          <w:rFonts w:ascii="Times New Roman" w:hAnsi="Times New Roman" w:cs="Times New Roman"/>
          <w:sz w:val="28"/>
          <w:szCs w:val="28"/>
        </w:rPr>
        <w:t>;</w:t>
      </w:r>
    </w:p>
    <w:p w:rsidR="0035125C" w:rsidRPr="001337FE" w:rsidRDefault="0035125C" w:rsidP="0035125C">
      <w:pPr>
        <w:spacing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133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воспитывать любовь к родному языку</w:t>
      </w:r>
      <w:r>
        <w:rPr>
          <w:rFonts w:ascii="Times New Roman" w:hAnsi="Times New Roman" w:cs="Times New Roman"/>
          <w:sz w:val="28"/>
          <w:szCs w:val="28"/>
        </w:rPr>
        <w:t xml:space="preserve"> и родной природе</w:t>
      </w:r>
      <w:r w:rsidRPr="001337FE">
        <w:rPr>
          <w:rFonts w:ascii="Times New Roman" w:hAnsi="Times New Roman" w:cs="Times New Roman"/>
          <w:sz w:val="28"/>
          <w:szCs w:val="28"/>
        </w:rPr>
        <w:t>, бережное  отношение к нему, усидчивость и усердие в работе.</w:t>
      </w:r>
    </w:p>
    <w:p w:rsidR="0035125C" w:rsidRPr="001337FE" w:rsidRDefault="0035125C" w:rsidP="0035125C">
      <w:pPr>
        <w:spacing w:line="36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</w:t>
      </w:r>
      <w:proofErr w:type="gramStart"/>
      <w:r w:rsidRPr="001337F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337FE">
        <w:rPr>
          <w:rFonts w:ascii="Times New Roman" w:hAnsi="Times New Roman" w:cs="Times New Roman"/>
          <w:sz w:val="28"/>
          <w:szCs w:val="28"/>
        </w:rPr>
        <w:t xml:space="preserve">              таблица «Разделительный Ь»,  предметные картинки по теме</w:t>
      </w:r>
      <w:r>
        <w:rPr>
          <w:rFonts w:ascii="Times New Roman" w:hAnsi="Times New Roman" w:cs="Times New Roman"/>
          <w:sz w:val="28"/>
          <w:szCs w:val="28"/>
        </w:rPr>
        <w:t>, интерактивное оборудование</w:t>
      </w:r>
      <w:r w:rsidRPr="001337FE">
        <w:rPr>
          <w:rFonts w:ascii="Times New Roman" w:hAnsi="Times New Roman" w:cs="Times New Roman"/>
          <w:sz w:val="28"/>
          <w:szCs w:val="28"/>
        </w:rPr>
        <w:t>.</w:t>
      </w:r>
    </w:p>
    <w:p w:rsidR="0035125C" w:rsidRDefault="0035125C" w:rsidP="0035125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color w:val="383119"/>
          <w:sz w:val="28"/>
          <w:szCs w:val="28"/>
        </w:rPr>
      </w:pPr>
    </w:p>
    <w:tbl>
      <w:tblPr>
        <w:tblStyle w:val="a5"/>
        <w:tblW w:w="10013" w:type="dxa"/>
        <w:tblInd w:w="108" w:type="dxa"/>
        <w:tblLook w:val="04A0"/>
      </w:tblPr>
      <w:tblGrid>
        <w:gridCol w:w="546"/>
        <w:gridCol w:w="3282"/>
        <w:gridCol w:w="3685"/>
        <w:gridCol w:w="2500"/>
      </w:tblGrid>
      <w:tr w:rsidR="0035125C" w:rsidTr="00677B8B">
        <w:trPr>
          <w:trHeight w:val="320"/>
        </w:trPr>
        <w:tc>
          <w:tcPr>
            <w:tcW w:w="546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82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3685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500" w:type="dxa"/>
            <w:vAlign w:val="center"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(работа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D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группы)</w:t>
            </w:r>
          </w:p>
        </w:tc>
      </w:tr>
      <w:tr w:rsidR="0035125C" w:rsidTr="00677B8B">
        <w:trPr>
          <w:trHeight w:val="420"/>
        </w:trPr>
        <w:tc>
          <w:tcPr>
            <w:tcW w:w="10013" w:type="dxa"/>
            <w:gridSpan w:val="4"/>
            <w:vAlign w:val="center"/>
            <w:hideMark/>
          </w:tcPr>
          <w:p w:rsidR="0035125C" w:rsidRDefault="0035125C" w:rsidP="00677B8B">
            <w:pPr>
              <w:pStyle w:val="a4"/>
              <w:spacing w:line="360" w:lineRule="auto"/>
              <w:ind w:left="10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79">
              <w:rPr>
                <w:rFonts w:ascii="Times New Roman" w:hAnsi="Times New Roman" w:cs="Times New Roman"/>
                <w:sz w:val="28"/>
                <w:szCs w:val="28"/>
              </w:rPr>
              <w:t>Организация начала урока:</w:t>
            </w:r>
          </w:p>
        </w:tc>
      </w:tr>
      <w:tr w:rsidR="0035125C" w:rsidTr="00677B8B">
        <w:trPr>
          <w:trHeight w:val="1701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hideMark/>
          </w:tcPr>
          <w:p w:rsidR="0035125C" w:rsidRDefault="0035125C" w:rsidP="00677B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679">
              <w:rPr>
                <w:rFonts w:ascii="Times New Roman" w:hAnsi="Times New Roman" w:cs="Times New Roman"/>
                <w:sz w:val="28"/>
                <w:szCs w:val="28"/>
              </w:rPr>
              <w:t>Готовность класса к уроку: проверка инвентаря урока, наличия всех необходимых пособий.</w:t>
            </w:r>
          </w:p>
        </w:tc>
        <w:tc>
          <w:tcPr>
            <w:tcW w:w="3685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проверяет готовность  рабочих мест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82" w:type="dxa"/>
            <w:hideMark/>
          </w:tcPr>
          <w:p w:rsidR="0035125C" w:rsidRDefault="0035125C" w:rsidP="00677B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679">
              <w:rPr>
                <w:rFonts w:ascii="Times New Roman" w:hAnsi="Times New Roman" w:cs="Times New Roman"/>
                <w:sz w:val="28"/>
                <w:szCs w:val="28"/>
              </w:rPr>
              <w:t>Готовность учащихся к уроку: проверка наличия учащихся, внешний вид, настрой на урок.</w:t>
            </w:r>
          </w:p>
        </w:tc>
        <w:tc>
          <w:tcPr>
            <w:tcW w:w="3685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дежурного о наличии учащихся, объявляет дату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урок, установки урока</w:t>
            </w:r>
          </w:p>
        </w:tc>
        <w:tc>
          <w:tcPr>
            <w:tcW w:w="3685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25C" w:rsidTr="00677B8B">
        <w:trPr>
          <w:trHeight w:val="320"/>
        </w:trPr>
        <w:tc>
          <w:tcPr>
            <w:tcW w:w="10013" w:type="dxa"/>
            <w:gridSpan w:val="4"/>
            <w:vAlign w:val="center"/>
            <w:hideMark/>
          </w:tcPr>
          <w:p w:rsidR="0035125C" w:rsidRDefault="0035125C" w:rsidP="00677B8B">
            <w:pPr>
              <w:pStyle w:val="a4"/>
              <w:ind w:left="10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79">
              <w:rPr>
                <w:rFonts w:ascii="Times New Roman" w:hAnsi="Times New Roman" w:cs="Times New Roman"/>
                <w:sz w:val="28"/>
                <w:szCs w:val="28"/>
              </w:rPr>
              <w:t>Основная часть урока:</w:t>
            </w: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hideMark/>
          </w:tcPr>
          <w:p w:rsidR="0035125C" w:rsidRPr="006D3679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679">
              <w:rPr>
                <w:rFonts w:ascii="Times New Roman" w:hAnsi="Times New Roman" w:cs="Times New Roman"/>
                <w:sz w:val="28"/>
                <w:szCs w:val="28"/>
              </w:rPr>
              <w:t>Гимнастика для пальцев: лесенка, фигуры, постукивание пальцами</w:t>
            </w:r>
          </w:p>
        </w:tc>
        <w:tc>
          <w:tcPr>
            <w:tcW w:w="3685" w:type="dxa"/>
          </w:tcPr>
          <w:p w:rsidR="0035125C" w:rsidRPr="006D3679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3679">
              <w:rPr>
                <w:rFonts w:ascii="Times New Roman" w:hAnsi="Times New Roman" w:cs="Times New Roman"/>
                <w:sz w:val="28"/>
                <w:szCs w:val="28"/>
              </w:rPr>
              <w:t>описание собственных ощущений от проделанных упражнений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Точность в повторении упражнений</w:t>
            </w: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067B"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целей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E067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067B">
              <w:rPr>
                <w:rFonts w:ascii="Times New Roman" w:hAnsi="Times New Roman" w:cs="Times New Roman"/>
                <w:sz w:val="28"/>
                <w:szCs w:val="28"/>
              </w:rPr>
              <w:t xml:space="preserve">  изложение текста</w:t>
            </w:r>
          </w:p>
          <w:p w:rsidR="0035125C" w:rsidRPr="006E067B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067B">
              <w:rPr>
                <w:rFonts w:ascii="Times New Roman" w:hAnsi="Times New Roman" w:cs="Times New Roman"/>
                <w:sz w:val="28"/>
                <w:szCs w:val="28"/>
              </w:rPr>
              <w:t>цели: писать грамотно, красиво, правильно, уметь применять на практике выученные правила правописания</w:t>
            </w:r>
          </w:p>
        </w:tc>
        <w:tc>
          <w:tcPr>
            <w:tcW w:w="3685" w:type="dxa"/>
          </w:tcPr>
          <w:p w:rsidR="0035125C" w:rsidRPr="006E067B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6E067B">
              <w:rPr>
                <w:rFonts w:ascii="Times New Roman" w:hAnsi="Times New Roman" w:cs="Times New Roman"/>
                <w:sz w:val="28"/>
                <w:szCs w:val="28"/>
              </w:rPr>
              <w:t>Запись даты, вида работы. Работа над ошибками  прошлой классной и домашней работ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доски даты, вида работы</w:t>
            </w: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2" w:type="dxa"/>
            <w:hideMark/>
          </w:tcPr>
          <w:p w:rsidR="0035125C" w:rsidRPr="006E067B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067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правилом – повторение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(на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доске)</w:t>
            </w:r>
          </w:p>
        </w:tc>
        <w:tc>
          <w:tcPr>
            <w:tcW w:w="3685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правило, приводят самостоятельно примеры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Зачитывание правила</w:t>
            </w: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hideMark/>
          </w:tcPr>
          <w:p w:rsidR="0035125C" w:rsidRPr="006E067B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067B">
              <w:rPr>
                <w:rFonts w:ascii="Times New Roman" w:hAnsi="Times New Roman" w:cs="Times New Roman"/>
                <w:sz w:val="28"/>
                <w:szCs w:val="28"/>
              </w:rPr>
              <w:t>Разбор упражнения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067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37, вопрос:  О чем этот рассказ?</w:t>
            </w:r>
          </w:p>
        </w:tc>
        <w:tc>
          <w:tcPr>
            <w:tcW w:w="3685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упражнения самостоятельно детьми, ответ на вопрос учителя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hideMark/>
          </w:tcPr>
          <w:p w:rsidR="0035125C" w:rsidRPr="006E067B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учителем вслух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анимированием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на интерактивной доске</w:t>
            </w:r>
          </w:p>
        </w:tc>
        <w:tc>
          <w:tcPr>
            <w:tcW w:w="3685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25C" w:rsidTr="00677B8B">
        <w:trPr>
          <w:trHeight w:val="320"/>
        </w:trPr>
        <w:tc>
          <w:tcPr>
            <w:tcW w:w="10013" w:type="dxa"/>
            <w:gridSpan w:val="4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2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тексту: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этот рассказ?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представляет автор житье животных?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на нижнем этаже?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 втором проживает?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дятлы и синички?</w:t>
            </w:r>
          </w:p>
          <w:p w:rsidR="0035125C" w:rsidRPr="006E067B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на самом верху?</w:t>
            </w:r>
          </w:p>
        </w:tc>
        <w:tc>
          <w:tcPr>
            <w:tcW w:w="3685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учителя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лесе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 на этажах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Мыши, барсуки, зайцы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Вьют гнезда соловьи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дуплах деревьев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Орлы.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82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вопросов на доске для изложения: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в корнях деревьев?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вьют гнезда соловьи?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в дуплах?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вьют гнезда орлы?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есть в лесу у зверей?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также,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 людей в городах?)</w:t>
            </w:r>
          </w:p>
        </w:tc>
        <w:tc>
          <w:tcPr>
            <w:tcW w:w="3685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детьми изложения по вопросам, самостоятельное формулирование детьми предложений, запись в тетрадь – работа самостоятельно с адресной помощью детям</w:t>
            </w:r>
          </w:p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текста из учебника самостоятельно</w:t>
            </w:r>
          </w:p>
        </w:tc>
      </w:tr>
      <w:tr w:rsidR="0035125C" w:rsidTr="00677B8B">
        <w:trPr>
          <w:trHeight w:val="320"/>
        </w:trPr>
        <w:tc>
          <w:tcPr>
            <w:tcW w:w="10013" w:type="dxa"/>
            <w:gridSpan w:val="4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2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выполненной работы</w:t>
            </w:r>
          </w:p>
        </w:tc>
        <w:tc>
          <w:tcPr>
            <w:tcW w:w="3685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записанных самостоятельно предложений, исправление ошибок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учебнику</w:t>
            </w: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2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упражнения 14 с 38 – задание на дом</w:t>
            </w:r>
          </w:p>
        </w:tc>
        <w:tc>
          <w:tcPr>
            <w:tcW w:w="3685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учителя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двумя загадками</w:t>
            </w:r>
          </w:p>
        </w:tc>
      </w:tr>
      <w:tr w:rsidR="0035125C" w:rsidTr="00677B8B">
        <w:trPr>
          <w:trHeight w:val="320"/>
        </w:trPr>
        <w:tc>
          <w:tcPr>
            <w:tcW w:w="10013" w:type="dxa"/>
            <w:gridSpan w:val="4"/>
            <w:vAlign w:val="center"/>
            <w:hideMark/>
          </w:tcPr>
          <w:p w:rsidR="0035125C" w:rsidRPr="000B408C" w:rsidRDefault="0035125C" w:rsidP="00677B8B">
            <w:pPr>
              <w:pStyle w:val="a4"/>
              <w:ind w:left="10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08C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урока:</w:t>
            </w: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hideMark/>
          </w:tcPr>
          <w:p w:rsidR="0035125C" w:rsidRPr="000B408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408C">
              <w:rPr>
                <w:rFonts w:ascii="Times New Roman" w:hAnsi="Times New Roman" w:cs="Times New Roman"/>
                <w:sz w:val="28"/>
                <w:szCs w:val="28"/>
              </w:rPr>
              <w:t xml:space="preserve">Итог урока: какая тема </w:t>
            </w:r>
            <w:r w:rsidRPr="000B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урока, что делали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85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82" w:type="dxa"/>
            <w:hideMark/>
          </w:tcPr>
          <w:p w:rsidR="0035125C" w:rsidRPr="000B408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408C">
              <w:rPr>
                <w:rFonts w:ascii="Times New Roman" w:hAnsi="Times New Roman" w:cs="Times New Roman"/>
                <w:sz w:val="28"/>
                <w:szCs w:val="28"/>
              </w:rPr>
              <w:t>Поведение и работа на уроке учащихся</w:t>
            </w:r>
          </w:p>
        </w:tc>
        <w:tc>
          <w:tcPr>
            <w:tcW w:w="3685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25C" w:rsidTr="00677B8B">
        <w:trPr>
          <w:trHeight w:val="320"/>
        </w:trPr>
        <w:tc>
          <w:tcPr>
            <w:tcW w:w="546" w:type="dxa"/>
            <w:vAlign w:val="center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hideMark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 поведении на перемене</w:t>
            </w:r>
          </w:p>
        </w:tc>
        <w:tc>
          <w:tcPr>
            <w:tcW w:w="3685" w:type="dxa"/>
          </w:tcPr>
          <w:p w:rsidR="0035125C" w:rsidRPr="00BD594E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594E">
              <w:rPr>
                <w:rFonts w:ascii="Times New Roman" w:hAnsi="Times New Roman" w:cs="Times New Roman"/>
                <w:sz w:val="28"/>
                <w:szCs w:val="28"/>
              </w:rPr>
              <w:t>Подготовка к следующему уроку, подготовка  к выходу на перемену</w:t>
            </w:r>
          </w:p>
        </w:tc>
        <w:tc>
          <w:tcPr>
            <w:tcW w:w="2500" w:type="dxa"/>
          </w:tcPr>
          <w:p w:rsidR="0035125C" w:rsidRDefault="0035125C" w:rsidP="00677B8B">
            <w:pPr>
              <w:spacing w:line="36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25C" w:rsidRPr="007B161E" w:rsidRDefault="0035125C" w:rsidP="0035125C">
      <w:pPr>
        <w:pStyle w:val="a3"/>
        <w:spacing w:line="360" w:lineRule="auto"/>
        <w:rPr>
          <w:rFonts w:ascii="Times New Roman" w:hAnsi="Times New Roman" w:cs="Times New Roman"/>
          <w:color w:val="383119"/>
          <w:sz w:val="28"/>
          <w:szCs w:val="28"/>
        </w:rPr>
      </w:pPr>
      <w:r w:rsidRPr="007B161E">
        <w:rPr>
          <w:rFonts w:ascii="Times New Roman" w:hAnsi="Times New Roman" w:cs="Times New Roman"/>
          <w:color w:val="383119"/>
          <w:sz w:val="28"/>
          <w:szCs w:val="28"/>
        </w:rPr>
        <w:t> </w:t>
      </w:r>
    </w:p>
    <w:p w:rsidR="000A17AD" w:rsidRDefault="000A17AD"/>
    <w:sectPr w:rsidR="000A17AD" w:rsidSect="000A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25C"/>
    <w:rsid w:val="000A17AD"/>
    <w:rsid w:val="0035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5C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25C"/>
    <w:pPr>
      <w:spacing w:after="0"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35125C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5125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2012-03-29T17:00:00Z</dcterms:created>
  <dcterms:modified xsi:type="dcterms:W3CDTF">2012-03-29T17:01:00Z</dcterms:modified>
</cp:coreProperties>
</file>