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D584E" w:rsidRPr="00D531E6" w:rsidRDefault="009D584E" w:rsidP="009D5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Слайд1</w:t>
      </w:r>
    </w:p>
    <w:p w:rsidR="008152D0" w:rsidRPr="00D531E6" w:rsidRDefault="00C63C8B" w:rsidP="009D58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 xml:space="preserve">Вопросы православия в </w:t>
      </w:r>
      <w:r w:rsidR="009D584E" w:rsidRPr="00D531E6">
        <w:rPr>
          <w:rFonts w:ascii="Times New Roman" w:hAnsi="Times New Roman" w:cs="Times New Roman"/>
          <w:b/>
          <w:sz w:val="24"/>
          <w:szCs w:val="24"/>
        </w:rPr>
        <w:t xml:space="preserve">школьном </w:t>
      </w:r>
      <w:r w:rsidRPr="00D531E6">
        <w:rPr>
          <w:rFonts w:ascii="Times New Roman" w:hAnsi="Times New Roman" w:cs="Times New Roman"/>
          <w:b/>
          <w:sz w:val="24"/>
          <w:szCs w:val="24"/>
        </w:rPr>
        <w:t>курсе литературы.</w:t>
      </w:r>
    </w:p>
    <w:p w:rsidR="009D584E" w:rsidRPr="00D531E6" w:rsidRDefault="009D584E" w:rsidP="009D5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Слайд2</w:t>
      </w:r>
    </w:p>
    <w:p w:rsidR="00681CC9" w:rsidRPr="00D531E6" w:rsidRDefault="00681CC9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Литература - одно из наиболее действенных средств, которое влияет на душу и ум подростка.</w:t>
      </w:r>
    </w:p>
    <w:p w:rsidR="009D584E" w:rsidRPr="00D531E6" w:rsidRDefault="000E64E7" w:rsidP="009D5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Курс школьной программы рассчитан на изучение литературы с древней</w:t>
      </w:r>
      <w:r w:rsidR="00111BB2" w:rsidRPr="00D531E6">
        <w:rPr>
          <w:rFonts w:ascii="Times New Roman" w:hAnsi="Times New Roman" w:cs="Times New Roman"/>
          <w:sz w:val="24"/>
          <w:szCs w:val="24"/>
        </w:rPr>
        <w:t>ших времён до наших дней. Самый первый древнерусский памятник</w:t>
      </w:r>
      <w:r w:rsidR="0021565F" w:rsidRPr="00D531E6">
        <w:rPr>
          <w:rFonts w:ascii="Times New Roman" w:hAnsi="Times New Roman" w:cs="Times New Roman"/>
          <w:sz w:val="24"/>
          <w:szCs w:val="24"/>
        </w:rPr>
        <w:t xml:space="preserve"> литературы </w:t>
      </w:r>
      <w:r w:rsidR="00111BB2" w:rsidRPr="00D531E6">
        <w:rPr>
          <w:rFonts w:ascii="Times New Roman" w:hAnsi="Times New Roman" w:cs="Times New Roman"/>
          <w:sz w:val="24"/>
          <w:szCs w:val="24"/>
        </w:rPr>
        <w:t xml:space="preserve"> указать невозможно. </w:t>
      </w:r>
      <w:r w:rsidR="009D584E" w:rsidRPr="00D531E6">
        <w:rPr>
          <w:rFonts w:ascii="Times New Roman" w:hAnsi="Times New Roman" w:cs="Times New Roman"/>
          <w:b/>
          <w:sz w:val="24"/>
          <w:szCs w:val="24"/>
        </w:rPr>
        <w:t>Слайд3</w:t>
      </w:r>
      <w:r w:rsidR="00111BB2" w:rsidRPr="00D531E6">
        <w:rPr>
          <w:rFonts w:ascii="Times New Roman" w:hAnsi="Times New Roman" w:cs="Times New Roman"/>
          <w:sz w:val="24"/>
          <w:szCs w:val="24"/>
        </w:rPr>
        <w:t>Начало древнерусской литературы, то есть письменно оформленных сочинений, связано с принятием христианства на Руси.</w:t>
      </w:r>
    </w:p>
    <w:p w:rsidR="009D584E" w:rsidRPr="00D531E6" w:rsidRDefault="009D584E" w:rsidP="009D5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Слайд4</w:t>
      </w:r>
      <w:r w:rsidR="00401D58" w:rsidRPr="00D531E6">
        <w:rPr>
          <w:rFonts w:ascii="Times New Roman" w:hAnsi="Times New Roman" w:cs="Times New Roman"/>
          <w:sz w:val="24"/>
          <w:szCs w:val="24"/>
        </w:rPr>
        <w:t xml:space="preserve">Жанры древнерусской литературы разнообразны, </w:t>
      </w:r>
      <w:r w:rsidR="006724EB" w:rsidRPr="00D531E6">
        <w:rPr>
          <w:rFonts w:ascii="Times New Roman" w:hAnsi="Times New Roman" w:cs="Times New Roman"/>
          <w:sz w:val="24"/>
          <w:szCs w:val="24"/>
        </w:rPr>
        <w:t xml:space="preserve">  один из </w:t>
      </w:r>
      <w:r w:rsidR="00401D58" w:rsidRPr="00D531E6">
        <w:rPr>
          <w:rFonts w:ascii="Times New Roman" w:hAnsi="Times New Roman" w:cs="Times New Roman"/>
          <w:sz w:val="24"/>
          <w:szCs w:val="24"/>
        </w:rPr>
        <w:t xml:space="preserve"> них</w:t>
      </w:r>
      <w:r w:rsidR="006724EB" w:rsidRPr="00D531E6">
        <w:rPr>
          <w:rFonts w:ascii="Times New Roman" w:hAnsi="Times New Roman" w:cs="Times New Roman"/>
          <w:sz w:val="24"/>
          <w:szCs w:val="24"/>
        </w:rPr>
        <w:t xml:space="preserve"> -  жити</w:t>
      </w:r>
      <w:r w:rsidR="00401D58" w:rsidRPr="00D531E6">
        <w:rPr>
          <w:rFonts w:ascii="Times New Roman" w:hAnsi="Times New Roman" w:cs="Times New Roman"/>
          <w:sz w:val="24"/>
          <w:szCs w:val="24"/>
        </w:rPr>
        <w:t>е</w:t>
      </w:r>
      <w:r w:rsidR="006724EB" w:rsidRPr="00D531E6">
        <w:rPr>
          <w:rFonts w:ascii="Times New Roman" w:hAnsi="Times New Roman" w:cs="Times New Roman"/>
          <w:sz w:val="24"/>
          <w:szCs w:val="24"/>
        </w:rPr>
        <w:t>. На уроках изучается "Житие Александра Невско</w:t>
      </w:r>
      <w:r w:rsidR="00392429" w:rsidRPr="00D531E6">
        <w:rPr>
          <w:rFonts w:ascii="Times New Roman" w:hAnsi="Times New Roman" w:cs="Times New Roman"/>
          <w:sz w:val="24"/>
          <w:szCs w:val="24"/>
        </w:rPr>
        <w:t>го", "Житие Серги</w:t>
      </w:r>
      <w:r w:rsidR="006724EB" w:rsidRPr="00D531E6">
        <w:rPr>
          <w:rFonts w:ascii="Times New Roman" w:hAnsi="Times New Roman" w:cs="Times New Roman"/>
          <w:sz w:val="24"/>
          <w:szCs w:val="24"/>
        </w:rPr>
        <w:t>я Радонежского", "Повест</w:t>
      </w:r>
      <w:r w:rsidR="00F25282" w:rsidRPr="00D531E6">
        <w:rPr>
          <w:rFonts w:ascii="Times New Roman" w:hAnsi="Times New Roman" w:cs="Times New Roman"/>
          <w:sz w:val="24"/>
          <w:szCs w:val="24"/>
        </w:rPr>
        <w:t xml:space="preserve">ь о Петре и </w:t>
      </w:r>
      <w:proofErr w:type="spellStart"/>
      <w:r w:rsidR="00F25282" w:rsidRPr="00D531E6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F25282" w:rsidRPr="00D531E6">
        <w:rPr>
          <w:rFonts w:ascii="Times New Roman" w:hAnsi="Times New Roman" w:cs="Times New Roman"/>
          <w:sz w:val="24"/>
          <w:szCs w:val="24"/>
        </w:rPr>
        <w:t xml:space="preserve"> Муромских".</w:t>
      </w:r>
    </w:p>
    <w:p w:rsidR="00111BB2" w:rsidRPr="00D531E6" w:rsidRDefault="009D584E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 xml:space="preserve">Слайд5 </w:t>
      </w:r>
      <w:r w:rsidR="00F25282" w:rsidRPr="00D531E6">
        <w:rPr>
          <w:rFonts w:ascii="Times New Roman" w:hAnsi="Times New Roman" w:cs="Times New Roman"/>
          <w:sz w:val="24"/>
          <w:szCs w:val="24"/>
        </w:rPr>
        <w:t>Г</w:t>
      </w:r>
      <w:r w:rsidR="00681CC9" w:rsidRPr="00D531E6">
        <w:rPr>
          <w:rFonts w:ascii="Times New Roman" w:hAnsi="Times New Roman" w:cs="Times New Roman"/>
          <w:sz w:val="24"/>
          <w:szCs w:val="24"/>
        </w:rPr>
        <w:t>ерои этих произведений почитаемы на Руси, как святые. Их образ запечатлён на иконах.</w:t>
      </w:r>
    </w:p>
    <w:p w:rsidR="00307F9D" w:rsidRPr="00D531E6" w:rsidRDefault="009D584E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Слайд6</w:t>
      </w:r>
      <w:r w:rsidR="00307F9D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христианская вера глубоко повлияла на русскую литературу.  Библейскими реминисценциями пестрят  страницы русской литературы 18, 19 веков. Священное писание становится классическим запасником символов для поэтов серебряного века русской культуры</w:t>
      </w:r>
    </w:p>
    <w:p w:rsidR="009D584E" w:rsidRPr="00D531E6" w:rsidRDefault="004022F0" w:rsidP="009D5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 xml:space="preserve">История православной культуры насчитывает сотни лет. Без знания ее основ невозможно осмыслить произведения русских писателей, ибо их идеи во многом основаны на библейских сюжетах. </w:t>
      </w:r>
      <w:r w:rsidR="009D584E" w:rsidRPr="00D531E6">
        <w:rPr>
          <w:rFonts w:ascii="Times New Roman" w:hAnsi="Times New Roman" w:cs="Times New Roman"/>
          <w:b/>
          <w:sz w:val="24"/>
          <w:szCs w:val="24"/>
        </w:rPr>
        <w:t>Слайд7</w:t>
      </w:r>
    </w:p>
    <w:p w:rsidR="0021332D" w:rsidRPr="00D531E6" w:rsidRDefault="004022F0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 xml:space="preserve">По словам православной писательницы </w:t>
      </w:r>
      <w:proofErr w:type="spellStart"/>
      <w:r w:rsidRPr="00D531E6">
        <w:rPr>
          <w:rFonts w:ascii="Times New Roman" w:hAnsi="Times New Roman" w:cs="Times New Roman"/>
          <w:sz w:val="24"/>
          <w:szCs w:val="24"/>
        </w:rPr>
        <w:t>С.Шамаевой</w:t>
      </w:r>
      <w:proofErr w:type="spellEnd"/>
      <w:r w:rsidRPr="00D531E6">
        <w:rPr>
          <w:rFonts w:ascii="Times New Roman" w:hAnsi="Times New Roman" w:cs="Times New Roman"/>
          <w:sz w:val="24"/>
          <w:szCs w:val="24"/>
        </w:rPr>
        <w:t>, «Православие – золотой ключ, которым можно открыть любую дверь, решить любую проблему. Православный взгляд на русскую литературу – единственно правильный, потому что наши русские писатели были православными людьми: они с материнским молоком впитали православные ист</w:t>
      </w:r>
      <w:r w:rsidR="00347A59" w:rsidRPr="00D531E6">
        <w:rPr>
          <w:rFonts w:ascii="Times New Roman" w:hAnsi="Times New Roman" w:cs="Times New Roman"/>
          <w:sz w:val="24"/>
          <w:szCs w:val="24"/>
        </w:rPr>
        <w:t>ины</w:t>
      </w:r>
      <w:r w:rsidRPr="00D531E6">
        <w:rPr>
          <w:rFonts w:ascii="Times New Roman" w:hAnsi="Times New Roman" w:cs="Times New Roman"/>
          <w:sz w:val="24"/>
          <w:szCs w:val="24"/>
        </w:rPr>
        <w:t>».</w:t>
      </w:r>
    </w:p>
    <w:p w:rsidR="009D584E" w:rsidRPr="00D531E6" w:rsidRDefault="009D584E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Слайд8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Любил я в детстве сумрак в храме,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Любил вечернею порой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 xml:space="preserve">Его, сияющий огнями, 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Перед молящейся толпой;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Любил я Всенощное бденье,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Когда в напевах и словах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Звучит покорное смиренье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И покаяние в грехах.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Безмолвно, где-нибудь в притворе,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Я становился за толпой;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Я приносил туда с собой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В душе и радости, и горе;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И в час, когда хор тихо пел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 xml:space="preserve">О «Свете Тихом», - в умиленье 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Я забывал свои волненья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lastRenderedPageBreak/>
        <w:t>И сердцем радостно светлел…</w:t>
      </w:r>
    </w:p>
    <w:p w:rsidR="0021332D" w:rsidRPr="00D531E6" w:rsidRDefault="0021332D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Это стихотворение Бунина</w:t>
      </w:r>
      <w:r w:rsidR="00B271EA" w:rsidRPr="00D531E6">
        <w:rPr>
          <w:rFonts w:ascii="Times New Roman" w:hAnsi="Times New Roman" w:cs="Times New Roman"/>
          <w:sz w:val="24"/>
          <w:szCs w:val="24"/>
        </w:rPr>
        <w:t xml:space="preserve"> подтверждает слова </w:t>
      </w:r>
      <w:proofErr w:type="spellStart"/>
      <w:r w:rsidR="00B271EA" w:rsidRPr="00D531E6">
        <w:rPr>
          <w:rFonts w:ascii="Times New Roman" w:hAnsi="Times New Roman" w:cs="Times New Roman"/>
          <w:sz w:val="24"/>
          <w:szCs w:val="24"/>
        </w:rPr>
        <w:t>Шамаевой</w:t>
      </w:r>
      <w:proofErr w:type="spellEnd"/>
      <w:r w:rsidR="00B271EA" w:rsidRPr="00D531E6">
        <w:rPr>
          <w:rFonts w:ascii="Times New Roman" w:hAnsi="Times New Roman" w:cs="Times New Roman"/>
          <w:sz w:val="24"/>
          <w:szCs w:val="24"/>
        </w:rPr>
        <w:t xml:space="preserve"> о том, </w:t>
      </w:r>
      <w:proofErr w:type="spellStart"/>
      <w:r w:rsidR="00B271EA" w:rsidRPr="00D531E6">
        <w:rPr>
          <w:rFonts w:ascii="Times New Roman" w:hAnsi="Times New Roman" w:cs="Times New Roman"/>
          <w:sz w:val="24"/>
          <w:szCs w:val="24"/>
        </w:rPr>
        <w:t>сматеринским</w:t>
      </w:r>
      <w:proofErr w:type="spellEnd"/>
      <w:r w:rsidR="00B271EA" w:rsidRPr="00D531E6">
        <w:rPr>
          <w:rFonts w:ascii="Times New Roman" w:hAnsi="Times New Roman" w:cs="Times New Roman"/>
          <w:sz w:val="24"/>
          <w:szCs w:val="24"/>
        </w:rPr>
        <w:t xml:space="preserve"> молоком впитали православные истины русские писатели</w:t>
      </w:r>
    </w:p>
    <w:p w:rsidR="004022F0" w:rsidRPr="00D531E6" w:rsidRDefault="00B271EA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Они</w:t>
      </w:r>
      <w:r w:rsidR="004022F0" w:rsidRPr="00D531E6">
        <w:rPr>
          <w:rFonts w:ascii="Times New Roman" w:hAnsi="Times New Roman" w:cs="Times New Roman"/>
          <w:sz w:val="24"/>
          <w:szCs w:val="24"/>
        </w:rPr>
        <w:t xml:space="preserve"> смотрели на жизненные события, характеры и стремления людей, озаряя их светом евангельской истины, мыслили в категориях православия. </w:t>
      </w:r>
      <w:r w:rsidR="009D584E" w:rsidRPr="00D531E6">
        <w:rPr>
          <w:rFonts w:ascii="Times New Roman" w:hAnsi="Times New Roman" w:cs="Times New Roman"/>
          <w:b/>
          <w:sz w:val="24"/>
          <w:szCs w:val="24"/>
        </w:rPr>
        <w:t>Слайд9</w:t>
      </w:r>
      <w:r w:rsidR="004022F0" w:rsidRPr="00D531E6">
        <w:rPr>
          <w:rFonts w:ascii="Times New Roman" w:hAnsi="Times New Roman" w:cs="Times New Roman"/>
          <w:sz w:val="24"/>
          <w:szCs w:val="24"/>
        </w:rPr>
        <w:t>Этот подход выразил Николай Бердяев: «В русской литературе религиозные темы и религиозные мотивы были сильнее, чем в какой-либо литературе мира. Вся наша литература … ранена христианской темой, вся она ищет спасения, вся она ищет избавления от зла, страдания, ужаса жизни для человеческой личности, народа, человечества, мира”.</w:t>
      </w:r>
      <w:r w:rsidRPr="00D531E6">
        <w:rPr>
          <w:rFonts w:ascii="Times New Roman" w:hAnsi="Times New Roman" w:cs="Times New Roman"/>
          <w:sz w:val="24"/>
          <w:szCs w:val="24"/>
        </w:rPr>
        <w:t>И поэтому</w:t>
      </w:r>
      <w:r w:rsidR="00487F1C" w:rsidRPr="00D531E6">
        <w:rPr>
          <w:rFonts w:ascii="Times New Roman" w:hAnsi="Times New Roman" w:cs="Times New Roman"/>
          <w:sz w:val="24"/>
          <w:szCs w:val="24"/>
        </w:rPr>
        <w:t>,</w:t>
      </w:r>
      <w:r w:rsidRPr="00D531E6">
        <w:rPr>
          <w:rFonts w:ascii="Times New Roman" w:hAnsi="Times New Roman" w:cs="Times New Roman"/>
          <w:sz w:val="24"/>
          <w:szCs w:val="24"/>
        </w:rPr>
        <w:t xml:space="preserve"> анализируя на уроках то или иное произведение</w:t>
      </w:r>
      <w:r w:rsidR="0063439A" w:rsidRPr="00D531E6">
        <w:rPr>
          <w:rFonts w:ascii="Times New Roman" w:hAnsi="Times New Roman" w:cs="Times New Roman"/>
          <w:sz w:val="24"/>
          <w:szCs w:val="24"/>
        </w:rPr>
        <w:t xml:space="preserve">,  учитель не может не поднимать  вопросы православия. </w:t>
      </w:r>
    </w:p>
    <w:p w:rsidR="00D26266" w:rsidRPr="00D531E6" w:rsidRDefault="009D584E" w:rsidP="003B75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Слайд10</w:t>
      </w:r>
      <w:r w:rsidR="003B7560" w:rsidRPr="00D531E6">
        <w:rPr>
          <w:rFonts w:ascii="Times New Roman" w:hAnsi="Times New Roman" w:cs="Times New Roman"/>
          <w:sz w:val="24"/>
          <w:szCs w:val="24"/>
        </w:rPr>
        <w:t xml:space="preserve">В пятом классе изучается известное </w:t>
      </w:r>
      <w:proofErr w:type="spellStart"/>
      <w:r w:rsidR="003B7560" w:rsidRPr="00D531E6">
        <w:rPr>
          <w:rFonts w:ascii="Times New Roman" w:hAnsi="Times New Roman" w:cs="Times New Roman"/>
          <w:sz w:val="24"/>
          <w:szCs w:val="24"/>
        </w:rPr>
        <w:t>произведениеН.В.Гоголя</w:t>
      </w:r>
      <w:proofErr w:type="spellEnd"/>
      <w:r w:rsidR="00D26266" w:rsidRPr="00D531E6">
        <w:rPr>
          <w:rFonts w:ascii="Times New Roman" w:hAnsi="Times New Roman" w:cs="Times New Roman"/>
          <w:sz w:val="24"/>
          <w:szCs w:val="24"/>
        </w:rPr>
        <w:t xml:space="preserve">«Ночь перед Рождеством». В этой повести, помимо поэтизации чистой, светлой любви, завораживающих ярких  описаний природы, картин народной жизни, её поэзии и праздничности просматривается христианская мораль: таинственная помощь любящим. </w:t>
      </w:r>
      <w:r w:rsidR="003B7560" w:rsidRPr="00D531E6">
        <w:rPr>
          <w:rFonts w:ascii="Times New Roman" w:hAnsi="Times New Roman" w:cs="Times New Roman"/>
          <w:b/>
          <w:sz w:val="24"/>
          <w:szCs w:val="24"/>
        </w:rPr>
        <w:t>Слайд11</w:t>
      </w:r>
      <w:r w:rsidR="00D26266" w:rsidRPr="00D531E6">
        <w:rPr>
          <w:rFonts w:ascii="Times New Roman" w:hAnsi="Times New Roman" w:cs="Times New Roman"/>
          <w:sz w:val="24"/>
          <w:szCs w:val="24"/>
        </w:rPr>
        <w:t xml:space="preserve">Анализируя образ </w:t>
      </w:r>
      <w:proofErr w:type="spellStart"/>
      <w:r w:rsidR="00D26266" w:rsidRPr="00D531E6">
        <w:rPr>
          <w:rFonts w:ascii="Times New Roman" w:hAnsi="Times New Roman" w:cs="Times New Roman"/>
          <w:sz w:val="24"/>
          <w:szCs w:val="24"/>
        </w:rPr>
        <w:t>Вакулы</w:t>
      </w:r>
      <w:proofErr w:type="spellEnd"/>
      <w:r w:rsidR="00D26266" w:rsidRPr="00D531E6">
        <w:rPr>
          <w:rFonts w:ascii="Times New Roman" w:hAnsi="Times New Roman" w:cs="Times New Roman"/>
          <w:sz w:val="24"/>
          <w:szCs w:val="24"/>
        </w:rPr>
        <w:t xml:space="preserve">, отметим его христианский характер, который, прощаясь с парубками кричит: «Скажите отцу Кондрату, чтобы сотворил панихиду по моей грешной душе. Свечей к иконам Чудотворца и Божией Матери, грешен, не </w:t>
      </w:r>
      <w:proofErr w:type="spellStart"/>
      <w:r w:rsidR="00D26266" w:rsidRPr="00D531E6">
        <w:rPr>
          <w:rFonts w:ascii="Times New Roman" w:hAnsi="Times New Roman" w:cs="Times New Roman"/>
          <w:sz w:val="24"/>
          <w:szCs w:val="24"/>
        </w:rPr>
        <w:t>обмалювал</w:t>
      </w:r>
      <w:proofErr w:type="spellEnd"/>
      <w:r w:rsidR="00D26266" w:rsidRPr="00D531E6">
        <w:rPr>
          <w:rFonts w:ascii="Times New Roman" w:hAnsi="Times New Roman" w:cs="Times New Roman"/>
          <w:sz w:val="24"/>
          <w:szCs w:val="24"/>
        </w:rPr>
        <w:t xml:space="preserve"> за мирскими делами»;  «Все добро, какое найдется в моей скрыне, на церковь». Без специального комментария учителя учащимся вряд ли будет понятен смысл слов: панихида, грешная душа, церковные свечи, иконы Божией Матери (их много), Николая Чудотворца, жертва на церковь, которые использует писатель в своём произведении. Необходимо объяснить учащимся эти понятия, сказав, что значат  они  и для самого писателя. </w:t>
      </w:r>
      <w:r w:rsidR="003B7560" w:rsidRPr="00D531E6">
        <w:rPr>
          <w:rFonts w:ascii="Times New Roman" w:hAnsi="Times New Roman" w:cs="Times New Roman"/>
          <w:b/>
          <w:sz w:val="24"/>
          <w:szCs w:val="24"/>
        </w:rPr>
        <w:t xml:space="preserve">Слайд12 </w:t>
      </w:r>
      <w:r w:rsidR="00D26266" w:rsidRPr="00D531E6">
        <w:rPr>
          <w:rFonts w:ascii="Times New Roman" w:hAnsi="Times New Roman" w:cs="Times New Roman"/>
          <w:sz w:val="24"/>
          <w:szCs w:val="24"/>
        </w:rPr>
        <w:t>«В завещании Гоголь советовал сестрам открыть в своей деревне приют для бедных девиц, а по возможности превратить его в монастырь, и просил: «Я бы хотел, чтобы тело моё было погребено если не в церкви, то в ограде церковной, и чтобы панихиды по мне не прекращались».</w:t>
      </w:r>
      <w:r w:rsidR="00D26266" w:rsidRPr="00D531E6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</w:p>
    <w:p w:rsidR="00A32AF5" w:rsidRPr="00D531E6" w:rsidRDefault="003B7560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Слайд13</w:t>
      </w:r>
      <w:r w:rsidR="00D26266" w:rsidRPr="00D531E6">
        <w:rPr>
          <w:rFonts w:ascii="Times New Roman" w:hAnsi="Times New Roman" w:cs="Times New Roman"/>
          <w:sz w:val="24"/>
          <w:szCs w:val="24"/>
        </w:rPr>
        <w:t xml:space="preserve"> В</w:t>
      </w:r>
      <w:r w:rsidR="00347A59" w:rsidRPr="00D531E6">
        <w:rPr>
          <w:rFonts w:ascii="Times New Roman" w:hAnsi="Times New Roman" w:cs="Times New Roman"/>
          <w:sz w:val="24"/>
          <w:szCs w:val="24"/>
        </w:rPr>
        <w:t xml:space="preserve"> школе изучается замечательный  роман</w:t>
      </w:r>
      <w:r w:rsidR="00A32AF5" w:rsidRPr="00D531E6">
        <w:rPr>
          <w:rFonts w:ascii="Times New Roman" w:hAnsi="Times New Roman" w:cs="Times New Roman"/>
          <w:sz w:val="24"/>
          <w:szCs w:val="24"/>
        </w:rPr>
        <w:t xml:space="preserve"> "Преступление и наказание".</w:t>
      </w:r>
      <w:r w:rsidR="00705462" w:rsidRPr="00D531E6">
        <w:rPr>
          <w:rFonts w:ascii="Times New Roman" w:hAnsi="Times New Roman" w:cs="Times New Roman"/>
          <w:sz w:val="24"/>
          <w:szCs w:val="24"/>
        </w:rPr>
        <w:t xml:space="preserve"> Понятие греха и добродетели, гордыни и смирения, добра и зла – вот то, что интересует Достоевского. Грех и гордыню несёт Раскольников</w:t>
      </w:r>
      <w:r w:rsidR="00705462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ключевой герой романа. Причём грех вбирает в себя не только прямые поступки, но и затаённые помыслы ( Раскольников несёт наказание  ещё до преступления). Пропустив через себя заведомо мощную теорию о «наполеонах» и «тварях дрожащих», герой убивает-таки старушку-процентщицу, но не столько её, сколько себя. Пройдя по пути саморазрушения, Раскольников тем не менее с помощью Сони находит ключ к спасению через страдание, очищение и любовь. Как известно, все эти понятия – самые главные и важнейшие в христианском мировоззрении. </w:t>
      </w:r>
    </w:p>
    <w:p w:rsidR="00604C40" w:rsidRPr="00D531E6" w:rsidRDefault="00604C40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Христианское в романе усиливается от многочисленных аналогий и ассоциаций с библейскими сюжетами. </w:t>
      </w:r>
      <w:r w:rsidR="003B7560" w:rsidRPr="00D531E6">
        <w:rPr>
          <w:rFonts w:ascii="Times New Roman" w:hAnsi="Times New Roman" w:cs="Times New Roman"/>
          <w:b/>
          <w:sz w:val="24"/>
          <w:szCs w:val="24"/>
        </w:rPr>
        <w:t>Слайд14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 реминисценция из Библии о Лазаре, притча, которую Соня читает Раскольникову на четвёртый день после преступления. При этом Лазарь из этой притчи воскрес именно на четвёртый день. То есть Раскольников эти четыре дня духовно мёртв и , по сути, лежит в гробу(«гроб» - каморка героя), а Соня пришла, чтобы спасти его.</w:t>
      </w:r>
    </w:p>
    <w:p w:rsidR="00604C40" w:rsidRPr="00D531E6" w:rsidRDefault="003B7560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 xml:space="preserve">Слайд15 </w:t>
      </w:r>
      <w:r w:rsidR="00604C40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 прослеживаются евангельские мотивы в именах. Имя «Лизавета» значит «почитающая Бога», юродивая. Имя Ильи Петровича вбирает в себя Илью (Илья-пророк, громовержец) и Петра (твёрдый как камень). Катерина – «чистая, светлая».</w:t>
      </w:r>
    </w:p>
    <w:p w:rsidR="00604C40" w:rsidRPr="00D531E6" w:rsidRDefault="003B7560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Слайд16</w:t>
      </w:r>
      <w:r w:rsidR="00604C40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присутствуют такие образы и символы, как крест и Евангелие. Соня даёт Раскольникову Евангелие, принадлежавшее Лизавете, и, читая его, он возрождается к жизни. Крест Лизаветы Раско</w:t>
      </w:r>
      <w:r w:rsidR="003C796E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04C40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ьников сначала от Сони не принимает, так как пока не готов, но затем берёт, и опять же это связано с духовным очищением, возрождением от смерти к жизни.</w:t>
      </w:r>
    </w:p>
    <w:p w:rsidR="003C796E" w:rsidRPr="00D531E6" w:rsidRDefault="00CE2B47" w:rsidP="00347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чётко прослеживается мотив молитвы в романе. Постоянно молятся Соня, дочь квартирной хозяйки (готовит себя в монастырь), дети Катерины Ивановны. Молится и Расколь</w:t>
      </w:r>
      <w:r w:rsidR="0063439A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ников(после сна о </w:t>
      </w:r>
      <w:r w:rsidR="0063439A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лошади 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его молитвы не услышаны, и он идёт на преступление). Молитва, неотъемлемая часть христианина, становится частью и романа.</w:t>
      </w:r>
    </w:p>
    <w:p w:rsidR="00DC0E9C" w:rsidRPr="00D531E6" w:rsidRDefault="003B7560" w:rsidP="003B75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 xml:space="preserve">Слайд17 </w:t>
      </w:r>
      <w:r w:rsidR="00DC0E9C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 молитвы слышится и в других произведениях школьной программы.</w:t>
      </w:r>
    </w:p>
    <w:p w:rsidR="00DC0E9C" w:rsidRPr="00D531E6" w:rsidRDefault="003B7560" w:rsidP="003B75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 xml:space="preserve">Слайд18 </w:t>
      </w:r>
      <w:r w:rsidR="00ED7790" w:rsidRPr="00D531E6">
        <w:rPr>
          <w:rFonts w:ascii="Times New Roman" w:hAnsi="Times New Roman" w:cs="Times New Roman"/>
        </w:rPr>
        <w:t>МОЛИТВА</w:t>
      </w:r>
      <w:r w:rsidR="00ED7790" w:rsidRPr="00D531E6">
        <w:rPr>
          <w:rFonts w:ascii="Times New Roman" w:hAnsi="Times New Roman" w:cs="Times New Roman"/>
        </w:rPr>
        <w:br/>
      </w:r>
      <w:r w:rsidR="00ED7790" w:rsidRPr="00D531E6">
        <w:rPr>
          <w:rFonts w:ascii="Times New Roman" w:hAnsi="Times New Roman" w:cs="Times New Roman"/>
          <w:sz w:val="24"/>
          <w:szCs w:val="24"/>
        </w:rPr>
        <w:t>В минуту жизни трудную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 xml:space="preserve">Теснится ль в сердце грусть: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>Одну молитву чудную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 xml:space="preserve">Твержу я наизусть.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>Есть сила благодатная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 xml:space="preserve">В созвучье слов живых,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 xml:space="preserve">И дышит непонятная,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 xml:space="preserve">Святая прелесть в них.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 xml:space="preserve">С души как бремя скатится,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 xml:space="preserve">Сомненье далеко -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 xml:space="preserve">И верится, и плачется,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 xml:space="preserve">И так легко, легко...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</w:r>
      <w:r w:rsidR="00ED7790" w:rsidRPr="00D531E6">
        <w:rPr>
          <w:rFonts w:ascii="Times New Roman" w:hAnsi="Times New Roman" w:cs="Times New Roman"/>
          <w:sz w:val="24"/>
          <w:szCs w:val="24"/>
        </w:rPr>
        <w:br/>
      </w:r>
      <w:r w:rsidR="0021332D" w:rsidRPr="00D531E6">
        <w:rPr>
          <w:rFonts w:ascii="Times New Roman" w:hAnsi="Times New Roman" w:cs="Times New Roman"/>
          <w:sz w:val="24"/>
          <w:szCs w:val="24"/>
        </w:rPr>
        <w:t>В этом стихотворении Лермонтов повествует</w:t>
      </w:r>
      <w:r w:rsidR="00ED7790" w:rsidRPr="00D531E6">
        <w:rPr>
          <w:rFonts w:ascii="Times New Roman" w:hAnsi="Times New Roman" w:cs="Times New Roman"/>
          <w:sz w:val="24"/>
          <w:szCs w:val="24"/>
        </w:rPr>
        <w:t xml:space="preserve"> о самом сокровенном - о молитве, о той минуте, когда человек, не находя опоры в себе, в жизни, обращается к Богу. Что он хочет найти? и что находит? Главные слова в этом стихотворении -</w:t>
      </w:r>
      <w:r w:rsidRPr="00D531E6">
        <w:rPr>
          <w:rFonts w:ascii="Times New Roman" w:hAnsi="Times New Roman" w:cs="Times New Roman"/>
          <w:b/>
          <w:sz w:val="24"/>
          <w:szCs w:val="24"/>
        </w:rPr>
        <w:t>Слайд19</w:t>
      </w:r>
      <w:r w:rsidR="00ED7790" w:rsidRPr="00D531E6">
        <w:rPr>
          <w:rFonts w:ascii="Times New Roman" w:hAnsi="Times New Roman" w:cs="Times New Roman"/>
          <w:sz w:val="24"/>
          <w:szCs w:val="24"/>
        </w:rPr>
        <w:t xml:space="preserve"> "молитва чудная", "сила благодатная", "святая прелесть" - связаны с верой, с христианской традицией. Благодать - это божественная сила, помощью которой совершается спасение человека. "Просвещающая" благодать замечательна тем, что она, как дар Бога, может излиться на каждого - независимо от его заслуг и поступков. Сила благодатная - это сила, несущая человеку надежду на спасение. Слово благодатная как бы отмечает кульминацию в лирической композиции стихотворения, знаменует переход от тьмы к свету. </w:t>
      </w:r>
      <w:r w:rsidR="00ED7790" w:rsidRPr="00D531E6">
        <w:rPr>
          <w:rFonts w:ascii="Times New Roman" w:hAnsi="Times New Roman" w:cs="Times New Roman"/>
          <w:sz w:val="24"/>
          <w:szCs w:val="24"/>
        </w:rPr>
        <w:br/>
        <w:t>Начало ведь довольно мрачное: трудная минута, в сердце - грусть... Ощущение печали, смуты, тяжести подчеркнуто выразительным глаголом теснится. В такую минуту и обращаются к Богу - "одну молитву чудную твержу я наизусть..." Поэт не называет, какую молитву, он рассказывает нам много, но не все. Тайна остается. Как тайной для самого поэта остается сила воздействия слов молитвы:</w:t>
      </w:r>
      <w:r w:rsidRPr="00D531E6">
        <w:rPr>
          <w:rFonts w:ascii="Times New Roman" w:hAnsi="Times New Roman" w:cs="Times New Roman"/>
          <w:b/>
          <w:sz w:val="24"/>
          <w:szCs w:val="24"/>
        </w:rPr>
        <w:t>Слайд20</w:t>
      </w:r>
      <w:r w:rsidR="00ED7790" w:rsidRPr="00D531E6">
        <w:rPr>
          <w:rFonts w:ascii="Times New Roman" w:hAnsi="Times New Roman" w:cs="Times New Roman"/>
          <w:sz w:val="24"/>
          <w:szCs w:val="24"/>
        </w:rPr>
        <w:t xml:space="preserve"> "есть сила благодатная в созвучье слов живых, и дышит непонятная, святая прелесть в них". Посмотрите, как значимы и выразительны здесь все эпитеты - они несут на себе основную смысловую нагрузку</w:t>
      </w:r>
    </w:p>
    <w:p w:rsidR="00D531E6" w:rsidRPr="00D531E6" w:rsidRDefault="003B7560" w:rsidP="00D531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Слайд21</w:t>
      </w:r>
      <w:r w:rsidR="00DC0E9C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“Ангел” датировано 1831годом, тогда Лермонтову было всего 17 лет. Поэт- юноша. Еще свежи воспоминания детства. “Ангел”- это та точка, где пробился наружу из глубин души родник поэзии величайшего нашего поэта. Это потом его поэзия превратится в поток, отразившая в себе и родные Тарханы, и Кавказ, и звезды, и облака, и луну, плывущую по небу, но сам родник, сам источник – стихотворение “Ангел”.</w:t>
      </w:r>
    </w:p>
    <w:p w:rsidR="00D531E6" w:rsidRDefault="00DC0E9C" w:rsidP="00347A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небу полуночи ангел летел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тихую песню он пел;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месяц, и звезды, и тучи толпой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Внимали той песне святой.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пел о блаженстве безгрешных духов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кущами райских садов;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боге великом он пел, и хвала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непритворна была.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душу младую в объятия нес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мира печали и слез,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звук его песни в душе молодой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Остался – без слов, но живой.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31E6" w:rsidRDefault="00D531E6" w:rsidP="00347A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1E6" w:rsidRPr="00D531E6" w:rsidRDefault="00DC0E9C" w:rsidP="00347A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долго на свете томилась она,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Желанием чудным полна;</w:t>
      </w:r>
    </w:p>
    <w:p w:rsidR="00DC0E9C" w:rsidRPr="00D531E6" w:rsidRDefault="00DC0E9C" w:rsidP="00347A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звуков небес заменить не могли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скучные песни земли.</w:t>
      </w:r>
    </w:p>
    <w:p w:rsidR="00DC0E9C" w:rsidRPr="00D531E6" w:rsidRDefault="00DC0E9C" w:rsidP="003B75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Ангел несет душу, чтобы вселить ее в земного человека, и поет песню, душа не запомнила этой песни, но ощущение песни осталось. И вот земные песни не могут заменить ей небесных звуков. Душа в земной юдоли томится, вспоминая о них. </w:t>
      </w:r>
      <w:r w:rsidR="003B7560" w:rsidRPr="00D531E6">
        <w:rPr>
          <w:rFonts w:ascii="Times New Roman" w:hAnsi="Times New Roman" w:cs="Times New Roman"/>
          <w:b/>
          <w:sz w:val="24"/>
          <w:szCs w:val="24"/>
        </w:rPr>
        <w:t>Слайд22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разве не точно так же мать, молодая, красивая, нежная женщина (ангел!), лелеяла своей песней душу мальчика, готовя его к трудной и жестокой жизни, к земному пути! Стихотворение “Ангел” - ключ к пониманию почти всей поэзии Лермонтова. Вот именно – изначальный родник. Потом вольются в поэтический поток новые строки: лирические, эпические, социальные, но главный мотив таится здесь.</w:t>
      </w:r>
    </w:p>
    <w:p w:rsidR="00CE2B47" w:rsidRPr="00D531E6" w:rsidRDefault="003B7560" w:rsidP="003B75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Слайд23</w:t>
      </w:r>
      <w:r w:rsidR="00CE2B47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стихотворение «Молитва» Анны Ахматовой</w:t>
      </w:r>
    </w:p>
    <w:p w:rsidR="00CE2B47" w:rsidRPr="00D531E6" w:rsidRDefault="00CE2B47" w:rsidP="00347A59">
      <w:pPr>
        <w:shd w:val="clear" w:color="auto" w:fill="FFFFFF" w:themeFill="background1"/>
        <w:spacing w:before="96" w:after="19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55"/>
      <w:r w:rsidRPr="00D531E6">
        <w:rPr>
          <w:rFonts w:ascii="Times New Roman" w:hAnsi="Times New Roman" w:cs="Times New Roman"/>
          <w:b/>
          <w:bCs/>
          <w:sz w:val="24"/>
          <w:szCs w:val="24"/>
        </w:rPr>
        <w:t>Молитва</w:t>
      </w:r>
      <w:r w:rsidRPr="00D531E6">
        <w:rPr>
          <w:rFonts w:ascii="Times New Roman" w:hAnsi="Times New Roman" w:cs="Times New Roman"/>
          <w:sz w:val="24"/>
          <w:szCs w:val="24"/>
        </w:rPr>
        <w:br/>
        <w:t>Дай мне горькие годы недуга,</w:t>
      </w:r>
      <w:r w:rsidRPr="00D531E6">
        <w:rPr>
          <w:rFonts w:ascii="Times New Roman" w:hAnsi="Times New Roman" w:cs="Times New Roman"/>
          <w:sz w:val="24"/>
          <w:szCs w:val="24"/>
        </w:rPr>
        <w:br/>
        <w:t>Задыханья, бессонницу, жар,</w:t>
      </w:r>
      <w:r w:rsidRPr="00D531E6">
        <w:rPr>
          <w:rFonts w:ascii="Times New Roman" w:hAnsi="Times New Roman" w:cs="Times New Roman"/>
          <w:sz w:val="24"/>
          <w:szCs w:val="24"/>
        </w:rPr>
        <w:br/>
        <w:t>Отыми и ребенка, и друга,</w:t>
      </w:r>
      <w:r w:rsidRPr="00D531E6">
        <w:rPr>
          <w:rFonts w:ascii="Times New Roman" w:hAnsi="Times New Roman" w:cs="Times New Roman"/>
          <w:sz w:val="24"/>
          <w:szCs w:val="24"/>
        </w:rPr>
        <w:br/>
        <w:t>И таинственный песенный дар -</w:t>
      </w:r>
      <w:r w:rsidRPr="00D531E6">
        <w:rPr>
          <w:rFonts w:ascii="Times New Roman" w:hAnsi="Times New Roman" w:cs="Times New Roman"/>
          <w:sz w:val="24"/>
          <w:szCs w:val="24"/>
        </w:rPr>
        <w:br/>
        <w:t>Так молюсь за Твоей литургией</w:t>
      </w:r>
      <w:r w:rsidRPr="00D531E6">
        <w:rPr>
          <w:rFonts w:ascii="Times New Roman" w:hAnsi="Times New Roman" w:cs="Times New Roman"/>
          <w:sz w:val="24"/>
          <w:szCs w:val="24"/>
        </w:rPr>
        <w:br/>
        <w:t>После стольких томительных дней,</w:t>
      </w:r>
      <w:r w:rsidRPr="00D531E6">
        <w:rPr>
          <w:rFonts w:ascii="Times New Roman" w:hAnsi="Times New Roman" w:cs="Times New Roman"/>
          <w:sz w:val="24"/>
          <w:szCs w:val="24"/>
        </w:rPr>
        <w:br/>
        <w:t>Чтобы туча над темной Россией</w:t>
      </w:r>
      <w:r w:rsidRPr="00D531E6">
        <w:rPr>
          <w:rFonts w:ascii="Times New Roman" w:hAnsi="Times New Roman" w:cs="Times New Roman"/>
          <w:sz w:val="24"/>
          <w:szCs w:val="24"/>
        </w:rPr>
        <w:br/>
        <w:t>Стала облаком в славе лучей.</w:t>
      </w:r>
      <w:r w:rsidRPr="00D531E6">
        <w:rPr>
          <w:rFonts w:ascii="Times New Roman" w:hAnsi="Times New Roman" w:cs="Times New Roman"/>
          <w:sz w:val="24"/>
          <w:szCs w:val="24"/>
        </w:rPr>
        <w:br/>
      </w:r>
      <w:r w:rsidRPr="00D531E6">
        <w:rPr>
          <w:rFonts w:ascii="Times New Roman" w:hAnsi="Times New Roman" w:cs="Times New Roman"/>
          <w:i/>
          <w:iCs/>
          <w:sz w:val="24"/>
          <w:szCs w:val="24"/>
        </w:rPr>
        <w:t>1915</w:t>
      </w:r>
      <w:bookmarkEnd w:id="0"/>
    </w:p>
    <w:p w:rsidR="009E7C81" w:rsidRPr="00D531E6" w:rsidRDefault="009E7C81" w:rsidP="00347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1E6">
        <w:rPr>
          <w:rFonts w:ascii="Times New Roman" w:hAnsi="Times New Roman" w:cs="Times New Roman"/>
          <w:sz w:val="24"/>
          <w:szCs w:val="24"/>
        </w:rPr>
        <w:t>“Доказывать, что Анна Ахматова была христианским поэтом, не приходится. Слишком явна христианская тональность ее поэзии, слишком отчетливы свидетельства о ней или ее собственные, хотя редкие, высказывания. Напомню кратко известное „утешительное“ письмо Пастернака 1940 года, в котором он называет ее „истинной христианкой“ &lt;…&gt; У нее, и в этом ее исключительность, не было эволюции в религиозных взглядах. Она не стала христианкой, он</w:t>
      </w:r>
      <w:r w:rsidR="00CE2B47" w:rsidRPr="00D531E6">
        <w:rPr>
          <w:rFonts w:ascii="Times New Roman" w:hAnsi="Times New Roman" w:cs="Times New Roman"/>
          <w:sz w:val="24"/>
          <w:szCs w:val="24"/>
        </w:rPr>
        <w:t>а ею неизменно была всю жизнь".</w:t>
      </w:r>
      <w:r w:rsidRPr="00D531E6">
        <w:rPr>
          <w:rFonts w:ascii="Times New Roman" w:hAnsi="Times New Roman" w:cs="Times New Roman"/>
          <w:sz w:val="24"/>
          <w:szCs w:val="24"/>
        </w:rPr>
        <w:br/>
      </w:r>
      <w:r w:rsidRPr="00D531E6">
        <w:rPr>
          <w:rFonts w:ascii="Times New Roman" w:hAnsi="Times New Roman" w:cs="Times New Roman"/>
          <w:sz w:val="24"/>
          <w:szCs w:val="24"/>
        </w:rPr>
        <w:br/>
        <w:t>Религиозные мотивы в стихах Ахматовой имеют определенную культурно-историческую и идеологическую основу соответствующих реалий: библейско-евангельские цитаты и реминисценции, имена, упоминаемые даты, святыни создают особую атмосферу в ее творчестве.</w:t>
      </w:r>
    </w:p>
    <w:p w:rsidR="003C796E" w:rsidRPr="00D531E6" w:rsidRDefault="003B7560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66"/>
      <w:r w:rsidRPr="00D531E6">
        <w:rPr>
          <w:rFonts w:ascii="Times New Roman" w:hAnsi="Times New Roman" w:cs="Times New Roman"/>
          <w:b/>
          <w:sz w:val="24"/>
          <w:szCs w:val="24"/>
        </w:rPr>
        <w:t>Слайд24(музыка)</w:t>
      </w:r>
      <w:r w:rsidR="00AF4F12" w:rsidRPr="00D531E6">
        <w:rPr>
          <w:rFonts w:ascii="Times New Roman" w:hAnsi="Times New Roman" w:cs="Times New Roman"/>
          <w:sz w:val="24"/>
          <w:szCs w:val="24"/>
        </w:rPr>
        <w:t xml:space="preserve">Стал мне реже сниться, слава Богу, 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Больше не мерещится везде.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Лег туман на белую дорогу,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Тени побежали по воде.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И весь день не замолкали звоны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Над простором вспаханной земли,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Здесь всего сильнее от Ионы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Колокольни лаврские вдали.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Подстригаю на кустах сирени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Ветки те, что нынче отцвели,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По валам старинных укреплений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Два монаха медленно прошли.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Мир родной, понятный и телесный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Для меня, незрячей, оживи.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  <w:t>Исцелил мне душу царь небесный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</w:r>
      <w:r w:rsidR="00AF4F12" w:rsidRPr="00D531E6">
        <w:rPr>
          <w:rFonts w:ascii="Times New Roman" w:hAnsi="Times New Roman" w:cs="Times New Roman"/>
          <w:sz w:val="24"/>
          <w:szCs w:val="24"/>
        </w:rPr>
        <w:lastRenderedPageBreak/>
        <w:t>Ледяным покоем нелюбви.</w:t>
      </w:r>
      <w:r w:rsidR="00AF4F12" w:rsidRPr="00D531E6">
        <w:rPr>
          <w:rFonts w:ascii="Times New Roman" w:hAnsi="Times New Roman" w:cs="Times New Roman"/>
          <w:sz w:val="24"/>
          <w:szCs w:val="24"/>
        </w:rPr>
        <w:br/>
      </w:r>
      <w:r w:rsidR="00AF4F12" w:rsidRPr="00D531E6">
        <w:rPr>
          <w:rFonts w:ascii="Times New Roman" w:hAnsi="Times New Roman" w:cs="Times New Roman"/>
          <w:i/>
          <w:iCs/>
          <w:sz w:val="24"/>
          <w:szCs w:val="24"/>
        </w:rPr>
        <w:t>1912. Киев</w:t>
      </w:r>
      <w:bookmarkEnd w:id="1"/>
    </w:p>
    <w:p w:rsidR="003C796E" w:rsidRPr="00D531E6" w:rsidRDefault="003B7560" w:rsidP="00347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Слайд25</w:t>
      </w:r>
      <w:r w:rsidR="003C796E" w:rsidRPr="00D531E6">
        <w:rPr>
          <w:rFonts w:ascii="Times New Roman" w:hAnsi="Times New Roman" w:cs="Times New Roman"/>
          <w:iCs/>
          <w:sz w:val="24"/>
          <w:szCs w:val="24"/>
        </w:rPr>
        <w:t>А вот другой замечательный поэт</w:t>
      </w:r>
      <w:r w:rsidR="00F67ED7" w:rsidRPr="00D531E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87F1C" w:rsidRPr="00D531E6">
        <w:rPr>
          <w:rFonts w:ascii="Times New Roman" w:hAnsi="Times New Roman" w:cs="Times New Roman"/>
          <w:iCs/>
          <w:sz w:val="24"/>
          <w:szCs w:val="24"/>
        </w:rPr>
        <w:t xml:space="preserve">чьё творчество </w:t>
      </w:r>
      <w:r w:rsidR="00F67ED7" w:rsidRPr="00D531E6">
        <w:rPr>
          <w:rFonts w:ascii="Times New Roman" w:hAnsi="Times New Roman" w:cs="Times New Roman"/>
          <w:iCs/>
          <w:sz w:val="24"/>
          <w:szCs w:val="24"/>
        </w:rPr>
        <w:t xml:space="preserve">изучаем на уроках литературы </w:t>
      </w:r>
      <w:r w:rsidR="003C796E" w:rsidRPr="00D531E6">
        <w:rPr>
          <w:rFonts w:ascii="Times New Roman" w:hAnsi="Times New Roman" w:cs="Times New Roman"/>
          <w:iCs/>
          <w:sz w:val="24"/>
          <w:szCs w:val="24"/>
        </w:rPr>
        <w:t xml:space="preserve"> – Иван </w:t>
      </w:r>
      <w:proofErr w:type="spellStart"/>
      <w:r w:rsidR="003C796E" w:rsidRPr="00D531E6">
        <w:rPr>
          <w:rFonts w:ascii="Times New Roman" w:hAnsi="Times New Roman" w:cs="Times New Roman"/>
          <w:iCs/>
          <w:sz w:val="24"/>
          <w:szCs w:val="24"/>
        </w:rPr>
        <w:t>Саввич</w:t>
      </w:r>
      <w:proofErr w:type="spellEnd"/>
      <w:r w:rsidR="003C796E" w:rsidRPr="00D531E6">
        <w:rPr>
          <w:rFonts w:ascii="Times New Roman" w:hAnsi="Times New Roman" w:cs="Times New Roman"/>
          <w:iCs/>
          <w:sz w:val="24"/>
          <w:szCs w:val="24"/>
        </w:rPr>
        <w:t xml:space="preserve"> Никитин</w:t>
      </w:r>
      <w:r w:rsidR="003C796E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(1824–1861)</w:t>
      </w:r>
    </w:p>
    <w:p w:rsidR="00682E16" w:rsidRPr="00D531E6" w:rsidRDefault="00F24F3B" w:rsidP="00347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тридцать семь лет своей недолгой жизни </w:t>
      </w:r>
      <w:r w:rsidR="003C796E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пережил много горьких дней, но были у него такие радости, которых Господь удостаивает немногих. Болезни, нужда, неосуществленные желания – и теплая вера в Бога, молитва, духовно преображенный поэтический талант, настоящие книги, в конце жизни даже собственный книжный магазин. Это было любимое детище поэта, лучший в Воронеже магазин-клуб, место истинного просвещения. Там можно было писать, молиться, размышлять, беседовать с людьми.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услышала о Никитине во время Крымской кампании (1854–1856 годов), когда из "Воронежских губернских ведомостей" многие русские газеты и журналы перепечатали его стихотворение "Русь", ставшее хрестоматийным, вызвавшее поток подражаний...</w:t>
      </w:r>
    </w:p>
    <w:p w:rsidR="003B7560" w:rsidRPr="00D531E6" w:rsidRDefault="003B7560" w:rsidP="00347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(щелчок)</w:t>
      </w:r>
    </w:p>
    <w:p w:rsidR="00682E16" w:rsidRPr="00D531E6" w:rsidRDefault="00682E16" w:rsidP="00347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ты, моя,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Моя родина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Православная!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Широко ты, Русь,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 лицу земли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красе царственной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Развернулася</w:t>
      </w:r>
      <w:proofErr w:type="spellEnd"/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!..</w:t>
      </w:r>
    </w:p>
    <w:p w:rsidR="00682E16" w:rsidRPr="00D531E6" w:rsidRDefault="00682E16" w:rsidP="00347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F3B" w:rsidRPr="00D531E6" w:rsidRDefault="00F24F3B" w:rsidP="00347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Следом – большое стихотворение (на самом деле это маленькая поэма) на евангельскую тему "Моление о чаше". Оно также перепечатывалось и даже переписывалось. С этого началась всероссийская слава воронежского поэта. Вспыхнула как бы в один миг. И если бы он в дальнейшем ничего больше не написал, его уже не забыли бы на Руси никогда.</w:t>
      </w:r>
    </w:p>
    <w:p w:rsidR="00F24F3B" w:rsidRPr="00D531E6" w:rsidRDefault="00F24F3B" w:rsidP="00347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 – интеллигент, вышедший из мещанского сословия, выбившийся из отчаянной нужды. Он учился в семинарии по семейной традиции – дед его был священником, а отец выписался из духовного звания в мещанское сословие. Мечтал об университете, но не получилось. Впрочем, отсутствие университетского образования не помешало Никитину приобрести широкие познания и непогрешимый художественный вкус. Он знал классическую литературу и философию России и Европы, пользуясь не только переводными книгами: свободно читал по-французски и по-немецки. 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Биограф, близко знавший поэта, отмечал, что он перед кончиной читал Евангелие – и так отошел в жизнь иную, не сказав ни слова. А сегодня кому из нас не известны стихи Никитина "Н</w:t>
      </w:r>
      <w:r w:rsidR="00F67ED7"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овый Завет". </w:t>
      </w: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она, наша поэтическая классика:</w:t>
      </w:r>
    </w:p>
    <w:p w:rsidR="00D40504" w:rsidRPr="00D531E6" w:rsidRDefault="00D40504" w:rsidP="00D40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Слайд26</w:t>
      </w:r>
    </w:p>
    <w:p w:rsidR="00682E16" w:rsidRPr="00D531E6" w:rsidRDefault="00F24F3B" w:rsidP="00347A59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Измученный жизнью суровой,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раз я себе находил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глаголах Предвечного Слова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Источник покоя и сил.</w:t>
      </w:r>
    </w:p>
    <w:p w:rsidR="00067377" w:rsidRPr="00D531E6" w:rsidRDefault="00682E16" w:rsidP="00707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дышат святые их звуки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Божественным чувством любви,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сердца тревожного муки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скоро смиряют они!..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Здесь все в чудно сжатой картине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Представлено Духом Святым: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мир, существующий ныне,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Бог, управляющий им,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сущего в мире значенье,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Причина, и цель, и конец,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вечного Сына рожденье,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Крест, и терновый венец.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сладко читать эти строки,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Читая, молиться в тиши,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плакать, и черпать уроки</w:t>
      </w:r>
      <w:r w:rsidRPr="00D53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Из них для ума и души!</w:t>
      </w:r>
    </w:p>
    <w:p w:rsidR="00D40504" w:rsidRPr="00D531E6" w:rsidRDefault="00D40504" w:rsidP="00707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Можно приводить ещё множество примеров, но неизменно одно: изучая русскую литературу в школе нельзя не говорить о христианских традициях в творчестве наших писателей, поэтов.</w:t>
      </w:r>
    </w:p>
    <w:p w:rsidR="000278A0" w:rsidRPr="00D531E6" w:rsidRDefault="00707D05" w:rsidP="00D40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Поднимая вопросы православия на уроках литературы, учитель решаетследующие задачи:</w:t>
      </w:r>
    </w:p>
    <w:p w:rsidR="00D40504" w:rsidRPr="00D531E6" w:rsidRDefault="00D40504" w:rsidP="00D40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1E6">
        <w:rPr>
          <w:rFonts w:ascii="Times New Roman" w:hAnsi="Times New Roman" w:cs="Times New Roman"/>
          <w:b/>
          <w:sz w:val="24"/>
          <w:szCs w:val="24"/>
        </w:rPr>
        <w:t>Слайд27</w:t>
      </w:r>
      <w:bookmarkStart w:id="2" w:name="_GoBack"/>
      <w:bookmarkEnd w:id="2"/>
    </w:p>
    <w:p w:rsidR="00707D05" w:rsidRPr="00D531E6" w:rsidRDefault="00707D05" w:rsidP="00707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духовному наследию своего народа;</w:t>
      </w:r>
    </w:p>
    <w:p w:rsidR="00707D05" w:rsidRPr="00D531E6" w:rsidRDefault="00707D05" w:rsidP="00707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уважения к Родине, к своему народу, к его культуре, традициям;</w:t>
      </w:r>
    </w:p>
    <w:p w:rsidR="00707D05" w:rsidRPr="00D531E6" w:rsidRDefault="00707D05" w:rsidP="00707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умения определить своё отношение к прочитанному, к интерпретации канонического текста в творчестве того или иного писателя.</w:t>
      </w:r>
    </w:p>
    <w:p w:rsidR="00707D05" w:rsidRPr="00D531E6" w:rsidRDefault="00707D05" w:rsidP="00707D0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 православной тематике на уроках литературы — это вытеснение </w:t>
      </w:r>
      <w:proofErr w:type="spellStart"/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D531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поразившей общество, возрождение наших корней.</w:t>
      </w:r>
    </w:p>
    <w:p w:rsidR="00002A53" w:rsidRPr="00D531E6" w:rsidRDefault="00002A53" w:rsidP="00002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A53" w:rsidRPr="00D531E6" w:rsidRDefault="00002A53" w:rsidP="00002A53">
      <w:pPr>
        <w:spacing w:after="4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8 июля — День памяти святых Петра и Февронии |</w:t>
      </w:r>
    </w:p>
    <w:p w:rsidR="00002A53" w:rsidRPr="00D531E6" w:rsidRDefault="00002A53" w:rsidP="00002A53">
      <w:pPr>
        <w:spacing w:after="4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8 июля — День памяти святых Петра и Февронии |</w:t>
      </w:r>
    </w:p>
    <w:p w:rsidR="00002A53" w:rsidRPr="00D531E6" w:rsidRDefault="00002A53" w:rsidP="00002A53">
      <w:pPr>
        <w:spacing w:after="4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31E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8 июля — День памяти святых Петра и Февронии |</w:t>
      </w:r>
    </w:p>
    <w:p w:rsidR="00002A53" w:rsidRPr="00D531E6" w:rsidRDefault="00002A53" w:rsidP="00002A53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31E6">
        <w:rPr>
          <w:rFonts w:ascii="Times New Roman" w:hAnsi="Times New Roman" w:cs="Times New Roman"/>
          <w:noProof/>
          <w:vanish/>
          <w:color w:val="0000FF"/>
          <w:shd w:val="clear" w:color="auto" w:fill="FAFAFA"/>
          <w:lang w:eastAsia="ru-RU"/>
        </w:rPr>
        <w:drawing>
          <wp:inline distT="0" distB="0" distL="0" distR="0">
            <wp:extent cx="4745990" cy="6085205"/>
            <wp:effectExtent l="0" t="0" r="0" b="0"/>
            <wp:docPr id="3" name="Рисунок 3" descr="http://www.vidania.ru/icons/alexandrnevsky_498x639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dania.ru/icons/alexandrnevsky_498x639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60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1E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8 июля — День памяти святых Петра и Февронии |</w:t>
      </w:r>
    </w:p>
    <w:p w:rsidR="00002A53" w:rsidRPr="00D531E6" w:rsidRDefault="00002A53">
      <w:pPr>
        <w:rPr>
          <w:rFonts w:ascii="Times New Roman" w:hAnsi="Times New Roman" w:cs="Times New Roman"/>
        </w:rPr>
      </w:pPr>
    </w:p>
    <w:sectPr w:rsidR="00002A53" w:rsidRPr="00D531E6" w:rsidSect="00347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266" w:rsidRDefault="00D26266" w:rsidP="00D26266">
      <w:pPr>
        <w:spacing w:after="0" w:line="240" w:lineRule="auto"/>
      </w:pPr>
      <w:r>
        <w:separator/>
      </w:r>
    </w:p>
  </w:endnote>
  <w:endnote w:type="continuationSeparator" w:id="1">
    <w:p w:rsidR="00D26266" w:rsidRDefault="00D26266" w:rsidP="00D2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266" w:rsidRDefault="00D26266" w:rsidP="00D26266">
      <w:pPr>
        <w:spacing w:after="0" w:line="240" w:lineRule="auto"/>
      </w:pPr>
      <w:r>
        <w:separator/>
      </w:r>
    </w:p>
  </w:footnote>
  <w:footnote w:type="continuationSeparator" w:id="1">
    <w:p w:rsidR="00D26266" w:rsidRDefault="00D26266" w:rsidP="00D26266">
      <w:pPr>
        <w:spacing w:after="0" w:line="240" w:lineRule="auto"/>
      </w:pPr>
      <w:r>
        <w:continuationSeparator/>
      </w:r>
    </w:p>
  </w:footnote>
  <w:footnote w:id="2">
    <w:p w:rsidR="00D26266" w:rsidRDefault="00D26266" w:rsidP="00D26266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19B"/>
    <w:multiLevelType w:val="multilevel"/>
    <w:tmpl w:val="8078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C8B"/>
    <w:rsid w:val="00002A53"/>
    <w:rsid w:val="000278A0"/>
    <w:rsid w:val="000600D4"/>
    <w:rsid w:val="00067377"/>
    <w:rsid w:val="000E64E7"/>
    <w:rsid w:val="00111BB2"/>
    <w:rsid w:val="00171341"/>
    <w:rsid w:val="0021332D"/>
    <w:rsid w:val="0021565F"/>
    <w:rsid w:val="00234F18"/>
    <w:rsid w:val="00244D6C"/>
    <w:rsid w:val="00273CA4"/>
    <w:rsid w:val="002D5AF2"/>
    <w:rsid w:val="00307F9D"/>
    <w:rsid w:val="00347A59"/>
    <w:rsid w:val="00380B6C"/>
    <w:rsid w:val="00392429"/>
    <w:rsid w:val="003B7560"/>
    <w:rsid w:val="003C796E"/>
    <w:rsid w:val="003F3E5F"/>
    <w:rsid w:val="00401D58"/>
    <w:rsid w:val="004022F0"/>
    <w:rsid w:val="00487F1C"/>
    <w:rsid w:val="00604409"/>
    <w:rsid w:val="00604C40"/>
    <w:rsid w:val="0063439A"/>
    <w:rsid w:val="006724EB"/>
    <w:rsid w:val="006818A8"/>
    <w:rsid w:val="00681CC9"/>
    <w:rsid w:val="00682E16"/>
    <w:rsid w:val="00705462"/>
    <w:rsid w:val="00707D05"/>
    <w:rsid w:val="008148F0"/>
    <w:rsid w:val="008152D0"/>
    <w:rsid w:val="00946512"/>
    <w:rsid w:val="009D584E"/>
    <w:rsid w:val="009E7C81"/>
    <w:rsid w:val="00A23690"/>
    <w:rsid w:val="00A32AF5"/>
    <w:rsid w:val="00A3420D"/>
    <w:rsid w:val="00AF4F12"/>
    <w:rsid w:val="00B271EA"/>
    <w:rsid w:val="00BB6AB0"/>
    <w:rsid w:val="00BC7F61"/>
    <w:rsid w:val="00C63C8B"/>
    <w:rsid w:val="00CE2B47"/>
    <w:rsid w:val="00D26266"/>
    <w:rsid w:val="00D40504"/>
    <w:rsid w:val="00D531E6"/>
    <w:rsid w:val="00DC0E9C"/>
    <w:rsid w:val="00E261FD"/>
    <w:rsid w:val="00EC2261"/>
    <w:rsid w:val="00ED7790"/>
    <w:rsid w:val="00F24F3B"/>
    <w:rsid w:val="00F25282"/>
    <w:rsid w:val="00F6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D0"/>
  </w:style>
  <w:style w:type="paragraph" w:styleId="1">
    <w:name w:val="heading 1"/>
    <w:basedOn w:val="a"/>
    <w:next w:val="a"/>
    <w:link w:val="10"/>
    <w:uiPriority w:val="9"/>
    <w:qFormat/>
    <w:rsid w:val="00402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2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4022F0"/>
    <w:rPr>
      <w:i/>
      <w:iCs/>
    </w:rPr>
  </w:style>
  <w:style w:type="character" w:styleId="a5">
    <w:name w:val="Strong"/>
    <w:basedOn w:val="a0"/>
    <w:uiPriority w:val="22"/>
    <w:qFormat/>
    <w:rsid w:val="004022F0"/>
    <w:rPr>
      <w:b/>
      <w:bCs/>
    </w:rPr>
  </w:style>
  <w:style w:type="character" w:styleId="a6">
    <w:name w:val="Hyperlink"/>
    <w:basedOn w:val="a0"/>
    <w:uiPriority w:val="99"/>
    <w:semiHidden/>
    <w:unhideWhenUsed/>
    <w:rsid w:val="004022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7D05"/>
    <w:pPr>
      <w:ind w:left="720"/>
      <w:contextualSpacing/>
    </w:pPr>
  </w:style>
  <w:style w:type="paragraph" w:styleId="a8">
    <w:name w:val="footnote text"/>
    <w:basedOn w:val="a"/>
    <w:link w:val="a9"/>
    <w:semiHidden/>
    <w:rsid w:val="00D26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2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D2626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0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2A53"/>
    <w:rPr>
      <w:rFonts w:ascii="Tahoma" w:hAnsi="Tahoma" w:cs="Tahoma"/>
      <w:sz w:val="16"/>
      <w:szCs w:val="16"/>
    </w:rPr>
  </w:style>
  <w:style w:type="character" w:customStyle="1" w:styleId="descr">
    <w:name w:val="descr"/>
    <w:basedOn w:val="a0"/>
    <w:rsid w:val="00002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6289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9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5498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8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6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8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5152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2730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2077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7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4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15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845630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820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672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7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9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82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7912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945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078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7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1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8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9587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80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731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8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2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2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4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6703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160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7838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5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0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56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395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nia.ru/aleksandrnevsk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7846-55DA-43F0-89C1-162D2A52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19</cp:revision>
  <cp:lastPrinted>2012-12-10T12:40:00Z</cp:lastPrinted>
  <dcterms:created xsi:type="dcterms:W3CDTF">2012-12-03T15:15:00Z</dcterms:created>
  <dcterms:modified xsi:type="dcterms:W3CDTF">2013-01-03T15:08:00Z</dcterms:modified>
</cp:coreProperties>
</file>