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E4" w:rsidRDefault="00E173E4" w:rsidP="00E173E4">
      <w:pPr>
        <w:pStyle w:val="1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bookmarkStart w:id="0" w:name="_Toc278181463"/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</w:t>
      </w:r>
      <w:r w:rsidRPr="00E173E4">
        <w:rPr>
          <w:rFonts w:ascii="Times New Roman" w:hAnsi="Times New Roman" w:cs="Times New Roman"/>
          <w:color w:val="auto"/>
          <w:kern w:val="0"/>
          <w:sz w:val="24"/>
          <w:szCs w:val="24"/>
        </w:rPr>
        <w:t>Особенности использования индивидуально-ориентированного подхода к  обучению через активизацию познавательной деятельности</w:t>
      </w:r>
      <w:bookmarkEnd w:id="0"/>
    </w:p>
    <w:p w:rsidR="00E173E4" w:rsidRPr="00E173E4" w:rsidRDefault="00E173E4" w:rsidP="00E173E4"/>
    <w:p w:rsidR="00E173E4" w:rsidRPr="00E173E4" w:rsidRDefault="00E173E4" w:rsidP="00E173E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173E4">
        <w:rPr>
          <w:rFonts w:ascii="Times New Roman" w:hAnsi="Times New Roman" w:cs="Times New Roman"/>
        </w:rPr>
        <w:t xml:space="preserve">На уроках использую индивидуальный и дифференцированный подход, </w:t>
      </w:r>
      <w:proofErr w:type="spellStart"/>
      <w:r w:rsidRPr="00E173E4">
        <w:rPr>
          <w:rFonts w:ascii="Times New Roman" w:hAnsi="Times New Roman" w:cs="Times New Roman"/>
        </w:rPr>
        <w:t>многовариантность</w:t>
      </w:r>
      <w:proofErr w:type="spellEnd"/>
      <w:r w:rsidRPr="00E173E4">
        <w:rPr>
          <w:rFonts w:ascii="Times New Roman" w:hAnsi="Times New Roman" w:cs="Times New Roman"/>
        </w:rPr>
        <w:t xml:space="preserve"> и многоуровневый характер творческих и проверочных работ (тестовые и проблемные задания различных видов) и в результате мои учащиеся имеют хорошую наполняемость оценок, создается ситуация успешности, эффективно используется все время урока. Провожу уроки и мероприятия, построенные полностью на игровой технологии, или используются на одном из этапов. </w:t>
      </w:r>
      <w:r w:rsidRPr="00E173E4">
        <w:rPr>
          <w:rFonts w:ascii="Times New Roman" w:eastAsia="MS Mincho" w:hAnsi="Times New Roman" w:cs="Times New Roman"/>
        </w:rPr>
        <w:t xml:space="preserve">Игра на уроке истории - активная форма учебного занятия, в ходе которой моделируется определенная ситуация прошлого или настоящего, в которой "оживают" и "действуют" люди - участники исторической драмы. Главная цель такого занятия - это создание игрового состояния - специфического эмоционального отношения субъекта к исторической действительности. Таким образом, ученики наполняют "безлюдную" историю персонажами, которые они сами и изображают, хотя и по-разному </w:t>
      </w:r>
      <w:proofErr w:type="gramStart"/>
      <w:r w:rsidRPr="00E173E4">
        <w:rPr>
          <w:rFonts w:ascii="Times New Roman" w:eastAsia="MS Mincho" w:hAnsi="Times New Roman" w:cs="Times New Roman"/>
        </w:rPr>
        <w:t>в</w:t>
      </w:r>
      <w:proofErr w:type="gramEnd"/>
      <w:r w:rsidRPr="00E173E4">
        <w:rPr>
          <w:rFonts w:ascii="Times New Roman" w:eastAsia="MS Mincho" w:hAnsi="Times New Roman" w:cs="Times New Roman"/>
        </w:rPr>
        <w:t xml:space="preserve"> </w:t>
      </w:r>
      <w:proofErr w:type="gramStart"/>
      <w:r w:rsidRPr="00E173E4">
        <w:rPr>
          <w:rFonts w:ascii="Times New Roman" w:eastAsia="MS Mincho" w:hAnsi="Times New Roman" w:cs="Times New Roman"/>
        </w:rPr>
        <w:t>различного</w:t>
      </w:r>
      <w:proofErr w:type="gramEnd"/>
      <w:r w:rsidRPr="00E173E4">
        <w:rPr>
          <w:rFonts w:ascii="Times New Roman" w:eastAsia="MS Mincho" w:hAnsi="Times New Roman" w:cs="Times New Roman"/>
        </w:rPr>
        <w:t xml:space="preserve"> типа играх.</w:t>
      </w:r>
    </w:p>
    <w:p w:rsid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eastAsia="MS Mincho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>Игра заставляет ребенка перевоплотиться в человека из прошлого или современности, заставляет его "прыгнуть выше себя", ибо он изображает взрослого, причем далекий от его повседневной практики образ. Через понимание мыслей, чувств и поступков "своих" героев школьники моделируют историческую реальность. При этом приобретаемые знания становятся для каждого ученика-игрока личностно значимыми, эмоционально окрашенными, ребенок должен как бы "прочувствовать" свой персонаж изнутри благодаря глубокому познанию всей эпохи. </w:t>
      </w:r>
    </w:p>
    <w:p w:rsidR="00E173E4" w:rsidRP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ind w:firstLine="708"/>
        <w:rPr>
          <w:rFonts w:ascii="Times New Roman" w:eastAsia="MS Mincho" w:hAnsi="Times New Roman" w:cs="Times New Roman"/>
          <w:b/>
          <w:bCs/>
        </w:rPr>
      </w:pPr>
      <w:r w:rsidRPr="00E173E4">
        <w:rPr>
          <w:rFonts w:ascii="Times New Roman" w:eastAsia="MS Mincho" w:hAnsi="Times New Roman" w:cs="Times New Roman"/>
          <w:b/>
          <w:bCs/>
        </w:rPr>
        <w:t xml:space="preserve">Классификация игр по истории. </w:t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>Исследователи-педагоги выделяют различные виды учебных игр.</w:t>
      </w:r>
    </w:p>
    <w:p w:rsidR="00E173E4" w:rsidRP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eastAsia="MS Mincho" w:hAnsi="Times New Roman" w:cs="Times New Roman"/>
        </w:rPr>
      </w:pPr>
      <w:r w:rsidRPr="00E173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106045</wp:posOffset>
            </wp:positionV>
            <wp:extent cx="3371215" cy="3444240"/>
            <wp:effectExtent l="19050" t="0" r="635" b="0"/>
            <wp:wrapSquare wrapText="bothSides"/>
            <wp:docPr id="18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5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3E4">
        <w:rPr>
          <w:rFonts w:ascii="Times New Roman" w:eastAsia="MS Mincho" w:hAnsi="Times New Roman" w:cs="Times New Roman"/>
        </w:rPr>
        <w:t> </w:t>
      </w:r>
    </w:p>
    <w:p w:rsidR="00E173E4" w:rsidRP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Первые ассоциируются с игровым моделированием той или иной сферы труда (имитация реальности), вторые основаны на четких правилах и игровых символах, третьи - связаны с новыми знаниями и способами деятельности. </w:t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  </w:t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>Семенов В.Г. Динамическая классификационная модель игры. Киев, 1984.</w:t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Г.К. </w:t>
      </w:r>
      <w:proofErr w:type="spellStart"/>
      <w:r w:rsidRPr="00E173E4">
        <w:rPr>
          <w:rFonts w:ascii="Times New Roman" w:eastAsia="MS Mincho" w:hAnsi="Times New Roman" w:cs="Times New Roman"/>
        </w:rPr>
        <w:t>Селевко</w:t>
      </w:r>
      <w:proofErr w:type="spellEnd"/>
      <w:r w:rsidRPr="00E173E4">
        <w:rPr>
          <w:rFonts w:ascii="Times New Roman" w:eastAsia="MS Mincho" w:hAnsi="Times New Roman" w:cs="Times New Roman"/>
        </w:rPr>
        <w:t>. Современные образовательные технологии. М., 1998.</w:t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> </w:t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> 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173E4">
        <w:rPr>
          <w:rFonts w:ascii="Times New Roman" w:eastAsia="MS Mincho" w:hAnsi="Times New Roman" w:cs="Times New Roman"/>
        </w:rPr>
        <w:t xml:space="preserve">В теории и практике обучения истории  известна классификация, разделяющая игры на ретроспективные и деловые, если идет речь об играх с внутренними правилами (И.В. </w:t>
      </w:r>
      <w:proofErr w:type="spellStart"/>
      <w:r w:rsidRPr="00E173E4">
        <w:rPr>
          <w:rFonts w:ascii="Times New Roman" w:eastAsia="MS Mincho" w:hAnsi="Times New Roman" w:cs="Times New Roman"/>
        </w:rPr>
        <w:t>Кучерук</w:t>
      </w:r>
      <w:proofErr w:type="spellEnd"/>
      <w:r w:rsidRPr="00E173E4">
        <w:rPr>
          <w:rFonts w:ascii="Times New Roman" w:eastAsia="MS Mincho" w:hAnsi="Times New Roman" w:cs="Times New Roman"/>
        </w:rPr>
        <w:t>.</w:t>
      </w:r>
      <w:proofErr w:type="gramEnd"/>
      <w:r w:rsidRPr="00E173E4">
        <w:rPr>
          <w:rFonts w:ascii="Times New Roman" w:eastAsia="MS Mincho" w:hAnsi="Times New Roman" w:cs="Times New Roman"/>
        </w:rPr>
        <w:t xml:space="preserve"> Учебные игры на уроках истории / "Преподавание истории в школе, 1989, №4).</w:t>
      </w:r>
    </w:p>
    <w:p w:rsidR="00E173E4" w:rsidRP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>Деловая игра моделирует ситуацию более поздней эпохи по сравнению с исторической обстановкой, ученик получает в ней роль только нашего современника или потомка, изучающего исторические события (археолога, писателя, журналиста). В своей практике я использую  два подвида такой игры.</w:t>
      </w:r>
    </w:p>
    <w:p w:rsidR="00E173E4" w:rsidRP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lastRenderedPageBreak/>
        <w:t xml:space="preserve">Один из них - </w:t>
      </w:r>
      <w:r w:rsidRPr="00E173E4">
        <w:rPr>
          <w:rFonts w:ascii="Times New Roman" w:eastAsia="MS Mincho" w:hAnsi="Times New Roman" w:cs="Times New Roman"/>
          <w:b/>
          <w:bCs/>
          <w:i/>
          <w:iCs/>
        </w:rPr>
        <w:t>игра-обсуждение</w:t>
      </w:r>
      <w:r w:rsidRPr="00E173E4">
        <w:rPr>
          <w:rFonts w:ascii="Times New Roman" w:eastAsia="MS Mincho" w:hAnsi="Times New Roman" w:cs="Times New Roman"/>
        </w:rPr>
        <w:t xml:space="preserve">, в процессе которой воссоздается воображаемая ситуация современности со спором, дискуссией (диспуты, симпозиумы ученых, круглые столы журналистов, телемосты и киностудии и др.). В своей обучающей основе такая игра очень близка к дискуссионной деятельности, ибо целиком строится на учебном диалоге. Как правило, такие игры даже при определенной программе деятельности проводятся с большой долей импровизации ребят. </w:t>
      </w:r>
    </w:p>
    <w:p w:rsidR="00E173E4" w:rsidRP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Другая форма деловой игры - это </w:t>
      </w:r>
      <w:r w:rsidRPr="00E173E4">
        <w:rPr>
          <w:rFonts w:ascii="Times New Roman" w:eastAsia="MS Mincho" w:hAnsi="Times New Roman" w:cs="Times New Roman"/>
          <w:b/>
          <w:bCs/>
          <w:i/>
          <w:iCs/>
        </w:rPr>
        <w:t>игр</w:t>
      </w:r>
      <w:proofErr w:type="gramStart"/>
      <w:r w:rsidRPr="00E173E4">
        <w:rPr>
          <w:rFonts w:ascii="Times New Roman" w:eastAsia="MS Mincho" w:hAnsi="Times New Roman" w:cs="Times New Roman"/>
          <w:b/>
          <w:bCs/>
          <w:i/>
          <w:iCs/>
        </w:rPr>
        <w:t>а-</w:t>
      </w:r>
      <w:proofErr w:type="gramEnd"/>
      <w:r w:rsidRPr="00E173E4">
        <w:rPr>
          <w:rFonts w:ascii="Times New Roman" w:eastAsia="MS Mincho" w:hAnsi="Times New Roman" w:cs="Times New Roman"/>
          <w:b/>
          <w:bCs/>
          <w:i/>
          <w:iCs/>
        </w:rPr>
        <w:t xml:space="preserve"> исследование</w:t>
      </w:r>
      <w:r w:rsidRPr="00E173E4">
        <w:rPr>
          <w:rFonts w:ascii="Times New Roman" w:eastAsia="MS Mincho" w:hAnsi="Times New Roman" w:cs="Times New Roman"/>
        </w:rPr>
        <w:t>, которая строится также на воображаемой ситуации современности, изучающей прошлое, но в отличие от предыдущей формы основана на индивидуальных действиях "героя", который пишет очерк, письмо, школьный учебник, фрагмент книги, газетную статью, научный доклад о том или ином историческом событии.</w:t>
      </w:r>
    </w:p>
    <w:p w:rsidR="00E173E4" w:rsidRP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eastAsia="MS Mincho" w:hAnsi="Times New Roman" w:cs="Times New Roman"/>
        </w:rPr>
      </w:pPr>
      <w:r w:rsidRPr="00E173E4">
        <w:rPr>
          <w:rFonts w:ascii="Times New Roman" w:eastAsia="MS Mincho" w:hAnsi="Times New Roman" w:cs="Times New Roman"/>
          <w:b/>
          <w:bCs/>
          <w:i/>
          <w:iCs/>
        </w:rPr>
        <w:t>Ретроспективная игра</w:t>
      </w:r>
      <w:r w:rsidRPr="00E173E4">
        <w:rPr>
          <w:rFonts w:ascii="Times New Roman" w:eastAsia="MS Mincho" w:hAnsi="Times New Roman" w:cs="Times New Roman"/>
        </w:rPr>
        <w:t xml:space="preserve"> (также встречается термин "реконструктивная", от слов "ретро"- воспоминание о прошлом, "реконструкция"- воссоздание), в ходе которой моделируется ситуация, ставящая учащихся в позицию очевидцев и участников событий в прошлом, каждый ученик получает роль представителя определенной общественной группы или даже исторической личности. Главным признаком игры такого типа является "эффект присутствия" и принцип исторической беллетристики - "так могло быть". </w:t>
      </w:r>
      <w:proofErr w:type="gramStart"/>
      <w:r w:rsidRPr="00E173E4">
        <w:rPr>
          <w:rFonts w:ascii="Times New Roman" w:eastAsia="MS Mincho" w:hAnsi="Times New Roman" w:cs="Times New Roman"/>
        </w:rPr>
        <w:t>Как справедливо заметил психолог А.Н. Лук, в такой игре подростку "удается прыгнуть выше себя, на некоторое время стать умнее, смелее, благороднее, справедливее" (А.Н. Лук.</w:t>
      </w:r>
      <w:proofErr w:type="gramEnd"/>
      <w:r w:rsidRPr="00E173E4">
        <w:rPr>
          <w:rFonts w:ascii="Times New Roman" w:eastAsia="MS Mincho" w:hAnsi="Times New Roman" w:cs="Times New Roman"/>
        </w:rPr>
        <w:t xml:space="preserve"> Эмоции и чувства. </w:t>
      </w:r>
      <w:proofErr w:type="gramStart"/>
      <w:r w:rsidRPr="00E173E4">
        <w:rPr>
          <w:rFonts w:ascii="Times New Roman" w:eastAsia="MS Mincho" w:hAnsi="Times New Roman" w:cs="Times New Roman"/>
        </w:rPr>
        <w:t>М, 1972).</w:t>
      </w:r>
      <w:proofErr w:type="gramEnd"/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       Хотя,  данная классификация не вобрала в себя все многообразие современного опыта проведения ретроспективных игр. Все эти игры можно разделить условно </w:t>
      </w:r>
      <w:proofErr w:type="gramStart"/>
      <w:r w:rsidRPr="00E173E4">
        <w:rPr>
          <w:rFonts w:ascii="Times New Roman" w:eastAsia="MS Mincho" w:hAnsi="Times New Roman" w:cs="Times New Roman"/>
        </w:rPr>
        <w:t>на</w:t>
      </w:r>
      <w:proofErr w:type="gramEnd"/>
      <w:r w:rsidRPr="00E173E4">
        <w:rPr>
          <w:rFonts w:ascii="Times New Roman" w:eastAsia="MS Mincho" w:hAnsi="Times New Roman" w:cs="Times New Roman"/>
        </w:rPr>
        <w:t xml:space="preserve"> ролевые и </w:t>
      </w:r>
      <w:proofErr w:type="spellStart"/>
      <w:r w:rsidRPr="00E173E4">
        <w:rPr>
          <w:rFonts w:ascii="Times New Roman" w:eastAsia="MS Mincho" w:hAnsi="Times New Roman" w:cs="Times New Roman"/>
        </w:rPr>
        <w:t>неролевые</w:t>
      </w:r>
      <w:proofErr w:type="spellEnd"/>
      <w:r w:rsidRPr="00E173E4">
        <w:rPr>
          <w:rFonts w:ascii="Times New Roman" w:eastAsia="MS Mincho" w:hAnsi="Times New Roman" w:cs="Times New Roman"/>
        </w:rPr>
        <w:t xml:space="preserve">. 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E173E4">
        <w:rPr>
          <w:rFonts w:ascii="Times New Roman" w:eastAsia="MS Mincho" w:hAnsi="Times New Roman" w:cs="Times New Roman"/>
          <w:b/>
          <w:bCs/>
          <w:i/>
          <w:iCs/>
        </w:rPr>
        <w:t>Неролевые</w:t>
      </w:r>
      <w:proofErr w:type="spellEnd"/>
      <w:r w:rsidRPr="00E173E4">
        <w:rPr>
          <w:rFonts w:ascii="Times New Roman" w:eastAsia="MS Mincho" w:hAnsi="Times New Roman" w:cs="Times New Roman"/>
          <w:b/>
          <w:bCs/>
          <w:i/>
          <w:iCs/>
        </w:rPr>
        <w:t xml:space="preserve"> игры</w:t>
      </w:r>
      <w:r w:rsidRPr="00E173E4">
        <w:rPr>
          <w:rFonts w:ascii="Times New Roman" w:eastAsia="MS Mincho" w:hAnsi="Times New Roman" w:cs="Times New Roman"/>
        </w:rPr>
        <w:t xml:space="preserve"> очень близки играм с внешними правилами, но они воссоздают историческое прошлое, и действие игры происходит в далекую эпоху. К таким играм относятся конкурсные ретроспективные игры, когда искусственно моделируется ситуация прошлого, в которой люди определенной эпохи "демонстрируют" свое мастерство, достижения, смекалку в определенном историческом контексте. </w:t>
      </w:r>
      <w:proofErr w:type="gramStart"/>
      <w:r w:rsidRPr="00E173E4">
        <w:rPr>
          <w:rFonts w:ascii="Times New Roman" w:eastAsia="MS Mincho" w:hAnsi="Times New Roman" w:cs="Times New Roman"/>
        </w:rPr>
        <w:t>Путем такой игровой ситуации я, с одной стороны, проверяю знания учащихся на конкурсной основе, с другой, дает возможность эти знания "применить" в условиях имитации далекого прошлого, тем самым углубляя и расширяя знания о нем. Соревновательный дух подобной игры "зажигает" ребят, и стремление к познанию истории практически становится беспредельным ради разрешения игровой ситуации.</w:t>
      </w:r>
      <w:proofErr w:type="gramEnd"/>
    </w:p>
    <w:p w:rsidR="00E173E4" w:rsidRPr="00E173E4" w:rsidRDefault="00E173E4" w:rsidP="00E173E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Другой тип ретроспективной игры - это </w:t>
      </w:r>
      <w:r w:rsidRPr="00E173E4">
        <w:rPr>
          <w:rFonts w:ascii="Times New Roman" w:eastAsia="MS Mincho" w:hAnsi="Times New Roman" w:cs="Times New Roman"/>
          <w:b/>
          <w:bCs/>
          <w:i/>
          <w:iCs/>
        </w:rPr>
        <w:t xml:space="preserve">маршрутная игра или воображаемое путешествие </w:t>
      </w:r>
      <w:r w:rsidRPr="00E173E4">
        <w:rPr>
          <w:rFonts w:ascii="Times New Roman" w:eastAsia="MS Mincho" w:hAnsi="Times New Roman" w:cs="Times New Roman"/>
        </w:rPr>
        <w:t xml:space="preserve">(аналогичный термин - заочная экскурсия). Маршрутная игра - это особая форма урока, когда дети переносятся в прошлое и "путешествуют" по нему в определенной пространственной среде (прогулка по древнему городу, плавание по реке, полет на </w:t>
      </w:r>
      <w:proofErr w:type="spellStart"/>
      <w:r w:rsidRPr="00E173E4">
        <w:rPr>
          <w:rFonts w:ascii="Times New Roman" w:eastAsia="MS Mincho" w:hAnsi="Times New Roman" w:cs="Times New Roman"/>
        </w:rPr>
        <w:t>хронолете</w:t>
      </w:r>
      <w:proofErr w:type="spellEnd"/>
      <w:r w:rsidRPr="00E173E4">
        <w:rPr>
          <w:rFonts w:ascii="Times New Roman" w:eastAsia="MS Mincho" w:hAnsi="Times New Roman" w:cs="Times New Roman"/>
        </w:rPr>
        <w:t xml:space="preserve"> и др.). При этом учащиеся четко определяют географические контуры изучаемой исторической действительности. Они намечают собственный маршрут, придумывают остановки, фрагменты беседы (интервью) с людьми прошлого, которые им "попадаются" в путешествии.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E173E4">
        <w:rPr>
          <w:rFonts w:ascii="Times New Roman" w:hAnsi="Times New Roman" w:cs="Times New Roman"/>
        </w:rPr>
        <w:t>Сегодня, я активно использую методики НИТИ. Э</w:t>
      </w:r>
      <w:r w:rsidRPr="00E173E4">
        <w:rPr>
          <w:rFonts w:ascii="Times New Roman" w:hAnsi="Times New Roman" w:cs="Times New Roman"/>
          <w:color w:val="000000"/>
        </w:rPr>
        <w:t xml:space="preserve">то методики использования новых информационных технологий в преподавании общеобразовательных предметов. (Аббревиатура НИТИ означает «новые информационные технологии и Интернет.) НИТИ-методики – это методики проведения уроков, объединенных одной темой, с использованием ИКТ. Они содержат ссылки на электронные материалы и </w:t>
      </w:r>
      <w:proofErr w:type="spellStart"/>
      <w:r w:rsidRPr="00E173E4">
        <w:rPr>
          <w:rFonts w:ascii="Times New Roman" w:hAnsi="Times New Roman" w:cs="Times New Roman"/>
          <w:color w:val="000000"/>
        </w:rPr>
        <w:t>веб-сайты</w:t>
      </w:r>
      <w:proofErr w:type="spellEnd"/>
      <w:r w:rsidRPr="00E173E4">
        <w:rPr>
          <w:rFonts w:ascii="Times New Roman" w:hAnsi="Times New Roman" w:cs="Times New Roman"/>
          <w:color w:val="000000"/>
        </w:rPr>
        <w:t xml:space="preserve">, полезные при проведении уроков на заданную тему. Так вот, именно </w:t>
      </w:r>
      <w:proofErr w:type="gramStart"/>
      <w:r w:rsidRPr="00E173E4">
        <w:rPr>
          <w:rFonts w:ascii="Times New Roman" w:hAnsi="Times New Roman" w:cs="Times New Roman"/>
          <w:color w:val="000000"/>
        </w:rPr>
        <w:t>благодаря</w:t>
      </w:r>
      <w:proofErr w:type="gramEnd"/>
      <w:r w:rsidRPr="00E173E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173E4">
        <w:rPr>
          <w:rFonts w:ascii="Times New Roman" w:hAnsi="Times New Roman" w:cs="Times New Roman"/>
          <w:color w:val="000000"/>
        </w:rPr>
        <w:t>методики</w:t>
      </w:r>
      <w:proofErr w:type="gramEnd"/>
      <w:r w:rsidRPr="00E173E4">
        <w:rPr>
          <w:rFonts w:ascii="Times New Roman" w:hAnsi="Times New Roman" w:cs="Times New Roman"/>
          <w:color w:val="000000"/>
        </w:rPr>
        <w:t xml:space="preserve"> НИТИ маршрутные игры становятся виртуальными, а </w:t>
      </w:r>
      <w:proofErr w:type="spellStart"/>
      <w:r w:rsidRPr="00E173E4">
        <w:rPr>
          <w:rFonts w:ascii="Times New Roman" w:hAnsi="Times New Roman" w:cs="Times New Roman"/>
          <w:color w:val="000000"/>
        </w:rPr>
        <w:t>смарт</w:t>
      </w:r>
      <w:proofErr w:type="spellEnd"/>
      <w:r w:rsidRPr="00E173E4">
        <w:rPr>
          <w:rFonts w:ascii="Times New Roman" w:hAnsi="Times New Roman" w:cs="Times New Roman"/>
          <w:color w:val="000000"/>
        </w:rPr>
        <w:t xml:space="preserve"> - конструирование позволяет создавать контурную карту </w:t>
      </w:r>
      <w:proofErr w:type="spellStart"/>
      <w:r w:rsidRPr="00E173E4">
        <w:rPr>
          <w:rFonts w:ascii="Times New Roman" w:hAnsi="Times New Roman" w:cs="Times New Roman"/>
          <w:color w:val="000000"/>
        </w:rPr>
        <w:t>онлайн</w:t>
      </w:r>
      <w:proofErr w:type="spellEnd"/>
      <w:r w:rsidRPr="00E173E4">
        <w:rPr>
          <w:rFonts w:ascii="Times New Roman" w:hAnsi="Times New Roman" w:cs="Times New Roman"/>
          <w:color w:val="000000"/>
        </w:rPr>
        <w:t>, распечатать ее и использовать при изучении теоретического материала.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564"/>
        <w:jc w:val="both"/>
        <w:rPr>
          <w:rFonts w:ascii="Times New Roman" w:eastAsia="MS Mincho" w:hAnsi="Times New Roman" w:cs="Times New Roman"/>
        </w:rPr>
      </w:pPr>
      <w:r w:rsidRPr="00E173E4">
        <w:rPr>
          <w:rFonts w:ascii="Times New Roman" w:eastAsia="MS Mincho" w:hAnsi="Times New Roman" w:cs="Times New Roman"/>
          <w:b/>
          <w:bCs/>
          <w:i/>
          <w:iCs/>
        </w:rPr>
        <w:t>Проблемно-дискуссионная игра.</w:t>
      </w:r>
      <w:r w:rsidRPr="00E173E4">
        <w:rPr>
          <w:rFonts w:ascii="Times New Roman" w:eastAsia="MS Mincho" w:hAnsi="Times New Roman" w:cs="Times New Roman"/>
        </w:rPr>
        <w:t xml:space="preserve"> В ее основе лежит воображаемая ситуация в прошлом, но при этом все действие строится не по сценарию, а вокруг обсуждения важного вопроса или проблемы. В игре предполагается спор участников, при этом я свожу свою роль к минимуму, ставлю проблему и промежуточные вопросы, распределяю роли участников. Ученики же в этой игре призваны решить проблему с позиций своих персонажей, причем заранее неизвестен результат решения данного вопроса. В итоге игры может быть принято несколько решений или не принято вовсе, но здесь важно "движение" каждого ученика в разработке проблемы. 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564"/>
        <w:jc w:val="both"/>
        <w:rPr>
          <w:rFonts w:ascii="Times New Roman" w:eastAsia="MS Mincho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Хочется коснуться и так называемых игр с внешними (жесткими) правилами или игр, основанных на алгоритме деятельности. Их называют </w:t>
      </w:r>
      <w:proofErr w:type="spellStart"/>
      <w:r w:rsidRPr="00E173E4">
        <w:rPr>
          <w:rFonts w:ascii="Times New Roman" w:eastAsia="MS Mincho" w:hAnsi="Times New Roman" w:cs="Times New Roman"/>
        </w:rPr>
        <w:t>тренинговыми</w:t>
      </w:r>
      <w:proofErr w:type="spellEnd"/>
      <w:r w:rsidRPr="00E173E4">
        <w:rPr>
          <w:rFonts w:ascii="Times New Roman" w:eastAsia="MS Mincho" w:hAnsi="Times New Roman" w:cs="Times New Roman"/>
        </w:rPr>
        <w:t xml:space="preserve">. К ним относятся: 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564"/>
        <w:jc w:val="both"/>
        <w:rPr>
          <w:rFonts w:ascii="Times New Roman" w:eastAsia="MS Mincho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1) настольные игры (домино, лото, поле чудес и др.; 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564"/>
        <w:jc w:val="both"/>
        <w:rPr>
          <w:rFonts w:ascii="Times New Roman" w:eastAsia="MS Mincho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lastRenderedPageBreak/>
        <w:t xml:space="preserve">2) игры на основе алгоритма (ребусы, кроссворды, шарады, головоломки) 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564"/>
        <w:jc w:val="both"/>
        <w:rPr>
          <w:rFonts w:ascii="Times New Roman" w:eastAsia="MS Mincho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3) </w:t>
      </w:r>
      <w:proofErr w:type="gramStart"/>
      <w:r w:rsidRPr="00E173E4">
        <w:rPr>
          <w:rFonts w:ascii="Times New Roman" w:eastAsia="MS Mincho" w:hAnsi="Times New Roman" w:cs="Times New Roman"/>
        </w:rPr>
        <w:t>сюжетные</w:t>
      </w:r>
      <w:proofErr w:type="gramEnd"/>
      <w:r w:rsidRPr="00E173E4">
        <w:rPr>
          <w:rFonts w:ascii="Times New Roman" w:eastAsia="MS Mincho" w:hAnsi="Times New Roman" w:cs="Times New Roman"/>
        </w:rPr>
        <w:t xml:space="preserve"> с воображаемой ситуацией на основе тренинга 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>("</w:t>
      </w:r>
      <w:proofErr w:type="spellStart"/>
      <w:r w:rsidRPr="00E173E4">
        <w:rPr>
          <w:rFonts w:ascii="Times New Roman" w:eastAsia="MS Mincho" w:hAnsi="Times New Roman" w:cs="Times New Roman"/>
        </w:rPr>
        <w:t>неотосланная</w:t>
      </w:r>
      <w:proofErr w:type="spellEnd"/>
      <w:r w:rsidRPr="00E173E4">
        <w:rPr>
          <w:rFonts w:ascii="Times New Roman" w:eastAsia="MS Mincho" w:hAnsi="Times New Roman" w:cs="Times New Roman"/>
        </w:rPr>
        <w:t xml:space="preserve"> депеша", расшифровка иероглифов, найди ошибку профессора </w:t>
      </w:r>
      <w:proofErr w:type="spellStart"/>
      <w:r w:rsidRPr="00E173E4">
        <w:rPr>
          <w:rFonts w:ascii="Times New Roman" w:eastAsia="MS Mincho" w:hAnsi="Times New Roman" w:cs="Times New Roman"/>
        </w:rPr>
        <w:t>Головотяпова</w:t>
      </w:r>
      <w:proofErr w:type="spellEnd"/>
      <w:r w:rsidRPr="00E173E4">
        <w:rPr>
          <w:rFonts w:ascii="Times New Roman" w:eastAsia="MS Mincho" w:hAnsi="Times New Roman" w:cs="Times New Roman"/>
        </w:rPr>
        <w:t xml:space="preserve"> и др.). Именно эти игры широко представлены в рабочих тетрадях на печатной основе для 5, 6 и 7 классов. </w:t>
      </w:r>
      <w:r w:rsidRPr="00E173E4">
        <w:rPr>
          <w:rFonts w:ascii="Times New Roman" w:hAnsi="Times New Roman" w:cs="Times New Roman"/>
        </w:rPr>
        <w:t>Я использую различные виды дидактических игр: игры для изучения нового материала («Заочное путешествие», «Работа экспертных групп с историческими источниками»); игры закрепления и проверки знаний («Три предложения», «Древо познания»); обобщающие игры и комплексные игровые системы (КВН, «За семью печатями»).   Игры способствуют</w:t>
      </w:r>
      <w:r w:rsidRPr="00E173E4">
        <w:rPr>
          <w:rStyle w:val="FontStyle11"/>
          <w:sz w:val="24"/>
          <w:szCs w:val="24"/>
        </w:rPr>
        <w:t xml:space="preserve"> активизации познавательной деятельности, учащиеся охотно участвуют в них, придумывают сами. </w:t>
      </w:r>
    </w:p>
    <w:p w:rsidR="00E173E4" w:rsidRP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>Практика показывает, что игра на уроке - дело серьезное. Методически верно организованная игра требует много времени для подготовки, максимальной активности учеников в деятельности не только на уровне воспроизведения и преобразования, но и на уровне творческого поиска, способствует сотрудничеству учителя и учащихся в процессе обучения.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564"/>
        <w:jc w:val="both"/>
        <w:rPr>
          <w:rFonts w:ascii="Times New Roman" w:eastAsia="MS Mincho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>Обратимся к основным этапам исторической игры.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564"/>
        <w:jc w:val="both"/>
        <w:rPr>
          <w:rFonts w:ascii="Times New Roman" w:eastAsia="MS Mincho" w:hAnsi="Times New Roman" w:cs="Times New Roman"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rPr>
          <w:rStyle w:val="FontStyle11"/>
          <w:sz w:val="24"/>
          <w:szCs w:val="24"/>
        </w:rPr>
      </w:pPr>
      <w:r w:rsidRPr="00E173E4">
        <w:rPr>
          <w:rFonts w:ascii="Times New Roman" w:hAnsi="Times New Roman" w:cs="Times New Roman"/>
          <w:noProof/>
        </w:rPr>
        <w:drawing>
          <wp:inline distT="0" distB="0" distL="0" distR="0">
            <wp:extent cx="5962650" cy="3171825"/>
            <wp:effectExtent l="19050" t="0" r="0" b="0"/>
            <wp:docPr id="1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eastAsia="MS Mincho" w:hAnsi="Times New Roman" w:cs="Times New Roman"/>
          <w:b/>
          <w:bCs/>
        </w:rPr>
      </w:pPr>
    </w:p>
    <w:p w:rsidR="00E173E4" w:rsidRPr="00E173E4" w:rsidRDefault="00E173E4" w:rsidP="00E173E4">
      <w:pPr>
        <w:pStyle w:val="a3"/>
        <w:spacing w:before="0" w:beforeAutospacing="0" w:after="0" w:afterAutospacing="0"/>
        <w:rPr>
          <w:rStyle w:val="FontStyle11"/>
          <w:b/>
          <w:bCs/>
          <w:sz w:val="24"/>
          <w:szCs w:val="24"/>
        </w:rPr>
      </w:pPr>
      <w:r w:rsidRPr="00E173E4">
        <w:rPr>
          <w:rStyle w:val="FontStyle11"/>
          <w:rFonts w:eastAsia="MS Mincho"/>
          <w:b/>
          <w:bCs/>
          <w:sz w:val="24"/>
          <w:szCs w:val="24"/>
        </w:rPr>
        <w:t>Дискуссионная технология</w:t>
      </w:r>
    </w:p>
    <w:p w:rsidR="00E173E4" w:rsidRPr="00E173E4" w:rsidRDefault="00E173E4" w:rsidP="00E173E4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>Не случайно, что я  практически на каждом занятии использую элементы дискуссии. В самом общем педагогическом виде дискуссия призвана выявить существующее многообразие точек зрения участников на какую-либо проблему и при необходимости - всесторонний анализ каждой из них, а затем и формирование собственного взгляда каждого ученика на ту или иную проблему.</w:t>
      </w:r>
    </w:p>
    <w:p w:rsidR="00E173E4" w:rsidRP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Особенно  заметное влияние в моей практике получили дискуссии на основе групповой работы. </w:t>
      </w:r>
      <w:r w:rsidRPr="00E173E4">
        <w:rPr>
          <w:rFonts w:ascii="Times New Roman" w:eastAsia="MS Mincho" w:hAnsi="Times New Roman" w:cs="Times New Roman"/>
          <w:b/>
          <w:bCs/>
          <w:i/>
          <w:iCs/>
        </w:rPr>
        <w:t xml:space="preserve">Соединение групповой работы с </w:t>
      </w:r>
      <w:proofErr w:type="gramStart"/>
      <w:r w:rsidRPr="00E173E4">
        <w:rPr>
          <w:rFonts w:ascii="Times New Roman" w:eastAsia="MS Mincho" w:hAnsi="Times New Roman" w:cs="Times New Roman"/>
          <w:b/>
          <w:bCs/>
          <w:i/>
          <w:iCs/>
        </w:rPr>
        <w:t>решением проблемной ситуации</w:t>
      </w:r>
      <w:proofErr w:type="gramEnd"/>
      <w:r w:rsidRPr="00E173E4">
        <w:rPr>
          <w:rFonts w:ascii="Times New Roman" w:eastAsia="MS Mincho" w:hAnsi="Times New Roman" w:cs="Times New Roman"/>
        </w:rPr>
        <w:t xml:space="preserve"> создает наиболее эффективные условия для обмена знаниями, спора идей и мнений, обеспечивает всесторонний анализ и обоснованный выбор решения той или иной проблемы. </w:t>
      </w:r>
    </w:p>
    <w:p w:rsidR="00E173E4" w:rsidRP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Сочетание технологии дискуссии и проектного метода приводит к созданию </w:t>
      </w:r>
      <w:r w:rsidRPr="00E173E4">
        <w:rPr>
          <w:rFonts w:ascii="Times New Roman" w:eastAsia="MS Mincho" w:hAnsi="Times New Roman" w:cs="Times New Roman"/>
          <w:b/>
          <w:bCs/>
          <w:i/>
          <w:iCs/>
        </w:rPr>
        <w:t>дискуссии  проектной</w:t>
      </w:r>
      <w:r w:rsidRPr="00E173E4">
        <w:rPr>
          <w:rFonts w:ascii="Times New Roman" w:eastAsia="MS Mincho" w:hAnsi="Times New Roman" w:cs="Times New Roman"/>
        </w:rPr>
        <w:t>. Она основана на методе подготовки и защиты проекта по определенной теме. За одн</w:t>
      </w:r>
      <w:proofErr w:type="gramStart"/>
      <w:r w:rsidRPr="00E173E4">
        <w:rPr>
          <w:rFonts w:ascii="Times New Roman" w:eastAsia="MS Mincho" w:hAnsi="Times New Roman" w:cs="Times New Roman"/>
        </w:rPr>
        <w:t>у-</w:t>
      </w:r>
      <w:proofErr w:type="gramEnd"/>
      <w:r w:rsidRPr="00E173E4">
        <w:rPr>
          <w:rFonts w:ascii="Times New Roman" w:eastAsia="MS Mincho" w:hAnsi="Times New Roman" w:cs="Times New Roman"/>
        </w:rPr>
        <w:t xml:space="preserve"> две недели учащимся объявляется тема и модель анализа проблемы:</w:t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1. </w:t>
      </w:r>
      <w:r w:rsidRPr="00E173E4">
        <w:rPr>
          <w:rFonts w:ascii="Times New Roman" w:eastAsia="MS Mincho" w:hAnsi="Times New Roman" w:cs="Times New Roman"/>
        </w:rPr>
        <w:tab/>
        <w:t>Исторический анализ проблемы.</w:t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2. </w:t>
      </w:r>
      <w:r w:rsidRPr="00E173E4">
        <w:rPr>
          <w:rFonts w:ascii="Times New Roman" w:eastAsia="MS Mincho" w:hAnsi="Times New Roman" w:cs="Times New Roman"/>
        </w:rPr>
        <w:tab/>
        <w:t>Выявление трудностей, определяемых контекстом проблемы.</w:t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3. </w:t>
      </w:r>
      <w:r w:rsidRPr="00E173E4">
        <w:rPr>
          <w:rFonts w:ascii="Times New Roman" w:eastAsia="MS Mincho" w:hAnsi="Times New Roman" w:cs="Times New Roman"/>
        </w:rPr>
        <w:tab/>
        <w:t>Разделение изучаемой проблемы на отдельные вопросы.</w:t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4. </w:t>
      </w:r>
      <w:r w:rsidRPr="00E173E4">
        <w:rPr>
          <w:rFonts w:ascii="Times New Roman" w:eastAsia="MS Mincho" w:hAnsi="Times New Roman" w:cs="Times New Roman"/>
        </w:rPr>
        <w:tab/>
        <w:t>Поиск и разработка частных задач одной общей проблемы.</w:t>
      </w:r>
    </w:p>
    <w:p w:rsidR="00E173E4" w:rsidRPr="00E173E4" w:rsidRDefault="00E173E4" w:rsidP="00E173E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t xml:space="preserve">5. </w:t>
      </w:r>
      <w:r w:rsidRPr="00E173E4">
        <w:rPr>
          <w:rFonts w:ascii="Times New Roman" w:eastAsia="MS Mincho" w:hAnsi="Times New Roman" w:cs="Times New Roman"/>
        </w:rPr>
        <w:tab/>
        <w:t>Предложение гипотезы по решению проблемы в определенных исторических условиях.</w:t>
      </w:r>
    </w:p>
    <w:p w:rsidR="00E173E4" w:rsidRPr="00E173E4" w:rsidRDefault="00E173E4" w:rsidP="00E173E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173E4">
        <w:rPr>
          <w:rFonts w:ascii="Times New Roman" w:eastAsia="MS Mincho" w:hAnsi="Times New Roman" w:cs="Times New Roman"/>
        </w:rPr>
        <w:lastRenderedPageBreak/>
        <w:t>В ходе занятия учащиеся выявляют предпосылки возникновения данной проблемы, ее истоки. Суть дискуссии состоит в том, что в результате исследования вопроса (темы) и выявления трудностей в его решении учащиеся в ходе спора намечают возможные попытки выход</w:t>
      </w:r>
      <w:proofErr w:type="gramStart"/>
      <w:r w:rsidRPr="00E173E4">
        <w:rPr>
          <w:rFonts w:ascii="Times New Roman" w:eastAsia="MS Mincho" w:hAnsi="Times New Roman" w:cs="Times New Roman"/>
        </w:rPr>
        <w:t>а(</w:t>
      </w:r>
      <w:proofErr w:type="gramEnd"/>
      <w:r w:rsidRPr="00E173E4">
        <w:rPr>
          <w:rFonts w:ascii="Times New Roman" w:eastAsia="MS Mincho" w:hAnsi="Times New Roman" w:cs="Times New Roman"/>
        </w:rPr>
        <w:t xml:space="preserve"> благоприятного исхода) по разрешению проблемной ситуации. Так рождаются проекты - различные гипотезы по ее решению. Каждая группа готовит свой вариант решения проблемы, и они обсуждаются в дискуссии. (В приложении я предлагаю познакомиться </w:t>
      </w:r>
      <w:proofErr w:type="gramStart"/>
      <w:r w:rsidRPr="00E173E4">
        <w:rPr>
          <w:rFonts w:ascii="Times New Roman" w:eastAsia="MS Mincho" w:hAnsi="Times New Roman" w:cs="Times New Roman"/>
        </w:rPr>
        <w:t>с</w:t>
      </w:r>
      <w:proofErr w:type="gramEnd"/>
      <w:r w:rsidRPr="00E173E4">
        <w:rPr>
          <w:rFonts w:ascii="Times New Roman" w:eastAsia="MS Mincho" w:hAnsi="Times New Roman" w:cs="Times New Roman"/>
        </w:rPr>
        <w:t xml:space="preserve"> сценарием подобного урока по теме «Эпоха Петра 1).</w:t>
      </w:r>
    </w:p>
    <w:p w:rsidR="00E173E4" w:rsidRPr="00E173E4" w:rsidRDefault="00E173E4" w:rsidP="00E173E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E173E4">
        <w:rPr>
          <w:rStyle w:val="FontStyle11"/>
          <w:b/>
          <w:bCs/>
          <w:sz w:val="24"/>
          <w:szCs w:val="24"/>
        </w:rPr>
        <w:t>Проектное обучение</w:t>
      </w:r>
      <w:r w:rsidRPr="00E173E4">
        <w:rPr>
          <w:rStyle w:val="FontStyle11"/>
          <w:sz w:val="24"/>
          <w:szCs w:val="24"/>
        </w:rPr>
        <w:t xml:space="preserve"> </w:t>
      </w:r>
    </w:p>
    <w:p w:rsidR="00E173E4" w:rsidRPr="00E173E4" w:rsidRDefault="00E173E4" w:rsidP="00E173E4">
      <w:pPr>
        <w:pStyle w:val="Style1"/>
        <w:widowControl/>
        <w:spacing w:line="240" w:lineRule="auto"/>
        <w:ind w:firstLine="634"/>
        <w:rPr>
          <w:rFonts w:ascii="Times New Roman" w:hAnsi="Times New Roman" w:cs="Times New Roman"/>
        </w:rPr>
      </w:pPr>
      <w:r w:rsidRPr="00E173E4">
        <w:rPr>
          <w:rStyle w:val="FontStyle11"/>
          <w:sz w:val="24"/>
          <w:szCs w:val="24"/>
        </w:rPr>
        <w:t>Проектное обучение</w:t>
      </w:r>
      <w:r w:rsidRPr="00E173E4">
        <w:rPr>
          <w:rStyle w:val="FontStyle11"/>
          <w:b/>
          <w:bCs/>
          <w:sz w:val="24"/>
          <w:szCs w:val="24"/>
        </w:rPr>
        <w:t xml:space="preserve"> </w:t>
      </w:r>
      <w:r w:rsidRPr="00E173E4">
        <w:rPr>
          <w:rStyle w:val="FontStyle11"/>
          <w:sz w:val="24"/>
          <w:szCs w:val="24"/>
        </w:rPr>
        <w:t xml:space="preserve">позволяет мне создать условия, при которых учащиеся самостоятельно и охотно приобретают недостающие знания из различных источников, приобретают коммуникативные умения, работая в группах постоянного и переменного состава; развивают исследовательские умения (умения выявления проблем, сбора информации, наблюдения, проведение эксперимента, анализа, построение гипотез, обобщение; развивают системное мышление). Проектный метод позволил придать работе учащихся исследовательский характер при работе в рамках элективного курса «Права ребенка», в работе по краеведению «История моей семьи в истории родного края», «Подросток и вредные привычки», </w:t>
      </w:r>
      <w:proofErr w:type="spellStart"/>
      <w:r w:rsidRPr="00E173E4">
        <w:rPr>
          <w:rStyle w:val="FontStyle11"/>
          <w:sz w:val="24"/>
          <w:szCs w:val="24"/>
        </w:rPr>
        <w:t>ролево-игровые</w:t>
      </w:r>
      <w:proofErr w:type="spellEnd"/>
      <w:r w:rsidRPr="00E173E4">
        <w:rPr>
          <w:rStyle w:val="FontStyle11"/>
          <w:sz w:val="24"/>
          <w:szCs w:val="24"/>
        </w:rPr>
        <w:t xml:space="preserve"> проекты «Устав класса», «Моя законодательная инициатива». Формами представления результатов исследовательской деятельности являются </w:t>
      </w:r>
      <w:proofErr w:type="spellStart"/>
      <w:r w:rsidRPr="00E173E4">
        <w:rPr>
          <w:rStyle w:val="FontStyle11"/>
          <w:sz w:val="24"/>
          <w:szCs w:val="24"/>
        </w:rPr>
        <w:t>мультимедийные</w:t>
      </w:r>
      <w:proofErr w:type="spellEnd"/>
      <w:r w:rsidRPr="00E173E4">
        <w:rPr>
          <w:rStyle w:val="FontStyle11"/>
          <w:sz w:val="24"/>
          <w:szCs w:val="24"/>
        </w:rPr>
        <w:t xml:space="preserve"> презентации, альбомы, рукописные книги, газеты, творческие работы индивидуальные (как часть коллективной работы над проектом) и коллективные. </w:t>
      </w:r>
      <w:r w:rsidRPr="00E173E4">
        <w:rPr>
          <w:rFonts w:ascii="Times New Roman" w:hAnsi="Times New Roman" w:cs="Times New Roman"/>
        </w:rPr>
        <w:t>Дети получают навыки использования научных методов исследования, оформления творческих работ.</w:t>
      </w:r>
    </w:p>
    <w:p w:rsidR="00E173E4" w:rsidRPr="00E173E4" w:rsidRDefault="00E173E4" w:rsidP="00E173E4">
      <w:pPr>
        <w:pStyle w:val="Style2"/>
        <w:widowControl/>
        <w:spacing w:line="240" w:lineRule="auto"/>
        <w:rPr>
          <w:rFonts w:ascii="Times New Roman" w:hAnsi="Times New Roman" w:cs="Times New Roman"/>
        </w:rPr>
      </w:pPr>
      <w:r w:rsidRPr="00E173E4">
        <w:rPr>
          <w:rFonts w:ascii="Times New Roman" w:hAnsi="Times New Roman" w:cs="Times New Roman"/>
        </w:rPr>
        <w:t xml:space="preserve">Реализуя технологию проблемного обучения, использую проблемные вопросы, задачи, формулировку тем уроков в форме познавательной задачи. Например: «Гражданская война - правомерны ли стереотипы», «Общество, где господствует традиционное сознание, является средой, где рождаются авторитарные режимы. Согласны ли вы с этим?», «Декабристы - «падшие» или герои». Эффективным приемом формирования правовой культуры является вовлечение подростка в дискуссию и проведение дебатов по правовым проблемам, например, проведение дебатов на тему «Чувствую ли я себя защищенным?». Применяю методику конструирования проблемных заданий, предложенную И.Я. </w:t>
      </w:r>
      <w:proofErr w:type="spellStart"/>
      <w:r w:rsidRPr="00E173E4">
        <w:rPr>
          <w:rFonts w:ascii="Times New Roman" w:hAnsi="Times New Roman" w:cs="Times New Roman"/>
        </w:rPr>
        <w:t>Лернером</w:t>
      </w:r>
      <w:proofErr w:type="spellEnd"/>
      <w:r w:rsidRPr="00E173E4">
        <w:rPr>
          <w:rFonts w:ascii="Times New Roman" w:hAnsi="Times New Roman" w:cs="Times New Roman"/>
        </w:rPr>
        <w:t xml:space="preserve">. </w:t>
      </w:r>
      <w:proofErr w:type="gramStart"/>
      <w:r w:rsidRPr="00E173E4">
        <w:rPr>
          <w:rFonts w:ascii="Times New Roman" w:hAnsi="Times New Roman" w:cs="Times New Roman"/>
        </w:rPr>
        <w:t>Наиболее эффективной в старших классах на профильном уровне является система лекционно-семинарского обучения, при изучении тем в форме блочно-проблемных лекций (при изучении таких тем, как «Форсированное строительство социализма», «Типология обществ», «Экономические системы», «Фирмы.</w:t>
      </w:r>
      <w:proofErr w:type="gramEnd"/>
      <w:r w:rsidRPr="00E173E4">
        <w:rPr>
          <w:rFonts w:ascii="Times New Roman" w:hAnsi="Times New Roman" w:cs="Times New Roman"/>
        </w:rPr>
        <w:t xml:space="preserve"> </w:t>
      </w:r>
      <w:proofErr w:type="gramStart"/>
      <w:r w:rsidRPr="00E173E4">
        <w:rPr>
          <w:rFonts w:ascii="Times New Roman" w:hAnsi="Times New Roman" w:cs="Times New Roman"/>
        </w:rPr>
        <w:t>Теория производства»).</w:t>
      </w:r>
      <w:proofErr w:type="gramEnd"/>
      <w:r w:rsidRPr="00E173E4">
        <w:rPr>
          <w:rFonts w:ascii="Times New Roman" w:hAnsi="Times New Roman" w:cs="Times New Roman"/>
        </w:rPr>
        <w:t xml:space="preserve"> Использую разнообразные типы заданий, индивидуальные и групповые формы работы. На таких уроках развиваются способности учащихся сопоставлять различные версии, оценки исторических событий и личностей, формируется личностное отношение к поставленной проблеме. Уроки обобщения проходят в форме дискуссий, с использованием элементов методики проведения дебатов, что позволяет ученикам, учиться слушать друг друга, принимать чужую точку зрения, уступать, доказывать правильность своей позиции.</w:t>
      </w:r>
      <w:r w:rsidRPr="00E173E4">
        <w:rPr>
          <w:rStyle w:val="FontStyle11"/>
          <w:sz w:val="24"/>
          <w:szCs w:val="24"/>
        </w:rPr>
        <w:t xml:space="preserve"> Разработала элективные курсы: «Права ребенка», «Профориентация». Проведено  исследование «Подросток и вредные привычки». Организовала исследовательский проект «Моя семья в истории родного края».</w:t>
      </w:r>
    </w:p>
    <w:p w:rsidR="00E173E4" w:rsidRPr="00E173E4" w:rsidRDefault="00E173E4" w:rsidP="00E173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173E4">
        <w:rPr>
          <w:rFonts w:ascii="Times New Roman" w:hAnsi="Times New Roman" w:cs="Times New Roman"/>
          <w:b/>
          <w:bCs/>
          <w:sz w:val="24"/>
          <w:szCs w:val="24"/>
        </w:rPr>
        <w:t>Технологии развивающего обучения</w:t>
      </w:r>
    </w:p>
    <w:p w:rsidR="00E173E4" w:rsidRPr="00E173E4" w:rsidRDefault="00E173E4" w:rsidP="00E173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E4">
        <w:rPr>
          <w:rFonts w:ascii="Times New Roman" w:hAnsi="Times New Roman" w:cs="Times New Roman"/>
          <w:sz w:val="24"/>
          <w:szCs w:val="24"/>
        </w:rPr>
        <w:t xml:space="preserve">Сегодня нельзя быть педагогически грамотным специалистом без изучения всего обширного арсенала образовательных технологий. Я стараюсь ориентироваться в широком спектре современных инновационных технологий, идей, школ, направлений. Г.К. </w:t>
      </w:r>
      <w:proofErr w:type="spellStart"/>
      <w:r w:rsidRPr="00E173E4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E173E4">
        <w:rPr>
          <w:rFonts w:ascii="Times New Roman" w:hAnsi="Times New Roman" w:cs="Times New Roman"/>
          <w:sz w:val="24"/>
          <w:szCs w:val="24"/>
        </w:rPr>
        <w:t xml:space="preserve">  дает научное обоснование понятия педагогической технологии, предлагает классификацию, в обобщенном виде показывает около 50 технологий. В этот перечень он включает, учитывая уровень применения, как общепедагогические, </w:t>
      </w:r>
      <w:proofErr w:type="spellStart"/>
      <w:r w:rsidRPr="00E173E4">
        <w:rPr>
          <w:rFonts w:ascii="Times New Roman" w:hAnsi="Times New Roman" w:cs="Times New Roman"/>
          <w:sz w:val="24"/>
          <w:szCs w:val="24"/>
        </w:rPr>
        <w:t>частнопредметные</w:t>
      </w:r>
      <w:proofErr w:type="spellEnd"/>
      <w:r w:rsidRPr="00E173E4">
        <w:rPr>
          <w:rFonts w:ascii="Times New Roman" w:hAnsi="Times New Roman" w:cs="Times New Roman"/>
          <w:sz w:val="24"/>
          <w:szCs w:val="24"/>
        </w:rPr>
        <w:t xml:space="preserve">, так и локальные или модульные технологии. Наиболее часто применяются технологии </w:t>
      </w:r>
      <w:r w:rsidRPr="00E173E4">
        <w:rPr>
          <w:rFonts w:ascii="Times New Roman" w:hAnsi="Times New Roman" w:cs="Times New Roman"/>
          <w:i/>
          <w:iCs/>
          <w:sz w:val="24"/>
          <w:szCs w:val="24"/>
        </w:rPr>
        <w:t>развивающего обучения</w:t>
      </w:r>
      <w:r w:rsidRPr="00E173E4">
        <w:rPr>
          <w:rFonts w:ascii="Times New Roman" w:hAnsi="Times New Roman" w:cs="Times New Roman"/>
          <w:sz w:val="24"/>
          <w:szCs w:val="24"/>
        </w:rPr>
        <w:t xml:space="preserve">. Его научное обоснование дано в трудах Л.С. </w:t>
      </w:r>
      <w:proofErr w:type="spellStart"/>
      <w:r w:rsidRPr="00E173E4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E173E4">
        <w:rPr>
          <w:rFonts w:ascii="Times New Roman" w:hAnsi="Times New Roman" w:cs="Times New Roman"/>
          <w:sz w:val="24"/>
          <w:szCs w:val="24"/>
        </w:rPr>
        <w:t xml:space="preserve">. Свое дальнейшее развитие оно получило в работах Л.В. </w:t>
      </w:r>
      <w:proofErr w:type="spellStart"/>
      <w:r w:rsidRPr="00E173E4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E173E4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E173E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E173E4">
        <w:rPr>
          <w:rFonts w:ascii="Times New Roman" w:hAnsi="Times New Roman" w:cs="Times New Roman"/>
          <w:sz w:val="24"/>
          <w:szCs w:val="24"/>
        </w:rPr>
        <w:t xml:space="preserve">, В.В. Давыдова, Н.А. </w:t>
      </w:r>
      <w:proofErr w:type="spellStart"/>
      <w:r w:rsidRPr="00E173E4">
        <w:rPr>
          <w:rFonts w:ascii="Times New Roman" w:hAnsi="Times New Roman" w:cs="Times New Roman"/>
          <w:sz w:val="24"/>
          <w:szCs w:val="24"/>
        </w:rPr>
        <w:t>Менчинской</w:t>
      </w:r>
      <w:proofErr w:type="spellEnd"/>
      <w:r w:rsidRPr="00E173E4">
        <w:rPr>
          <w:rFonts w:ascii="Times New Roman" w:hAnsi="Times New Roman" w:cs="Times New Roman"/>
          <w:sz w:val="24"/>
          <w:szCs w:val="24"/>
        </w:rPr>
        <w:t xml:space="preserve"> и др. В их концепциях обучение и развитие предстают как система диалектически взаимосвязанных сторон одного процесса. Обучение признается ведущей движущей силой психического развития ребенка, становления у него всей совокупности качеств личности.</w:t>
      </w:r>
    </w:p>
    <w:p w:rsidR="00E173E4" w:rsidRPr="00E173E4" w:rsidRDefault="00E173E4" w:rsidP="00E1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73E4">
        <w:rPr>
          <w:rFonts w:ascii="Times New Roman" w:hAnsi="Times New Roman" w:cs="Times New Roman"/>
          <w:sz w:val="24"/>
          <w:szCs w:val="24"/>
        </w:rPr>
        <w:lastRenderedPageBreak/>
        <w:t xml:space="preserve">Под развивающим обучением я понимаю новый, активно-деятельный способ (тип) обучения, идущий на смену объяснительно-иллюстративному способу (типу). Развивающее обучение учитывает и использует закономерности развития, приспосабливается к уровню и особенностям индивидуума. Ребенок является полноценным субъектом деятельности. Развивающее обучение происходит в зоне ближайшего развития ребенка. Зона ближайшего развития – это возможность перейти от того, что ребенок умеет делать самостоятельно, к тому, что он может, умеет делать в сотрудничестве. Для развития необходимо постоянно преодолевать грань между сферой актуального развития и зоной ближайшего развития – областью неведомой, но потенциально доступной для познания. Существенным признаком развивающего обучения является то, что оно создает зону ближайшего развития, вызывает, побуждает, приводит в движение внутренние процессы психических новообразований. Определить внешние границы зоны ближайшего развития, отличить ее от актуальной (что ребенок может делать самостоятельно) зоны – задача, которая решается пока только на интуитивном уровне, зависящем от опыта, мастерства учителя. Основной мотивацией учебной деятельности является познавательный интерес. В методике сочетаются </w:t>
      </w:r>
      <w:proofErr w:type="gramStart"/>
      <w:r w:rsidRPr="00E173E4">
        <w:rPr>
          <w:rFonts w:ascii="Times New Roman" w:hAnsi="Times New Roman" w:cs="Times New Roman"/>
          <w:sz w:val="24"/>
          <w:szCs w:val="24"/>
        </w:rPr>
        <w:t>рациональное</w:t>
      </w:r>
      <w:proofErr w:type="gramEnd"/>
      <w:r w:rsidRPr="00E173E4">
        <w:rPr>
          <w:rFonts w:ascii="Times New Roman" w:hAnsi="Times New Roman" w:cs="Times New Roman"/>
          <w:sz w:val="24"/>
          <w:szCs w:val="24"/>
        </w:rPr>
        <w:t xml:space="preserve"> и эмоциональное, факты и обобщения, коллективное и индивидуальное, информационное и проблемное, объяснительный и поисковый методы. В ходе учебного процесса учащиеся вовлекаются в различные виды деятельности. В преподавании использую дидактические игры, дискуссии, а также методы обучения, направленные на обогащение воображения, мышления, памяти, речи. </w:t>
      </w:r>
    </w:p>
    <w:p w:rsidR="00E173E4" w:rsidRPr="00E173E4" w:rsidRDefault="00E173E4" w:rsidP="00E1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73E4">
        <w:rPr>
          <w:rFonts w:ascii="Times New Roman" w:hAnsi="Times New Roman" w:cs="Times New Roman"/>
          <w:sz w:val="24"/>
          <w:szCs w:val="24"/>
        </w:rPr>
        <w:t>В преподавании истории технология развивающего обучения находится в состоянии поиска и разработки. Урок остается основным элементом образовательного процесса, но его функции, форма организации могут варьироваться.</w:t>
      </w:r>
    </w:p>
    <w:p w:rsidR="00E57011" w:rsidRPr="00E173E4" w:rsidRDefault="00E57011">
      <w:pPr>
        <w:rPr>
          <w:rFonts w:ascii="Times New Roman" w:hAnsi="Times New Roman" w:cs="Times New Roman"/>
          <w:sz w:val="24"/>
          <w:szCs w:val="24"/>
        </w:rPr>
      </w:pPr>
    </w:p>
    <w:sectPr w:rsidR="00E57011" w:rsidRPr="00E173E4" w:rsidSect="00E173E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E4"/>
    <w:rsid w:val="00E173E4"/>
    <w:rsid w:val="00E5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3E4"/>
    <w:pPr>
      <w:keepNext/>
      <w:spacing w:before="240" w:after="60"/>
      <w:outlineLvl w:val="0"/>
    </w:pPr>
    <w:rPr>
      <w:rFonts w:ascii="Verdana" w:hAnsi="Verdana" w:cs="Verdana"/>
      <w:b/>
      <w:bCs/>
      <w:color w:val="383838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3E4"/>
    <w:rPr>
      <w:rFonts w:ascii="Verdana" w:eastAsia="Times New Roman" w:hAnsi="Verdana" w:cs="Verdana"/>
      <w:b/>
      <w:bCs/>
      <w:color w:val="383838"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173E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173E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173E4"/>
    <w:pPr>
      <w:widowControl w:val="0"/>
      <w:autoSpaceDE w:val="0"/>
      <w:autoSpaceDN w:val="0"/>
      <w:adjustRightInd w:val="0"/>
      <w:spacing w:line="322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173E4"/>
    <w:pPr>
      <w:widowControl w:val="0"/>
      <w:autoSpaceDE w:val="0"/>
      <w:autoSpaceDN w:val="0"/>
      <w:adjustRightInd w:val="0"/>
      <w:spacing w:line="323" w:lineRule="exact"/>
      <w:ind w:firstLine="564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7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C036-6E70-4CBB-B7EC-497B4268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2310</Words>
  <Characters>13168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</dc:creator>
  <cp:lastModifiedBy>Лосев</cp:lastModifiedBy>
  <cp:revision>1</cp:revision>
  <dcterms:created xsi:type="dcterms:W3CDTF">2011-10-24T16:55:00Z</dcterms:created>
  <dcterms:modified xsi:type="dcterms:W3CDTF">2011-10-24T17:03:00Z</dcterms:modified>
</cp:coreProperties>
</file>