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71" w:rsidRPr="006C3656" w:rsidRDefault="005A2D71" w:rsidP="004B1C4E">
      <w:pPr>
        <w:spacing w:after="30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bCs/>
          <w:color w:val="008000"/>
          <w:sz w:val="28"/>
          <w:szCs w:val="28"/>
        </w:rPr>
        <w:t>Тема урока</w:t>
      </w:r>
      <w:r w:rsidRPr="006C3656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</w:rPr>
        <w:t xml:space="preserve">:                 </w:t>
      </w:r>
      <w:r w:rsidR="00F86B4C" w:rsidRPr="006C3656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</w:rPr>
        <w:t>Употребление</w:t>
      </w:r>
      <w:r w:rsidRPr="006C3656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</w:rPr>
        <w:t xml:space="preserve">  наречий в тексте</w:t>
      </w:r>
      <w:r w:rsidR="00F86B4C" w:rsidRPr="006C3656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</w:rPr>
        <w:t>.</w:t>
      </w:r>
    </w:p>
    <w:p w:rsidR="005A2D71" w:rsidRPr="006C3656" w:rsidRDefault="005A2D71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color w:val="008000"/>
          <w:sz w:val="28"/>
          <w:szCs w:val="28"/>
        </w:rPr>
        <w:t>Цели урока:</w:t>
      </w:r>
    </w:p>
    <w:p w:rsidR="005A2D71" w:rsidRPr="006C3656" w:rsidRDefault="005A2D71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i/>
          <w:sz w:val="28"/>
          <w:szCs w:val="28"/>
        </w:rPr>
        <w:t>1.Образовательные:</w:t>
      </w:r>
      <w:r w:rsidRPr="006C3656">
        <w:rPr>
          <w:rFonts w:ascii="Calibri" w:eastAsia="Times New Roman" w:hAnsi="Calibri" w:cs="Times New Roman"/>
          <w:sz w:val="28"/>
          <w:szCs w:val="28"/>
        </w:rPr>
        <w:t xml:space="preserve">  повторить общее значение, морфологические признаки и синтаксическую роль наречий; закрепить  умения находить наречия в тексте, определять их роль в художественном произведении.</w:t>
      </w:r>
    </w:p>
    <w:p w:rsidR="005A2D71" w:rsidRPr="006C3656" w:rsidRDefault="005A2D71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i/>
          <w:sz w:val="28"/>
          <w:szCs w:val="28"/>
        </w:rPr>
        <w:t>2. Воспитательные:</w:t>
      </w:r>
      <w:r w:rsidRPr="006C3656">
        <w:rPr>
          <w:rFonts w:ascii="Calibri" w:eastAsia="Times New Roman" w:hAnsi="Calibri" w:cs="Times New Roman"/>
          <w:sz w:val="28"/>
          <w:szCs w:val="28"/>
        </w:rPr>
        <w:t xml:space="preserve"> воспи</w:t>
      </w:r>
      <w:r w:rsidR="00E06334" w:rsidRPr="006C3656">
        <w:rPr>
          <w:rFonts w:ascii="Calibri" w:eastAsia="Times New Roman" w:hAnsi="Calibri" w:cs="Times New Roman"/>
          <w:sz w:val="28"/>
          <w:szCs w:val="28"/>
        </w:rPr>
        <w:t>тывать культуру речи</w:t>
      </w:r>
      <w:r w:rsidRPr="006C3656">
        <w:rPr>
          <w:rFonts w:ascii="Calibri" w:eastAsia="Times New Roman" w:hAnsi="Calibri" w:cs="Times New Roman"/>
          <w:sz w:val="28"/>
          <w:szCs w:val="28"/>
        </w:rPr>
        <w:t>,  развивать эстетический вкус.</w:t>
      </w:r>
    </w:p>
    <w:p w:rsidR="005A2D71" w:rsidRPr="006C3656" w:rsidRDefault="005A2D71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i/>
          <w:sz w:val="28"/>
          <w:szCs w:val="28"/>
        </w:rPr>
        <w:t>3. Развивающие:</w:t>
      </w:r>
      <w:r w:rsidRPr="006C3656">
        <w:rPr>
          <w:rFonts w:ascii="Calibri" w:eastAsia="Times New Roman" w:hAnsi="Calibri" w:cs="Times New Roman"/>
          <w:sz w:val="28"/>
          <w:szCs w:val="28"/>
        </w:rPr>
        <w:t xml:space="preserve"> развивать  умения логически излагать свои мысли, используя литературный язык; развивать  умения аргументировать, доказывать; умения выделять главное, сравнивать, обобщать.</w:t>
      </w:r>
    </w:p>
    <w:p w:rsidR="00D72230" w:rsidRPr="006C3656" w:rsidRDefault="00D72230" w:rsidP="004B1C4E">
      <w:pPr>
        <w:spacing w:after="30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 xml:space="preserve">Объект исследования – </w:t>
      </w:r>
      <w:r w:rsidRPr="006C3656">
        <w:rPr>
          <w:rFonts w:ascii="Calibri" w:eastAsia="Times New Roman" w:hAnsi="Calibri" w:cs="Times New Roman"/>
          <w:sz w:val="28"/>
          <w:szCs w:val="28"/>
        </w:rPr>
        <w:t>наречия в речи</w:t>
      </w:r>
    </w:p>
    <w:p w:rsidR="00D72230" w:rsidRPr="006C3656" w:rsidRDefault="00D72230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 xml:space="preserve">Предмет исследования – </w:t>
      </w:r>
      <w:r w:rsidRPr="006C3656">
        <w:rPr>
          <w:rFonts w:ascii="Calibri" w:eastAsia="Times New Roman" w:hAnsi="Calibri" w:cs="Times New Roman"/>
          <w:sz w:val="28"/>
          <w:szCs w:val="28"/>
        </w:rPr>
        <w:t xml:space="preserve">текст по картине </w:t>
      </w:r>
      <w:proofErr w:type="spellStart"/>
      <w:r w:rsidRPr="006C3656">
        <w:rPr>
          <w:rFonts w:ascii="Calibri" w:eastAsia="Times New Roman" w:hAnsi="Calibri" w:cs="Times New Roman"/>
          <w:sz w:val="28"/>
          <w:szCs w:val="28"/>
        </w:rPr>
        <w:t>Кустодиева</w:t>
      </w:r>
      <w:proofErr w:type="spellEnd"/>
      <w:r w:rsidRPr="006C3656">
        <w:rPr>
          <w:rFonts w:ascii="Calibri" w:eastAsia="Times New Roman" w:hAnsi="Calibri" w:cs="Times New Roman"/>
          <w:sz w:val="28"/>
          <w:szCs w:val="28"/>
        </w:rPr>
        <w:t xml:space="preserve"> «Масленица»</w:t>
      </w:r>
    </w:p>
    <w:p w:rsidR="00D72230" w:rsidRPr="006C3656" w:rsidRDefault="002D5559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М</w:t>
      </w:r>
      <w:r w:rsidR="00D72230" w:rsidRPr="006C3656">
        <w:rPr>
          <w:rFonts w:ascii="Calibri" w:eastAsia="Times New Roman" w:hAnsi="Calibri" w:cs="Times New Roman"/>
          <w:b/>
          <w:sz w:val="28"/>
          <w:szCs w:val="28"/>
        </w:rPr>
        <w:t xml:space="preserve">етоды исследования – </w:t>
      </w:r>
      <w:r w:rsidR="00D72230" w:rsidRPr="006C3656">
        <w:rPr>
          <w:rFonts w:ascii="Calibri" w:eastAsia="Times New Roman" w:hAnsi="Calibri" w:cs="Times New Roman"/>
          <w:sz w:val="28"/>
          <w:szCs w:val="28"/>
        </w:rPr>
        <w:t>анализ текста, обобщение и систематизация полученной информации</w:t>
      </w:r>
    </w:p>
    <w:p w:rsidR="00D72230" w:rsidRPr="006C3656" w:rsidRDefault="00D72230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 xml:space="preserve">Круг задач – </w:t>
      </w:r>
      <w:r w:rsidRPr="006C3656">
        <w:rPr>
          <w:rFonts w:ascii="Calibri" w:eastAsia="Times New Roman" w:hAnsi="Calibri" w:cs="Times New Roman"/>
          <w:sz w:val="28"/>
          <w:szCs w:val="28"/>
        </w:rPr>
        <w:t>находить наречия в тексте</w:t>
      </w:r>
    </w:p>
    <w:p w:rsidR="00D72230" w:rsidRPr="006C3656" w:rsidRDefault="00D72230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sz w:val="28"/>
          <w:szCs w:val="28"/>
        </w:rPr>
        <w:t xml:space="preserve">                      - применять (использовать) в построении собственных текстов</w:t>
      </w:r>
    </w:p>
    <w:p w:rsidR="00D72230" w:rsidRPr="006C3656" w:rsidRDefault="006C3656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sz w:val="28"/>
          <w:szCs w:val="28"/>
        </w:rPr>
        <w:t xml:space="preserve">Класс делится на 3 группы по желанию. </w:t>
      </w:r>
    </w:p>
    <w:p w:rsidR="006C3656" w:rsidRPr="006C3656" w:rsidRDefault="006C3656" w:rsidP="004B1C4E">
      <w:pPr>
        <w:spacing w:after="30"/>
        <w:rPr>
          <w:rFonts w:ascii="Calibri" w:eastAsia="Times New Roman" w:hAnsi="Calibri" w:cs="Times New Roman"/>
          <w:sz w:val="28"/>
          <w:szCs w:val="28"/>
        </w:rPr>
      </w:pPr>
      <w:r w:rsidRPr="006C3656">
        <w:rPr>
          <w:rFonts w:ascii="Calibri" w:eastAsia="Times New Roman" w:hAnsi="Calibri" w:cs="Times New Roman"/>
          <w:sz w:val="28"/>
          <w:szCs w:val="28"/>
        </w:rPr>
        <w:t>За отдельным столом два специалиста из класса: специалист по теме и специалист по культуре речи.</w:t>
      </w:r>
    </w:p>
    <w:p w:rsidR="00D72230" w:rsidRPr="006C3656" w:rsidRDefault="00D72230" w:rsidP="004B1C4E">
      <w:pPr>
        <w:spacing w:after="30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Этапы:</w:t>
      </w:r>
    </w:p>
    <w:p w:rsidR="00D72230" w:rsidRPr="006C3656" w:rsidRDefault="00D72230" w:rsidP="004B1C4E">
      <w:pPr>
        <w:pStyle w:val="a4"/>
        <w:numPr>
          <w:ilvl w:val="0"/>
          <w:numId w:val="4"/>
        </w:numPr>
        <w:spacing w:after="30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Погружение в проект</w:t>
      </w:r>
    </w:p>
    <w:p w:rsidR="00D72230" w:rsidRPr="006C3656" w:rsidRDefault="00D72230" w:rsidP="004B1C4E">
      <w:pPr>
        <w:pStyle w:val="a4"/>
        <w:numPr>
          <w:ilvl w:val="0"/>
          <w:numId w:val="4"/>
        </w:numPr>
        <w:spacing w:after="30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Организация деятельности</w:t>
      </w:r>
    </w:p>
    <w:p w:rsidR="00D72230" w:rsidRPr="006C3656" w:rsidRDefault="00D72230" w:rsidP="004B1C4E">
      <w:pPr>
        <w:pStyle w:val="a4"/>
        <w:numPr>
          <w:ilvl w:val="0"/>
          <w:numId w:val="4"/>
        </w:numPr>
        <w:spacing w:after="30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Осуществление деятельности</w:t>
      </w:r>
    </w:p>
    <w:p w:rsidR="00D72230" w:rsidRPr="006C3656" w:rsidRDefault="00D72230" w:rsidP="004B1C4E">
      <w:pPr>
        <w:pStyle w:val="a4"/>
        <w:numPr>
          <w:ilvl w:val="0"/>
          <w:numId w:val="4"/>
        </w:numPr>
        <w:spacing w:after="30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Презентация результатов</w:t>
      </w:r>
    </w:p>
    <w:p w:rsidR="006C3656" w:rsidRPr="006C3656" w:rsidRDefault="004B1C4E" w:rsidP="004B1C4E">
      <w:pPr>
        <w:spacing w:after="30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Вначале урока демонстрируется фрагмент из фильма «Сибирский цирюльник».</w:t>
      </w:r>
    </w:p>
    <w:p w:rsidR="00DF31BF" w:rsidRPr="006C3656" w:rsidRDefault="003B19FF" w:rsidP="004B1C4E">
      <w:pPr>
        <w:spacing w:after="3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C3656">
        <w:rPr>
          <w:rFonts w:ascii="Calibri" w:eastAsia="Times New Roman" w:hAnsi="Calibri" w:cs="Times New Roman"/>
          <w:b/>
          <w:sz w:val="28"/>
          <w:szCs w:val="28"/>
        </w:rPr>
        <w:t>Ход урока.</w:t>
      </w:r>
    </w:p>
    <w:p w:rsidR="003B19FF" w:rsidRPr="006C3656" w:rsidRDefault="003B19FF" w:rsidP="004B1C4E">
      <w:pPr>
        <w:spacing w:after="30"/>
        <w:jc w:val="right"/>
        <w:rPr>
          <w:rFonts w:ascii="Calibri" w:eastAsia="Times New Roman" w:hAnsi="Calibri" w:cs="Times New Roman"/>
          <w:i/>
          <w:sz w:val="28"/>
          <w:szCs w:val="28"/>
        </w:rPr>
      </w:pPr>
      <w:r w:rsidRPr="006C3656">
        <w:rPr>
          <w:rFonts w:ascii="Calibri" w:eastAsia="Times New Roman" w:hAnsi="Calibri" w:cs="Times New Roman"/>
          <w:i/>
          <w:sz w:val="28"/>
          <w:szCs w:val="28"/>
        </w:rPr>
        <w:t xml:space="preserve">Наречие – особенная часть речи: </w:t>
      </w:r>
    </w:p>
    <w:p w:rsidR="003B19FF" w:rsidRPr="006C3656" w:rsidRDefault="003B19FF" w:rsidP="004B1C4E">
      <w:pPr>
        <w:spacing w:after="30"/>
        <w:jc w:val="right"/>
        <w:rPr>
          <w:rFonts w:ascii="Calibri" w:eastAsia="Times New Roman" w:hAnsi="Calibri" w:cs="Times New Roman"/>
          <w:i/>
          <w:sz w:val="28"/>
          <w:szCs w:val="28"/>
        </w:rPr>
      </w:pPr>
      <w:r w:rsidRPr="006C3656">
        <w:rPr>
          <w:rFonts w:ascii="Calibri" w:eastAsia="Times New Roman" w:hAnsi="Calibri" w:cs="Times New Roman"/>
          <w:i/>
          <w:sz w:val="28"/>
          <w:szCs w:val="28"/>
        </w:rPr>
        <w:t>и трудная, и интересная, а ещё она живописует глагол.</w:t>
      </w:r>
    </w:p>
    <w:p w:rsidR="003B19FF" w:rsidRPr="006C3656" w:rsidRDefault="003B19FF" w:rsidP="004B1C4E">
      <w:pPr>
        <w:spacing w:after="30"/>
        <w:jc w:val="right"/>
        <w:rPr>
          <w:rFonts w:ascii="Calibri" w:eastAsia="Times New Roman" w:hAnsi="Calibri" w:cs="Times New Roman"/>
          <w:i/>
          <w:sz w:val="28"/>
          <w:szCs w:val="28"/>
        </w:rPr>
      </w:pPr>
      <w:r w:rsidRPr="006C3656">
        <w:rPr>
          <w:rFonts w:ascii="Calibri" w:eastAsia="Times New Roman" w:hAnsi="Calibri" w:cs="Times New Roman"/>
          <w:i/>
          <w:sz w:val="28"/>
          <w:szCs w:val="28"/>
        </w:rPr>
        <w:t>А.С.Пушкин</w:t>
      </w:r>
    </w:p>
    <w:p w:rsidR="00C10FD9" w:rsidRPr="006C3656" w:rsidRDefault="00C10FD9" w:rsidP="004B1C4E">
      <w:pPr>
        <w:pStyle w:val="a4"/>
        <w:numPr>
          <w:ilvl w:val="0"/>
          <w:numId w:val="1"/>
        </w:num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«Мозговой штурм»</w:t>
      </w:r>
    </w:p>
    <w:p w:rsidR="00C10FD9" w:rsidRPr="006C3656" w:rsidRDefault="00C10FD9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- </w:t>
      </w:r>
      <w:r w:rsidR="00DF41D7" w:rsidRPr="006C3656">
        <w:rPr>
          <w:sz w:val="28"/>
          <w:szCs w:val="28"/>
        </w:rPr>
        <w:t xml:space="preserve">Назовите главный признак наречия. </w:t>
      </w:r>
    </w:p>
    <w:p w:rsidR="003A6A69" w:rsidRPr="006C3656" w:rsidRDefault="003A6A69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- по каким признакам определяете наречие в предложении?</w:t>
      </w:r>
    </w:p>
    <w:p w:rsidR="003A6A69" w:rsidRPr="006C3656" w:rsidRDefault="003A6A69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- каким членом предложения выступает в предложении?</w:t>
      </w:r>
    </w:p>
    <w:p w:rsidR="00DF41D7" w:rsidRPr="006C3656" w:rsidRDefault="00A21C8E" w:rsidP="004B1C4E">
      <w:pPr>
        <w:spacing w:after="30"/>
        <w:rPr>
          <w:i/>
          <w:sz w:val="28"/>
          <w:szCs w:val="28"/>
        </w:rPr>
      </w:pPr>
      <w:proofErr w:type="gramStart"/>
      <w:r w:rsidRPr="006C3656">
        <w:rPr>
          <w:sz w:val="28"/>
          <w:szCs w:val="28"/>
        </w:rPr>
        <w:t xml:space="preserve">- </w:t>
      </w:r>
      <w:r w:rsidR="00DF41D7" w:rsidRPr="006C3656">
        <w:rPr>
          <w:sz w:val="28"/>
          <w:szCs w:val="28"/>
        </w:rPr>
        <w:t>Разберите по составу наречия</w:t>
      </w:r>
      <w:r w:rsidRPr="006C3656">
        <w:rPr>
          <w:sz w:val="28"/>
          <w:szCs w:val="28"/>
        </w:rPr>
        <w:t xml:space="preserve"> и определите способ образования</w:t>
      </w:r>
      <w:r w:rsidRPr="006C3656">
        <w:rPr>
          <w:i/>
          <w:sz w:val="28"/>
          <w:szCs w:val="28"/>
        </w:rPr>
        <w:t xml:space="preserve">: веселее, </w:t>
      </w:r>
      <w:r w:rsidR="00DF41D7" w:rsidRPr="006C3656">
        <w:rPr>
          <w:i/>
          <w:sz w:val="28"/>
          <w:szCs w:val="28"/>
        </w:rPr>
        <w:t xml:space="preserve"> нигде</w:t>
      </w:r>
      <w:r w:rsidR="003A6A69" w:rsidRPr="006C3656">
        <w:rPr>
          <w:i/>
          <w:sz w:val="28"/>
          <w:szCs w:val="28"/>
        </w:rPr>
        <w:t>,  по-зимнему</w:t>
      </w:r>
      <w:r w:rsidRPr="006C3656">
        <w:rPr>
          <w:i/>
          <w:sz w:val="28"/>
          <w:szCs w:val="28"/>
        </w:rPr>
        <w:t xml:space="preserve">, </w:t>
      </w:r>
      <w:r w:rsidR="003A6A69" w:rsidRPr="006C3656">
        <w:rPr>
          <w:i/>
          <w:sz w:val="28"/>
          <w:szCs w:val="28"/>
        </w:rPr>
        <w:t>слева, кое-где, влево, изначально.</w:t>
      </w:r>
      <w:proofErr w:type="gramEnd"/>
    </w:p>
    <w:p w:rsidR="00DF31BF" w:rsidRPr="006C3656" w:rsidRDefault="003A6A69" w:rsidP="004B1C4E">
      <w:pPr>
        <w:spacing w:after="30"/>
        <w:rPr>
          <w:sz w:val="28"/>
          <w:szCs w:val="28"/>
        </w:rPr>
      </w:pPr>
      <w:proofErr w:type="gramStart"/>
      <w:r w:rsidRPr="006C3656">
        <w:rPr>
          <w:sz w:val="28"/>
          <w:szCs w:val="28"/>
        </w:rPr>
        <w:t xml:space="preserve">- </w:t>
      </w:r>
      <w:r w:rsidR="00DF41D7" w:rsidRPr="006C3656">
        <w:rPr>
          <w:sz w:val="28"/>
          <w:szCs w:val="28"/>
        </w:rPr>
        <w:t>Образуйте простую форму сравнительной степени от следующих н</w:t>
      </w:r>
      <w:r w:rsidR="00062FBD" w:rsidRPr="006C3656">
        <w:rPr>
          <w:sz w:val="28"/>
          <w:szCs w:val="28"/>
        </w:rPr>
        <w:t xml:space="preserve">аречий: бледно </w:t>
      </w:r>
      <w:r w:rsidR="00062FBD" w:rsidRPr="006C3656">
        <w:rPr>
          <w:i/>
          <w:sz w:val="28"/>
          <w:szCs w:val="28"/>
        </w:rPr>
        <w:t>(бледнее</w:t>
      </w:r>
      <w:r w:rsidR="00062FBD" w:rsidRPr="006C3656">
        <w:rPr>
          <w:sz w:val="28"/>
          <w:szCs w:val="28"/>
        </w:rPr>
        <w:t>), важно (</w:t>
      </w:r>
      <w:r w:rsidR="00062FBD" w:rsidRPr="006C3656">
        <w:rPr>
          <w:i/>
          <w:sz w:val="28"/>
          <w:szCs w:val="28"/>
        </w:rPr>
        <w:t>важне</w:t>
      </w:r>
      <w:r w:rsidR="00062FBD" w:rsidRPr="006C3656">
        <w:rPr>
          <w:sz w:val="28"/>
          <w:szCs w:val="28"/>
        </w:rPr>
        <w:t xml:space="preserve">й), </w:t>
      </w:r>
      <w:r w:rsidR="00DF41D7" w:rsidRPr="006C3656">
        <w:rPr>
          <w:sz w:val="28"/>
          <w:szCs w:val="28"/>
        </w:rPr>
        <w:t>сладко</w:t>
      </w:r>
      <w:r w:rsidR="00062FBD" w:rsidRPr="006C3656">
        <w:rPr>
          <w:sz w:val="28"/>
          <w:szCs w:val="28"/>
        </w:rPr>
        <w:t xml:space="preserve"> (</w:t>
      </w:r>
      <w:r w:rsidR="00062FBD" w:rsidRPr="006C3656">
        <w:rPr>
          <w:i/>
          <w:sz w:val="28"/>
          <w:szCs w:val="28"/>
        </w:rPr>
        <w:t>слаще</w:t>
      </w:r>
      <w:r w:rsidR="00062FBD" w:rsidRPr="006C3656">
        <w:rPr>
          <w:sz w:val="28"/>
          <w:szCs w:val="28"/>
        </w:rPr>
        <w:t>)</w:t>
      </w:r>
      <w:r w:rsidR="00DF41D7" w:rsidRPr="006C3656">
        <w:rPr>
          <w:sz w:val="28"/>
          <w:szCs w:val="28"/>
        </w:rPr>
        <w:t>, горько</w:t>
      </w:r>
      <w:r w:rsidR="00062FBD" w:rsidRPr="006C3656">
        <w:rPr>
          <w:sz w:val="28"/>
          <w:szCs w:val="28"/>
        </w:rPr>
        <w:t xml:space="preserve"> (</w:t>
      </w:r>
      <w:r w:rsidR="00062FBD" w:rsidRPr="006C3656">
        <w:rPr>
          <w:i/>
          <w:sz w:val="28"/>
          <w:szCs w:val="28"/>
        </w:rPr>
        <w:t>горше</w:t>
      </w:r>
      <w:r w:rsidR="00062FBD" w:rsidRPr="006C3656">
        <w:rPr>
          <w:sz w:val="28"/>
          <w:szCs w:val="28"/>
        </w:rPr>
        <w:t>)</w:t>
      </w:r>
      <w:r w:rsidR="00DF41D7" w:rsidRPr="006C3656">
        <w:rPr>
          <w:sz w:val="28"/>
          <w:szCs w:val="28"/>
        </w:rPr>
        <w:t>, дёшево</w:t>
      </w:r>
      <w:r w:rsidR="00062FBD" w:rsidRPr="006C3656">
        <w:rPr>
          <w:sz w:val="28"/>
          <w:szCs w:val="28"/>
        </w:rPr>
        <w:t xml:space="preserve"> (</w:t>
      </w:r>
      <w:r w:rsidR="00062FBD" w:rsidRPr="006C3656">
        <w:rPr>
          <w:i/>
          <w:sz w:val="28"/>
          <w:szCs w:val="28"/>
        </w:rPr>
        <w:t>дешевле</w:t>
      </w:r>
      <w:r w:rsidR="00062FBD" w:rsidRPr="006C3656">
        <w:rPr>
          <w:sz w:val="28"/>
          <w:szCs w:val="28"/>
        </w:rPr>
        <w:t>)</w:t>
      </w:r>
      <w:r w:rsidR="00DF41D7" w:rsidRPr="006C3656">
        <w:rPr>
          <w:sz w:val="28"/>
          <w:szCs w:val="28"/>
        </w:rPr>
        <w:t>, красиво</w:t>
      </w:r>
      <w:r w:rsidR="00062FBD" w:rsidRPr="006C3656">
        <w:rPr>
          <w:sz w:val="28"/>
          <w:szCs w:val="28"/>
        </w:rPr>
        <w:t xml:space="preserve"> (</w:t>
      </w:r>
      <w:r w:rsidR="00062FBD" w:rsidRPr="006C3656">
        <w:rPr>
          <w:i/>
          <w:sz w:val="28"/>
          <w:szCs w:val="28"/>
        </w:rPr>
        <w:t>краше)</w:t>
      </w:r>
      <w:r w:rsidR="00DF41D7" w:rsidRPr="006C3656">
        <w:rPr>
          <w:sz w:val="28"/>
          <w:szCs w:val="28"/>
        </w:rPr>
        <w:t>, плохо</w:t>
      </w:r>
      <w:r w:rsidR="00062FBD" w:rsidRPr="006C3656">
        <w:rPr>
          <w:sz w:val="28"/>
          <w:szCs w:val="28"/>
        </w:rPr>
        <w:t xml:space="preserve"> (</w:t>
      </w:r>
      <w:r w:rsidR="00062FBD" w:rsidRPr="006C3656">
        <w:rPr>
          <w:i/>
          <w:sz w:val="28"/>
          <w:szCs w:val="28"/>
        </w:rPr>
        <w:t>хуже</w:t>
      </w:r>
      <w:r w:rsidR="00062FBD" w:rsidRPr="006C3656">
        <w:rPr>
          <w:sz w:val="28"/>
          <w:szCs w:val="28"/>
        </w:rPr>
        <w:t>)</w:t>
      </w:r>
      <w:r w:rsidR="00DF41D7" w:rsidRPr="006C3656">
        <w:rPr>
          <w:sz w:val="28"/>
          <w:szCs w:val="28"/>
        </w:rPr>
        <w:t>, хорошо</w:t>
      </w:r>
      <w:r w:rsidR="00062FBD" w:rsidRPr="006C3656">
        <w:rPr>
          <w:sz w:val="28"/>
          <w:szCs w:val="28"/>
        </w:rPr>
        <w:t xml:space="preserve"> (</w:t>
      </w:r>
      <w:r w:rsidR="00062FBD" w:rsidRPr="006C3656">
        <w:rPr>
          <w:i/>
          <w:sz w:val="28"/>
          <w:szCs w:val="28"/>
        </w:rPr>
        <w:t>лучше</w:t>
      </w:r>
      <w:r w:rsidR="00062FBD" w:rsidRPr="006C3656">
        <w:rPr>
          <w:sz w:val="28"/>
          <w:szCs w:val="28"/>
        </w:rPr>
        <w:t>)</w:t>
      </w:r>
      <w:r w:rsidR="00DF41D7" w:rsidRPr="006C3656">
        <w:rPr>
          <w:sz w:val="28"/>
          <w:szCs w:val="28"/>
        </w:rPr>
        <w:t>.</w:t>
      </w:r>
      <w:proofErr w:type="gramEnd"/>
    </w:p>
    <w:p w:rsidR="00062FBD" w:rsidRPr="006C3656" w:rsidRDefault="00062FBD" w:rsidP="004B1C4E">
      <w:pPr>
        <w:spacing w:after="30"/>
        <w:rPr>
          <w:i/>
          <w:sz w:val="28"/>
          <w:szCs w:val="28"/>
        </w:rPr>
      </w:pPr>
      <w:proofErr w:type="gramStart"/>
      <w:r w:rsidRPr="006C3656">
        <w:rPr>
          <w:sz w:val="28"/>
          <w:szCs w:val="28"/>
        </w:rPr>
        <w:lastRenderedPageBreak/>
        <w:t>- объяснить написание слов</w:t>
      </w:r>
      <w:r w:rsidR="00D37CEE" w:rsidRPr="006C3656">
        <w:rPr>
          <w:sz w:val="28"/>
          <w:szCs w:val="28"/>
        </w:rPr>
        <w:t xml:space="preserve">: </w:t>
      </w:r>
      <w:r w:rsidR="00D37CEE" w:rsidRPr="006C3656">
        <w:rPr>
          <w:i/>
          <w:sz w:val="28"/>
          <w:szCs w:val="28"/>
        </w:rPr>
        <w:t xml:space="preserve">нигде не дышится, нестись вскачь, запоминать крепко-накрепко, по-прежнему радостно, по своему усмотрению, издавна, свежо, искусно рисовать, лицо разрумянено, </w:t>
      </w:r>
      <w:proofErr w:type="gramEnd"/>
    </w:p>
    <w:p w:rsidR="002D5559" w:rsidRPr="006C3656" w:rsidRDefault="003D64C8" w:rsidP="004B1C4E">
      <w:pPr>
        <w:spacing w:after="30"/>
        <w:rPr>
          <w:sz w:val="28"/>
          <w:szCs w:val="28"/>
          <w:u w:val="single"/>
        </w:rPr>
      </w:pPr>
      <w:r w:rsidRPr="006C3656">
        <w:rPr>
          <w:b/>
          <w:sz w:val="28"/>
          <w:szCs w:val="28"/>
        </w:rPr>
        <w:t xml:space="preserve">УЧАЩИМИСЯ: </w:t>
      </w:r>
      <w:r w:rsidR="00062FBD" w:rsidRPr="006C3656">
        <w:rPr>
          <w:b/>
          <w:sz w:val="28"/>
          <w:szCs w:val="28"/>
        </w:rPr>
        <w:t>Постановка цели</w:t>
      </w:r>
      <w:r w:rsidR="00062FBD" w:rsidRPr="006C3656">
        <w:rPr>
          <w:sz w:val="28"/>
          <w:szCs w:val="28"/>
        </w:rPr>
        <w:t xml:space="preserve">: </w:t>
      </w:r>
      <w:r w:rsidR="00062FBD" w:rsidRPr="006C3656">
        <w:rPr>
          <w:sz w:val="28"/>
          <w:szCs w:val="28"/>
          <w:u w:val="single"/>
        </w:rPr>
        <w:t>Наша задача – научиться видеть изобразительную и оценочную функцию наречий в художественной речи и  научиться использовать их в собственных творческих работах.</w:t>
      </w:r>
    </w:p>
    <w:p w:rsidR="00836498" w:rsidRPr="006C3656" w:rsidRDefault="00836498" w:rsidP="004B1C4E">
      <w:pPr>
        <w:pStyle w:val="a4"/>
        <w:numPr>
          <w:ilvl w:val="0"/>
          <w:numId w:val="1"/>
        </w:num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Презентация и слово учащихся.</w:t>
      </w:r>
    </w:p>
    <w:p w:rsidR="00836498" w:rsidRPr="006C3656" w:rsidRDefault="00836498" w:rsidP="004B1C4E">
      <w:pPr>
        <w:pStyle w:val="a4"/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Слайд 1. </w:t>
      </w:r>
    </w:p>
    <w:p w:rsidR="00836498" w:rsidRPr="006C3656" w:rsidRDefault="00836498" w:rsidP="004B1C4E">
      <w:pPr>
        <w:pStyle w:val="a4"/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Слайд 2. Слова со слайда.</w:t>
      </w:r>
    </w:p>
    <w:p w:rsidR="00836498" w:rsidRPr="006C3656" w:rsidRDefault="00836498" w:rsidP="004B1C4E">
      <w:pPr>
        <w:pStyle w:val="a4"/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Слайд 3-10. Текст:</w:t>
      </w:r>
    </w:p>
    <w:p w:rsidR="00836498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Ученик 1. Понедельник — встреча. К этому дню достраивались горы, качели, балаганы. Те, кто </w:t>
      </w:r>
      <w:proofErr w:type="gramStart"/>
      <w:r w:rsidRPr="006C3656">
        <w:rPr>
          <w:sz w:val="28"/>
          <w:szCs w:val="28"/>
        </w:rPr>
        <w:t>побогаче</w:t>
      </w:r>
      <w:proofErr w:type="gramEnd"/>
      <w:r w:rsidRPr="006C3656">
        <w:rPr>
          <w:sz w:val="28"/>
          <w:szCs w:val="28"/>
        </w:rPr>
        <w:t>, начинали печь блины. Первый блин отдавался нищим на помин усопших.</w:t>
      </w:r>
    </w:p>
    <w:p w:rsidR="00836498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Ученик 2. Вторник — </w:t>
      </w:r>
      <w:proofErr w:type="spellStart"/>
      <w:r w:rsidRPr="006C3656">
        <w:rPr>
          <w:sz w:val="28"/>
          <w:szCs w:val="28"/>
        </w:rPr>
        <w:t>заигрыши</w:t>
      </w:r>
      <w:proofErr w:type="spellEnd"/>
      <w:r w:rsidRPr="006C3656">
        <w:rPr>
          <w:sz w:val="28"/>
          <w:szCs w:val="28"/>
        </w:rPr>
        <w:t>. С утра молодые люди приглашались кататься с гор, поесть блинов. Звали родных и знакомых: «У нас-де горы готовы, и блины испечёны — просим жаловать».</w:t>
      </w:r>
    </w:p>
    <w:p w:rsidR="00836498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Ученик 1. Среда — лакомки. В этот день зять приходил к тёще на блины. Кроме зятя тёща приглашала и других гостей.</w:t>
      </w:r>
    </w:p>
    <w:p w:rsidR="00836498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Ученик 2. Четверг — широкий разгул. С этого дня Масленица разворачивалась </w:t>
      </w:r>
      <w:proofErr w:type="gramStart"/>
      <w:r w:rsidRPr="006C3656">
        <w:rPr>
          <w:sz w:val="28"/>
          <w:szCs w:val="28"/>
        </w:rPr>
        <w:t>во всю</w:t>
      </w:r>
      <w:proofErr w:type="gramEnd"/>
      <w:r w:rsidRPr="006C3656">
        <w:rPr>
          <w:sz w:val="28"/>
          <w:szCs w:val="28"/>
        </w:rPr>
        <w:t xml:space="preserve"> ширь. Народ предавался всевозможным потехам.</w:t>
      </w:r>
    </w:p>
    <w:p w:rsidR="00836498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Ученик 1. Пятница — тёщины вечерки. Зятья приглашали в гости своих тёщ, угощали их блинами.</w:t>
      </w:r>
    </w:p>
    <w:p w:rsidR="00836498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Ученик 2. Суббота — </w:t>
      </w:r>
      <w:proofErr w:type="spellStart"/>
      <w:r w:rsidRPr="006C3656">
        <w:rPr>
          <w:sz w:val="28"/>
          <w:szCs w:val="28"/>
        </w:rPr>
        <w:t>золовкины</w:t>
      </w:r>
      <w:proofErr w:type="spellEnd"/>
      <w:r w:rsidRPr="006C3656">
        <w:rPr>
          <w:sz w:val="28"/>
          <w:szCs w:val="28"/>
        </w:rPr>
        <w:t xml:space="preserve"> посиделки. Молодые невестки приглашали в гости к себе золовок. Новобрачная невестка должна была подарить золовке какой-нибудь подарок.</w:t>
      </w:r>
    </w:p>
    <w:p w:rsidR="00FF5F85" w:rsidRPr="006C3656" w:rsidRDefault="00836498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Ученик 1. Последний день Масленицы — прощёное воскресенье. В храмах на вечернем богослужении совершается чин прощения. Затем и все верующие, кланяясь друг другу, просят прощения и в ответ на просьбу произносят «Бог простит». Торжественно сжигали «чучело Масленицы».</w:t>
      </w:r>
    </w:p>
    <w:p w:rsidR="00FF5F85" w:rsidRPr="006C3656" w:rsidRDefault="00836498" w:rsidP="004B1C4E">
      <w:pPr>
        <w:pStyle w:val="a4"/>
        <w:numPr>
          <w:ilvl w:val="0"/>
          <w:numId w:val="1"/>
        </w:num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Работа с текстом.</w:t>
      </w:r>
    </w:p>
    <w:p w:rsidR="00DF31BF" w:rsidRPr="006C3656" w:rsidRDefault="00DF31BF" w:rsidP="004B1C4E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b/>
          <w:bCs/>
          <w:sz w:val="28"/>
          <w:szCs w:val="28"/>
        </w:rPr>
        <w:t>Б.М. Кустодиев.</w:t>
      </w:r>
      <w:r w:rsidRPr="006C3656">
        <w:rPr>
          <w:rFonts w:ascii="Times New Roman" w:eastAsia="Times New Roman" w:hAnsi="Times New Roman" w:cs="Times New Roman"/>
          <w:sz w:val="28"/>
          <w:szCs w:val="28"/>
        </w:rPr>
        <w:t xml:space="preserve"> Масленица. 1916 </w:t>
      </w:r>
    </w:p>
    <w:p w:rsidR="006C3656" w:rsidRDefault="006C3656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Атмосфера веселого ра</w:t>
      </w:r>
      <w:r w:rsidR="005A4DFE" w:rsidRPr="006C3656">
        <w:rPr>
          <w:rFonts w:ascii="Times New Roman" w:eastAsia="Times New Roman" w:hAnsi="Times New Roman" w:cs="Times New Roman"/>
          <w:sz w:val="28"/>
          <w:szCs w:val="28"/>
        </w:rPr>
        <w:t>здольного праздника захватывает н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r w:rsidR="005A4DFE" w:rsidRPr="006C3656">
        <w:rPr>
          <w:rFonts w:ascii="Times New Roman" w:eastAsia="Times New Roman" w:hAnsi="Times New Roman" w:cs="Times New Roman"/>
          <w:sz w:val="28"/>
          <w:szCs w:val="28"/>
        </w:rPr>
        <w:t xml:space="preserve">целиком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с первых мгновений. В «Масленице» есть все, что присуще народному гулянию: и веселая карусель с шумным балаганом, и лихая езда в расписных санях с важными бородатыми кучерами, и игра в снежки, и зали</w:t>
      </w:r>
      <w:r w:rsidR="005A4DFE" w:rsidRPr="006C3656">
        <w:rPr>
          <w:rFonts w:ascii="Times New Roman" w:eastAsia="Times New Roman" w:hAnsi="Times New Roman" w:cs="Times New Roman"/>
          <w:sz w:val="28"/>
          <w:szCs w:val="28"/>
        </w:rPr>
        <w:t>хватс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кие песни под неизменную задорную гармошку</w:t>
      </w:r>
      <w:r w:rsidR="00DF31BF" w:rsidRPr="006C3656">
        <w:rPr>
          <w:rFonts w:ascii="Times New Roman" w:eastAsia="Times New Roman" w:hAnsi="Times New Roman" w:cs="Times New Roman"/>
          <w:b/>
          <w:sz w:val="28"/>
          <w:szCs w:val="28"/>
        </w:rPr>
        <w:t>. А внизу, у подножия холмов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4DFE" w:rsidRPr="006C3656">
        <w:rPr>
          <w:rFonts w:ascii="Times New Roman" w:eastAsia="Times New Roman" w:hAnsi="Times New Roman" w:cs="Times New Roman"/>
          <w:i/>
          <w:sz w:val="28"/>
          <w:szCs w:val="28"/>
        </w:rPr>
        <w:t xml:space="preserve">важно </w:t>
      </w:r>
      <w:r w:rsidR="00DF31BF" w:rsidRPr="006C3656">
        <w:rPr>
          <w:rFonts w:ascii="Times New Roman" w:eastAsia="Times New Roman" w:hAnsi="Times New Roman" w:cs="Times New Roman"/>
          <w:i/>
          <w:sz w:val="28"/>
          <w:szCs w:val="28"/>
        </w:rPr>
        <w:t>раскинулс</w:t>
      </w:r>
      <w:r w:rsidR="005A4DFE" w:rsidRPr="006C365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5A4DFE" w:rsidRPr="006C3656"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сказочный заснеженный город.  </w:t>
      </w:r>
      <w:r w:rsidR="005A4DFE" w:rsidRPr="006C3656">
        <w:rPr>
          <w:rFonts w:ascii="Times New Roman" w:eastAsia="Times New Roman" w:hAnsi="Times New Roman" w:cs="Times New Roman"/>
          <w:i/>
          <w:sz w:val="28"/>
          <w:szCs w:val="28"/>
        </w:rPr>
        <w:t>Ярко и</w:t>
      </w:r>
      <w:r w:rsidR="00DF31BF" w:rsidRPr="006C3656">
        <w:rPr>
          <w:rFonts w:ascii="Times New Roman" w:eastAsia="Times New Roman" w:hAnsi="Times New Roman" w:cs="Times New Roman"/>
          <w:i/>
          <w:sz w:val="28"/>
          <w:szCs w:val="28"/>
        </w:rPr>
        <w:t>скрятся</w:t>
      </w:r>
      <w:r w:rsidR="00DF31BF" w:rsidRPr="006C3656">
        <w:rPr>
          <w:rFonts w:ascii="Times New Roman" w:eastAsia="Times New Roman" w:hAnsi="Times New Roman" w:cs="Times New Roman"/>
          <w:b/>
          <w:sz w:val="28"/>
          <w:szCs w:val="28"/>
        </w:rPr>
        <w:t xml:space="preserve"> морозным инеем крыши домов, светлые купола храмов и разноцветные колокольни устремляются ввысь к изумрудно-зеленому небу, по которому </w:t>
      </w:r>
      <w:r w:rsidR="005A4DFE" w:rsidRPr="006C3656">
        <w:rPr>
          <w:rFonts w:ascii="Times New Roman" w:eastAsia="Times New Roman" w:hAnsi="Times New Roman" w:cs="Times New Roman"/>
          <w:i/>
          <w:sz w:val="28"/>
          <w:szCs w:val="28"/>
        </w:rPr>
        <w:t xml:space="preserve">нежно </w:t>
      </w:r>
      <w:r w:rsidR="00DF31BF" w:rsidRPr="006C3656">
        <w:rPr>
          <w:rFonts w:ascii="Times New Roman" w:eastAsia="Times New Roman" w:hAnsi="Times New Roman" w:cs="Times New Roman"/>
          <w:i/>
          <w:sz w:val="28"/>
          <w:szCs w:val="28"/>
        </w:rPr>
        <w:t>плывут</w:t>
      </w:r>
      <w:r w:rsidR="00DF31BF" w:rsidRPr="006C3656">
        <w:rPr>
          <w:rFonts w:ascii="Times New Roman" w:eastAsia="Times New Roman" w:hAnsi="Times New Roman" w:cs="Times New Roman"/>
          <w:b/>
          <w:sz w:val="28"/>
          <w:szCs w:val="28"/>
        </w:rPr>
        <w:t xml:space="preserve">желто-розовые облака и </w:t>
      </w:r>
      <w:r w:rsidR="005A4DFE" w:rsidRPr="006C365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плавно </w:t>
      </w:r>
      <w:r w:rsidR="00DF31BF" w:rsidRPr="006C3656">
        <w:rPr>
          <w:rFonts w:ascii="Times New Roman" w:eastAsia="Times New Roman" w:hAnsi="Times New Roman" w:cs="Times New Roman"/>
          <w:i/>
          <w:sz w:val="28"/>
          <w:szCs w:val="28"/>
        </w:rPr>
        <w:t>кружат</w:t>
      </w:r>
      <w:r w:rsidR="00DF31BF" w:rsidRPr="006C3656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стаи птиц.</w:t>
      </w:r>
    </w:p>
    <w:p w:rsidR="00CD4B01" w:rsidRPr="006C3656" w:rsidRDefault="006C3656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Перед нами раздольная красота России с ее многовековыми традициями. Но это не столько реальность, сколько та красивая жизнь, какой она представлялась </w:t>
      </w:r>
      <w:r w:rsidR="005A4DFE" w:rsidRPr="006C3656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в мечтах народных. Народные праздники были излюбленной темой в творчестве Бориса </w:t>
      </w:r>
      <w:proofErr w:type="spellStart"/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Кустодиева</w:t>
      </w:r>
      <w:proofErr w:type="spellEnd"/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. И первое место среди них занимает веселая, шумная, хлебосольная масленица, длящаяся целую неделю перед Великим постом. Глядя на эту картину, трудно представить, что она создавалась художником в ту</w:t>
      </w:r>
      <w:r w:rsidR="00E7510C" w:rsidRPr="006C3656">
        <w:rPr>
          <w:rFonts w:ascii="Times New Roman" w:eastAsia="Times New Roman" w:hAnsi="Times New Roman" w:cs="Times New Roman"/>
          <w:sz w:val="28"/>
          <w:szCs w:val="28"/>
        </w:rPr>
        <w:t xml:space="preserve"> пору, когда он был уже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 неизлечимо болен. </w:t>
      </w:r>
      <w:proofErr w:type="gramStart"/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Парализованный</w:t>
      </w:r>
      <w:proofErr w:type="gramEnd"/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, навсегда прикованный к инвалидному креслу, Кустодиев говорил о себе: «Мой мир теперь – это моя комната». Но, вопреки всему, именно в этой комнате рождались такие яркие, жизнелюбивые и полные оптимизма творения, как «Масленица». </w:t>
      </w:r>
    </w:p>
    <w:p w:rsidR="00DF31BF" w:rsidRPr="006C3656" w:rsidRDefault="006C3656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>Вытянутое по горизонтали полотно вмещает целую панораму города, открывающегося на возвышенности. Напере</w:t>
      </w:r>
      <w:r w:rsidR="00CD4B01" w:rsidRPr="006C3656">
        <w:rPr>
          <w:rFonts w:ascii="Times New Roman" w:eastAsia="Times New Roman" w:hAnsi="Times New Roman" w:cs="Times New Roman"/>
          <w:sz w:val="28"/>
          <w:szCs w:val="28"/>
        </w:rPr>
        <w:t>рез друг другу мчатся весело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 тройки, в лощине </w:t>
      </w:r>
      <w:r w:rsidR="00CD4B01" w:rsidRPr="006C3656">
        <w:rPr>
          <w:rFonts w:ascii="Times New Roman" w:eastAsia="Times New Roman" w:hAnsi="Times New Roman" w:cs="Times New Roman"/>
          <w:i/>
          <w:sz w:val="28"/>
          <w:szCs w:val="28"/>
        </w:rPr>
        <w:t>празднично расположился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базар, и вся площадка перед ним полна людьми, а въезжающая на пригорок главная тройка чуть притормозила свой бег, словно для того, чтобы зритель мог </w:t>
      </w:r>
      <w:r w:rsidR="00CD4B01" w:rsidRPr="006C3656">
        <w:rPr>
          <w:rFonts w:ascii="Times New Roman" w:eastAsia="Times New Roman" w:hAnsi="Times New Roman" w:cs="Times New Roman"/>
          <w:sz w:val="28"/>
          <w:szCs w:val="28"/>
        </w:rPr>
        <w:t xml:space="preserve">вдоволь </w:t>
      </w:r>
      <w:r w:rsidR="00DF31BF" w:rsidRPr="006C3656">
        <w:rPr>
          <w:rFonts w:ascii="Times New Roman" w:eastAsia="Times New Roman" w:hAnsi="Times New Roman" w:cs="Times New Roman"/>
          <w:sz w:val="28"/>
          <w:szCs w:val="28"/>
        </w:rPr>
        <w:t xml:space="preserve">полюбоваться красотой ее убранства. Это собирательный образ России – во всей самобытности народа, обычаев, характерности пейзажа. </w:t>
      </w:r>
    </w:p>
    <w:p w:rsidR="00C4789E" w:rsidRPr="006C3656" w:rsidRDefault="00C4789E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</w:p>
    <w:p w:rsidR="00C4789E" w:rsidRPr="006C3656" w:rsidRDefault="00C4789E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sz w:val="28"/>
          <w:szCs w:val="28"/>
        </w:rPr>
        <w:t>1. Выразительно прочитайте текст. Какое настроение он передает?</w:t>
      </w:r>
    </w:p>
    <w:p w:rsidR="00C4789E" w:rsidRPr="006C3656" w:rsidRDefault="00C4789E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sz w:val="28"/>
          <w:szCs w:val="28"/>
        </w:rPr>
        <w:t xml:space="preserve">2. Что вы почувствовали при чтении текста? При просмотре презентации? </w:t>
      </w:r>
    </w:p>
    <w:p w:rsidR="00C4789E" w:rsidRPr="006C3656" w:rsidRDefault="00C4789E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sz w:val="28"/>
          <w:szCs w:val="28"/>
        </w:rPr>
        <w:t>3. Определите тип речи. Докажите</w:t>
      </w:r>
      <w:proofErr w:type="gramStart"/>
      <w:r w:rsidRPr="006C36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15162" w:rsidRPr="006C36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915162" w:rsidRPr="006C365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915162" w:rsidRPr="006C3656">
        <w:rPr>
          <w:rFonts w:ascii="Times New Roman" w:eastAsia="Times New Roman" w:hAnsi="Times New Roman" w:cs="Times New Roman"/>
          <w:i/>
          <w:sz w:val="28"/>
          <w:szCs w:val="28"/>
        </w:rPr>
        <w:t>писание</w:t>
      </w:r>
      <w:r w:rsidR="00915162" w:rsidRPr="006C365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89E" w:rsidRPr="006C3656" w:rsidRDefault="00C4789E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sz w:val="28"/>
          <w:szCs w:val="28"/>
        </w:rPr>
        <w:t>4. Докажите, что это текст художественного стиля</w:t>
      </w:r>
      <w:proofErr w:type="gramStart"/>
      <w:r w:rsidRPr="006C3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498" w:rsidRPr="006C365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836498" w:rsidRPr="006C3656">
        <w:rPr>
          <w:rFonts w:ascii="Times New Roman" w:eastAsia="Times New Roman" w:hAnsi="Times New Roman" w:cs="Times New Roman"/>
          <w:i/>
          <w:sz w:val="28"/>
          <w:szCs w:val="28"/>
        </w:rPr>
        <w:t>по наличию средств выразительности</w:t>
      </w:r>
      <w:r w:rsidR="00836498" w:rsidRPr="006C365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89E" w:rsidRPr="006C3656" w:rsidRDefault="00C4789E" w:rsidP="004B1C4E">
      <w:pPr>
        <w:spacing w:before="100" w:beforeAutospacing="1" w:after="3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sz w:val="28"/>
          <w:szCs w:val="28"/>
        </w:rPr>
        <w:t>5. Назовите, какие изобразительно - выразительные средства использованы автором</w:t>
      </w:r>
      <w:proofErr w:type="gramStart"/>
      <w:r w:rsidRPr="006C36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15162" w:rsidRPr="006C36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915162" w:rsidRPr="006C3656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proofErr w:type="gramEnd"/>
      <w:r w:rsidR="00915162" w:rsidRPr="006C3656">
        <w:rPr>
          <w:rFonts w:ascii="Times New Roman" w:eastAsia="Times New Roman" w:hAnsi="Times New Roman" w:cs="Times New Roman"/>
          <w:i/>
          <w:sz w:val="28"/>
          <w:szCs w:val="28"/>
        </w:rPr>
        <w:t>питеты, однородные члены предложения, метафора (важно раскинулся город), олицетворение</w:t>
      </w:r>
    </w:p>
    <w:p w:rsidR="005F2E11" w:rsidRPr="006C3656" w:rsidRDefault="00310E2F" w:rsidP="004B1C4E">
      <w:pPr>
        <w:spacing w:after="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4789E" w:rsidRPr="006C3656">
        <w:rPr>
          <w:rFonts w:ascii="Times New Roman" w:eastAsia="Times New Roman" w:hAnsi="Times New Roman" w:cs="Times New Roman"/>
          <w:b/>
          <w:sz w:val="28"/>
          <w:szCs w:val="28"/>
        </w:rPr>
        <w:t>. Есть ли в наш</w:t>
      </w:r>
      <w:r w:rsidR="002D5559" w:rsidRPr="006C3656">
        <w:rPr>
          <w:rFonts w:ascii="Times New Roman" w:eastAsia="Times New Roman" w:hAnsi="Times New Roman" w:cs="Times New Roman"/>
          <w:b/>
          <w:sz w:val="28"/>
          <w:szCs w:val="28"/>
        </w:rPr>
        <w:t>ем тексте наречия? Выпишите их.</w:t>
      </w:r>
    </w:p>
    <w:p w:rsidR="005F2E11" w:rsidRPr="006C3656" w:rsidRDefault="005F2E11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Группа 1. Целиком, </w:t>
      </w:r>
      <w:r w:rsidRPr="006C3656">
        <w:rPr>
          <w:sz w:val="28"/>
          <w:szCs w:val="28"/>
          <w:u w:val="single"/>
        </w:rPr>
        <w:t>а внизу</w:t>
      </w:r>
      <w:r w:rsidRPr="006C3656">
        <w:rPr>
          <w:sz w:val="28"/>
          <w:szCs w:val="28"/>
        </w:rPr>
        <w:t>, важно, ярко</w:t>
      </w:r>
      <w:r w:rsidRPr="006C3656">
        <w:rPr>
          <w:sz w:val="28"/>
          <w:szCs w:val="28"/>
          <w:u w:val="single"/>
        </w:rPr>
        <w:t>, ввысь</w:t>
      </w:r>
      <w:r w:rsidRPr="006C3656">
        <w:rPr>
          <w:sz w:val="28"/>
          <w:szCs w:val="28"/>
        </w:rPr>
        <w:t>, нежно, плавно.</w:t>
      </w:r>
    </w:p>
    <w:p w:rsidR="005F2E11" w:rsidRPr="006C3656" w:rsidRDefault="005F2E11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Группа 2. </w:t>
      </w:r>
      <w:r w:rsidRPr="006C3656">
        <w:rPr>
          <w:sz w:val="28"/>
          <w:szCs w:val="28"/>
          <w:u w:val="single"/>
        </w:rPr>
        <w:t xml:space="preserve"> Всегда, среди</w:t>
      </w:r>
      <w:r w:rsidRPr="006C3656">
        <w:rPr>
          <w:sz w:val="28"/>
          <w:szCs w:val="28"/>
        </w:rPr>
        <w:t>, трудно</w:t>
      </w:r>
      <w:r w:rsidRPr="006C3656">
        <w:rPr>
          <w:sz w:val="28"/>
          <w:szCs w:val="28"/>
          <w:u w:val="single"/>
        </w:rPr>
        <w:t>, уже</w:t>
      </w:r>
      <w:r w:rsidRPr="006C3656">
        <w:rPr>
          <w:sz w:val="28"/>
          <w:szCs w:val="28"/>
        </w:rPr>
        <w:t xml:space="preserve">, неизлечимо, </w:t>
      </w:r>
      <w:r w:rsidRPr="006C3656">
        <w:rPr>
          <w:sz w:val="28"/>
          <w:szCs w:val="28"/>
          <w:u w:val="single"/>
        </w:rPr>
        <w:t>навсегда</w:t>
      </w:r>
      <w:r w:rsidRPr="006C3656">
        <w:rPr>
          <w:sz w:val="28"/>
          <w:szCs w:val="28"/>
        </w:rPr>
        <w:t xml:space="preserve">, </w:t>
      </w:r>
      <w:r w:rsidRPr="006C3656">
        <w:rPr>
          <w:sz w:val="28"/>
          <w:szCs w:val="28"/>
          <w:u w:val="single"/>
        </w:rPr>
        <w:t>теперь</w:t>
      </w:r>
      <w:r w:rsidRPr="006C3656">
        <w:rPr>
          <w:sz w:val="28"/>
          <w:szCs w:val="28"/>
        </w:rPr>
        <w:t>.</w:t>
      </w:r>
    </w:p>
    <w:p w:rsidR="00C4789E" w:rsidRPr="006C3656" w:rsidRDefault="005F2E11" w:rsidP="004B1C4E">
      <w:pPr>
        <w:spacing w:after="30"/>
        <w:rPr>
          <w:sz w:val="28"/>
          <w:szCs w:val="28"/>
          <w:u w:val="single"/>
        </w:rPr>
      </w:pPr>
      <w:r w:rsidRPr="006C3656">
        <w:rPr>
          <w:sz w:val="28"/>
          <w:szCs w:val="28"/>
        </w:rPr>
        <w:t xml:space="preserve">Группа 3. </w:t>
      </w:r>
      <w:r w:rsidRPr="006C3656">
        <w:rPr>
          <w:sz w:val="28"/>
          <w:szCs w:val="28"/>
          <w:u w:val="single"/>
        </w:rPr>
        <w:t>Наперерез</w:t>
      </w:r>
      <w:r w:rsidRPr="006C3656">
        <w:rPr>
          <w:sz w:val="28"/>
          <w:szCs w:val="28"/>
        </w:rPr>
        <w:t xml:space="preserve">, весело, празднично, </w:t>
      </w:r>
      <w:r w:rsidRPr="006C3656">
        <w:rPr>
          <w:sz w:val="28"/>
          <w:szCs w:val="28"/>
          <w:u w:val="single"/>
        </w:rPr>
        <w:t>чуть</w:t>
      </w:r>
      <w:r w:rsidRPr="006C3656">
        <w:rPr>
          <w:sz w:val="28"/>
          <w:szCs w:val="28"/>
        </w:rPr>
        <w:t xml:space="preserve">, </w:t>
      </w:r>
      <w:r w:rsidRPr="006C3656">
        <w:rPr>
          <w:sz w:val="28"/>
          <w:szCs w:val="28"/>
          <w:u w:val="single"/>
        </w:rPr>
        <w:t>вдоволь.</w:t>
      </w:r>
    </w:p>
    <w:p w:rsidR="00CF3613" w:rsidRPr="006C3656" w:rsidRDefault="00CF3613" w:rsidP="004B1C4E">
      <w:p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5. Устно укажите, к какому разряду относится каждое наречие.</w:t>
      </w:r>
    </w:p>
    <w:p w:rsidR="00CF3613" w:rsidRPr="006C3656" w:rsidRDefault="00CF3613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– Что они обозначают? </w:t>
      </w:r>
      <w:bookmarkStart w:id="0" w:name="_GoBack"/>
      <w:bookmarkEnd w:id="0"/>
    </w:p>
    <w:p w:rsidR="005F2E11" w:rsidRPr="006C3656" w:rsidRDefault="00CF3613" w:rsidP="004B1C4E">
      <w:pPr>
        <w:spacing w:after="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4789E" w:rsidRPr="006C3656">
        <w:rPr>
          <w:rFonts w:ascii="Times New Roman" w:eastAsia="Times New Roman" w:hAnsi="Times New Roman" w:cs="Times New Roman"/>
          <w:b/>
          <w:sz w:val="28"/>
          <w:szCs w:val="28"/>
        </w:rPr>
        <w:t>. Попробуйте прочитать те</w:t>
      </w:r>
      <w:proofErr w:type="gramStart"/>
      <w:r w:rsidR="00C4789E" w:rsidRPr="006C3656">
        <w:rPr>
          <w:rFonts w:ascii="Times New Roman" w:eastAsia="Times New Roman" w:hAnsi="Times New Roman" w:cs="Times New Roman"/>
          <w:b/>
          <w:sz w:val="28"/>
          <w:szCs w:val="28"/>
        </w:rPr>
        <w:t>кст</w:t>
      </w:r>
      <w:r w:rsidR="00A63D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789E" w:rsidRPr="006C3656">
        <w:rPr>
          <w:rFonts w:ascii="Times New Roman" w:eastAsia="Times New Roman" w:hAnsi="Times New Roman" w:cs="Times New Roman"/>
          <w:b/>
          <w:sz w:val="28"/>
          <w:szCs w:val="28"/>
        </w:rPr>
        <w:t xml:space="preserve"> пр</w:t>
      </w:r>
      <w:proofErr w:type="gramEnd"/>
      <w:r w:rsidR="00C4789E" w:rsidRPr="006C3656">
        <w:rPr>
          <w:rFonts w:ascii="Times New Roman" w:eastAsia="Times New Roman" w:hAnsi="Times New Roman" w:cs="Times New Roman"/>
          <w:b/>
          <w:sz w:val="28"/>
          <w:szCs w:val="28"/>
        </w:rPr>
        <w:t xml:space="preserve">о себя, пропуская наречия. Что получится? Сделайте вывод о том, какую функцию в тексте выполняют слова этой части речи. </w:t>
      </w:r>
    </w:p>
    <w:p w:rsidR="00DF41D7" w:rsidRPr="006C3656" w:rsidRDefault="005F2E11" w:rsidP="004B1C4E">
      <w:pPr>
        <w:spacing w:after="30"/>
        <w:rPr>
          <w:sz w:val="28"/>
          <w:szCs w:val="28"/>
        </w:rPr>
      </w:pPr>
      <w:r w:rsidRPr="006C3656">
        <w:rPr>
          <w:b/>
          <w:sz w:val="28"/>
          <w:szCs w:val="28"/>
        </w:rPr>
        <w:t>Выводы</w:t>
      </w:r>
      <w:r w:rsidRPr="006C3656">
        <w:rPr>
          <w:sz w:val="28"/>
          <w:szCs w:val="28"/>
        </w:rPr>
        <w:t xml:space="preserve">: Употребление наречий характерно для художественной речи. Наречия выполняют изобразительную и оценочную функции, эмоционально окрашивают речь, передают настроение автора. </w:t>
      </w:r>
    </w:p>
    <w:p w:rsidR="00AD51EA" w:rsidRPr="006C3656" w:rsidRDefault="00DF41D7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 (Наречия придают речи особую точность, детальность</w:t>
      </w:r>
      <w:r w:rsidR="008B6F57" w:rsidRPr="006C3656">
        <w:rPr>
          <w:sz w:val="28"/>
          <w:szCs w:val="28"/>
        </w:rPr>
        <w:t>, создают настроение</w:t>
      </w:r>
      <w:r w:rsidR="00FF39EE" w:rsidRPr="006C3656">
        <w:rPr>
          <w:sz w:val="28"/>
          <w:szCs w:val="28"/>
        </w:rPr>
        <w:t>)</w:t>
      </w:r>
    </w:p>
    <w:p w:rsidR="00DF41D7" w:rsidRPr="006C3656" w:rsidRDefault="00CF3613" w:rsidP="004B1C4E">
      <w:pPr>
        <w:spacing w:after="30"/>
        <w:rPr>
          <w:sz w:val="28"/>
          <w:szCs w:val="28"/>
        </w:rPr>
      </w:pPr>
      <w:r w:rsidRPr="006C3656">
        <w:rPr>
          <w:b/>
          <w:sz w:val="28"/>
          <w:szCs w:val="28"/>
        </w:rPr>
        <w:lastRenderedPageBreak/>
        <w:t>7.</w:t>
      </w:r>
      <w:r w:rsidR="00DF41D7" w:rsidRPr="006C3656">
        <w:rPr>
          <w:b/>
          <w:sz w:val="28"/>
          <w:szCs w:val="28"/>
        </w:rPr>
        <w:t xml:space="preserve"> Как связаны предложения в</w:t>
      </w:r>
      <w:r w:rsidR="00A63D6F">
        <w:rPr>
          <w:b/>
          <w:sz w:val="28"/>
          <w:szCs w:val="28"/>
        </w:rPr>
        <w:t xml:space="preserve"> </w:t>
      </w:r>
      <w:r w:rsidR="00FF39EE" w:rsidRPr="006C3656">
        <w:rPr>
          <w:b/>
          <w:sz w:val="28"/>
          <w:szCs w:val="28"/>
        </w:rPr>
        <w:t>1 части текста</w:t>
      </w:r>
      <w:r w:rsidR="00DF41D7" w:rsidRPr="006C3656">
        <w:rPr>
          <w:b/>
          <w:sz w:val="28"/>
          <w:szCs w:val="28"/>
        </w:rPr>
        <w:t>?</w:t>
      </w:r>
      <w:r w:rsidR="00DF41D7" w:rsidRPr="006C3656">
        <w:rPr>
          <w:sz w:val="28"/>
          <w:szCs w:val="28"/>
        </w:rPr>
        <w:t xml:space="preserve"> Какие средства связи можно назвать? (</w:t>
      </w:r>
      <w:r w:rsidR="00A63D6F">
        <w:rPr>
          <w:sz w:val="28"/>
          <w:szCs w:val="28"/>
        </w:rPr>
        <w:t xml:space="preserve">синонимы контекстуальные, </w:t>
      </w:r>
      <w:r w:rsidR="00DF41D7" w:rsidRPr="006C3656">
        <w:rPr>
          <w:sz w:val="28"/>
          <w:szCs w:val="28"/>
        </w:rPr>
        <w:t>наречия.)</w:t>
      </w:r>
    </w:p>
    <w:p w:rsidR="00DF41D7" w:rsidRPr="006C3656" w:rsidRDefault="00DF41D7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– Итак, мы с вами определили одну из важных функций наречия в художественном тексте: характеризуя действие или признак, оно способствует точности описания и служит средством связи предложений.</w:t>
      </w:r>
    </w:p>
    <w:p w:rsidR="00DF41D7" w:rsidRPr="006C3656" w:rsidRDefault="00CF3613" w:rsidP="004B1C4E">
      <w:pPr>
        <w:spacing w:after="30"/>
        <w:rPr>
          <w:sz w:val="28"/>
          <w:szCs w:val="28"/>
        </w:rPr>
      </w:pPr>
      <w:r w:rsidRPr="006C3656">
        <w:rPr>
          <w:b/>
          <w:sz w:val="28"/>
          <w:szCs w:val="28"/>
        </w:rPr>
        <w:t>8</w:t>
      </w:r>
      <w:r w:rsidRPr="006C3656">
        <w:rPr>
          <w:sz w:val="28"/>
          <w:szCs w:val="28"/>
        </w:rPr>
        <w:t>.</w:t>
      </w:r>
      <w:r w:rsidR="00DF41D7" w:rsidRPr="006C3656">
        <w:rPr>
          <w:b/>
          <w:sz w:val="28"/>
          <w:szCs w:val="28"/>
        </w:rPr>
        <w:t>Наречия, выражая признак действия, выступают в роли эпитета.</w:t>
      </w:r>
      <w:r w:rsidR="00DF41D7" w:rsidRPr="006C3656">
        <w:rPr>
          <w:sz w:val="28"/>
          <w:szCs w:val="28"/>
        </w:rPr>
        <w:t xml:space="preserve"> Такие наречия эмоционально окрашивают действие, уточняют и конкретизируют описание целой картины. Без них утратились бы живописность, эмоциональность, экспрессия, точность авторских характеристик.</w:t>
      </w:r>
    </w:p>
    <w:p w:rsidR="00CF3613" w:rsidRPr="006C3656" w:rsidRDefault="00CF3613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  <w:u w:val="single"/>
        </w:rPr>
        <w:t>Задание по выделенному предложению.</w:t>
      </w:r>
      <w:r w:rsidR="003D64C8" w:rsidRPr="006C3656">
        <w:rPr>
          <w:sz w:val="28"/>
          <w:szCs w:val="28"/>
        </w:rPr>
        <w:t xml:space="preserve"> Выписать наречия с глаголами.</w:t>
      </w:r>
    </w:p>
    <w:p w:rsidR="00FF39EE" w:rsidRPr="006C3656" w:rsidRDefault="00FF39EE" w:rsidP="004B1C4E">
      <w:pPr>
        <w:spacing w:after="30"/>
        <w:rPr>
          <w:b/>
          <w:sz w:val="28"/>
          <w:szCs w:val="28"/>
        </w:rPr>
      </w:pPr>
      <w:r w:rsidRPr="006C3656">
        <w:rPr>
          <w:rFonts w:ascii="Times New Roman" w:eastAsia="Times New Roman" w:hAnsi="Times New Roman" w:cs="Times New Roman"/>
          <w:b/>
          <w:i/>
          <w:sz w:val="28"/>
          <w:szCs w:val="28"/>
        </w:rPr>
        <w:t>Ярко искрятся, важно раскинулся, нежно плывут, плавно кружат,</w:t>
      </w:r>
      <w:r w:rsidR="00A63D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C3656">
        <w:rPr>
          <w:rFonts w:ascii="Times New Roman" w:eastAsia="Times New Roman" w:hAnsi="Times New Roman" w:cs="Times New Roman"/>
          <w:b/>
          <w:i/>
          <w:sz w:val="28"/>
          <w:szCs w:val="28"/>
        </w:rPr>
        <w:t>празднично расположился.</w:t>
      </w:r>
    </w:p>
    <w:p w:rsidR="00DF41D7" w:rsidRPr="006C3656" w:rsidRDefault="00DF41D7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– Почему писатель выбрал именно эти наречия? Как вы их понимаете?</w:t>
      </w:r>
    </w:p>
    <w:p w:rsidR="00DF41D7" w:rsidRPr="006C3656" w:rsidRDefault="00DF41D7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(Эти наречия помогают уточнить характеристику действи</w:t>
      </w:r>
      <w:r w:rsidR="00FF39EE" w:rsidRPr="006C3656">
        <w:rPr>
          <w:sz w:val="28"/>
          <w:szCs w:val="28"/>
        </w:rPr>
        <w:t>я, выраженного глаголом</w:t>
      </w:r>
      <w:r w:rsidRPr="006C3656">
        <w:rPr>
          <w:sz w:val="28"/>
          <w:szCs w:val="28"/>
        </w:rPr>
        <w:t>.)</w:t>
      </w:r>
    </w:p>
    <w:p w:rsidR="00DF41D7" w:rsidRPr="006C3656" w:rsidRDefault="00C4789E" w:rsidP="004B1C4E">
      <w:pPr>
        <w:spacing w:after="30"/>
        <w:rPr>
          <w:sz w:val="28"/>
          <w:szCs w:val="28"/>
        </w:rPr>
      </w:pPr>
      <w:r w:rsidRPr="006C3656">
        <w:rPr>
          <w:b/>
          <w:sz w:val="28"/>
          <w:szCs w:val="28"/>
        </w:rPr>
        <w:t>Вывод</w:t>
      </w:r>
      <w:r w:rsidRPr="006C3656">
        <w:rPr>
          <w:sz w:val="28"/>
          <w:szCs w:val="28"/>
        </w:rPr>
        <w:t>:</w:t>
      </w:r>
      <w:r w:rsidR="00E45F62" w:rsidRPr="006C3656">
        <w:rPr>
          <w:sz w:val="28"/>
          <w:szCs w:val="28"/>
        </w:rPr>
        <w:t xml:space="preserve"> обращаемся к эпиграфу</w:t>
      </w:r>
      <w:r w:rsidRPr="006C3656">
        <w:rPr>
          <w:sz w:val="28"/>
          <w:szCs w:val="28"/>
        </w:rPr>
        <w:t xml:space="preserve">. </w:t>
      </w:r>
      <w:r w:rsidR="00DF41D7" w:rsidRPr="006C3656">
        <w:rPr>
          <w:sz w:val="28"/>
          <w:szCs w:val="28"/>
        </w:rPr>
        <w:t>Итак, наречия живописуют глагол, давая ему образную выразительную характеристику.</w:t>
      </w:r>
    </w:p>
    <w:p w:rsidR="00310E2F" w:rsidRPr="006C3656" w:rsidRDefault="00310E2F" w:rsidP="004B1C4E">
      <w:p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Роль в тексте наречий:</w:t>
      </w:r>
    </w:p>
    <w:p w:rsidR="00310E2F" w:rsidRPr="006C3656" w:rsidRDefault="00310E2F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- Помогает ясно, образно представить описываемый предмет;</w:t>
      </w:r>
    </w:p>
    <w:p w:rsidR="00310E2F" w:rsidRPr="006C3656" w:rsidRDefault="00310E2F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- Передать свое отношение к этому предмету;</w:t>
      </w:r>
    </w:p>
    <w:p w:rsidR="00310E2F" w:rsidRPr="006C3656" w:rsidRDefault="00310E2F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>- делают текст выразительным, конкретизируют действия.</w:t>
      </w:r>
    </w:p>
    <w:p w:rsidR="00E45F62" w:rsidRPr="006C3656" w:rsidRDefault="00E45F62" w:rsidP="004B1C4E">
      <w:pPr>
        <w:pStyle w:val="a4"/>
        <w:numPr>
          <w:ilvl w:val="0"/>
          <w:numId w:val="3"/>
        </w:num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Работа в группах по составлению текста.</w:t>
      </w:r>
      <w:r w:rsidR="006C3656">
        <w:rPr>
          <w:b/>
          <w:sz w:val="28"/>
          <w:szCs w:val="28"/>
        </w:rPr>
        <w:t xml:space="preserve"> </w:t>
      </w:r>
    </w:p>
    <w:p w:rsidR="00E45F62" w:rsidRPr="006C3656" w:rsidRDefault="00E45F62" w:rsidP="004B1C4E">
      <w:pPr>
        <w:spacing w:after="30"/>
        <w:ind w:left="360"/>
        <w:rPr>
          <w:sz w:val="28"/>
          <w:szCs w:val="28"/>
        </w:rPr>
      </w:pPr>
      <w:r w:rsidRPr="006C3656">
        <w:rPr>
          <w:sz w:val="28"/>
          <w:szCs w:val="28"/>
          <w:u w:val="single"/>
        </w:rPr>
        <w:t>Задание:</w:t>
      </w:r>
      <w:r w:rsidRPr="006C3656">
        <w:rPr>
          <w:sz w:val="28"/>
          <w:szCs w:val="28"/>
        </w:rPr>
        <w:t xml:space="preserve">  Попробуйте описать эту картину, используя олицетворения, передавая динамику, яркость, праздничность изображаемого веселья с помощью подбора соответствующих  прилагательных, глаголов и наречий при них.</w:t>
      </w:r>
    </w:p>
    <w:p w:rsidR="00E45F62" w:rsidRPr="006C3656" w:rsidRDefault="00E45F62" w:rsidP="004B1C4E">
      <w:pPr>
        <w:spacing w:after="30"/>
        <w:ind w:left="360"/>
        <w:rPr>
          <w:b/>
          <w:i/>
          <w:sz w:val="28"/>
          <w:szCs w:val="28"/>
        </w:rPr>
      </w:pPr>
      <w:r w:rsidRPr="006C3656">
        <w:rPr>
          <w:sz w:val="28"/>
          <w:szCs w:val="28"/>
        </w:rPr>
        <w:t xml:space="preserve">Например: </w:t>
      </w:r>
      <w:r w:rsidRPr="006C3656">
        <w:rPr>
          <w:b/>
          <w:i/>
          <w:sz w:val="28"/>
          <w:szCs w:val="28"/>
        </w:rPr>
        <w:t>Глядя на картину, ощущаешь, что воздух пронзительно по-весеннему радостен, хотя кругом снежные сугробы…</w:t>
      </w:r>
    </w:p>
    <w:p w:rsidR="00D72230" w:rsidRPr="006C3656" w:rsidRDefault="00310E2F" w:rsidP="004B1C4E">
      <w:pPr>
        <w:pStyle w:val="a4"/>
        <w:numPr>
          <w:ilvl w:val="0"/>
          <w:numId w:val="3"/>
        </w:num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Обсуждение работ.</w:t>
      </w:r>
    </w:p>
    <w:p w:rsidR="00E45F62" w:rsidRDefault="00310E2F" w:rsidP="004B1C4E">
      <w:pPr>
        <w:pStyle w:val="a4"/>
        <w:numPr>
          <w:ilvl w:val="0"/>
          <w:numId w:val="3"/>
        </w:numPr>
        <w:spacing w:after="30"/>
        <w:rPr>
          <w:b/>
          <w:sz w:val="28"/>
          <w:szCs w:val="28"/>
        </w:rPr>
      </w:pPr>
      <w:r w:rsidRPr="006C3656">
        <w:rPr>
          <w:b/>
          <w:sz w:val="28"/>
          <w:szCs w:val="28"/>
        </w:rPr>
        <w:t>Подведение итогов.</w:t>
      </w:r>
    </w:p>
    <w:p w:rsidR="006C3656" w:rsidRPr="006C3656" w:rsidRDefault="006C3656" w:rsidP="004B1C4E">
      <w:pPr>
        <w:pStyle w:val="a4"/>
        <w:numPr>
          <w:ilvl w:val="0"/>
          <w:numId w:val="3"/>
        </w:numPr>
        <w:spacing w:after="30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 записать текст по картине; найти и выписать пословицы о Масленице.</w:t>
      </w:r>
    </w:p>
    <w:p w:rsidR="00A21C8E" w:rsidRPr="006C3656" w:rsidRDefault="00A21C8E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Пословицы: Не житье, а Масленица. </w:t>
      </w:r>
    </w:p>
    <w:p w:rsidR="00A21C8E" w:rsidRPr="006C3656" w:rsidRDefault="00A21C8E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Не все коту Масленица, будет и Великий пост. </w:t>
      </w:r>
    </w:p>
    <w:p w:rsidR="00A21C8E" w:rsidRPr="006C3656" w:rsidRDefault="00A21C8E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Масленица семь дней гуляет. </w:t>
      </w:r>
    </w:p>
    <w:p w:rsidR="00A21C8E" w:rsidRPr="006C3656" w:rsidRDefault="00A21C8E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Масленица </w:t>
      </w:r>
      <w:proofErr w:type="spellStart"/>
      <w:r w:rsidRPr="006C3656">
        <w:rPr>
          <w:sz w:val="28"/>
          <w:szCs w:val="28"/>
        </w:rPr>
        <w:t>объедуха</w:t>
      </w:r>
      <w:proofErr w:type="spellEnd"/>
      <w:r w:rsidRPr="006C3656">
        <w:rPr>
          <w:sz w:val="28"/>
          <w:szCs w:val="28"/>
        </w:rPr>
        <w:t xml:space="preserve">, деньгами </w:t>
      </w:r>
      <w:proofErr w:type="spellStart"/>
      <w:r w:rsidRPr="006C3656">
        <w:rPr>
          <w:sz w:val="28"/>
          <w:szCs w:val="28"/>
        </w:rPr>
        <w:t>приберуха</w:t>
      </w:r>
      <w:proofErr w:type="spellEnd"/>
      <w:r w:rsidRPr="006C3656">
        <w:rPr>
          <w:sz w:val="28"/>
          <w:szCs w:val="28"/>
        </w:rPr>
        <w:t xml:space="preserve">. </w:t>
      </w:r>
    </w:p>
    <w:p w:rsidR="00A21C8E" w:rsidRPr="006C3656" w:rsidRDefault="00A21C8E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Это Масленица идет, блин да мед несет. </w:t>
      </w:r>
    </w:p>
    <w:p w:rsidR="00A21C8E" w:rsidRPr="006C3656" w:rsidRDefault="00A21C8E" w:rsidP="004B1C4E">
      <w:pPr>
        <w:spacing w:after="30"/>
        <w:rPr>
          <w:sz w:val="28"/>
          <w:szCs w:val="28"/>
        </w:rPr>
      </w:pPr>
      <w:r w:rsidRPr="006C3656">
        <w:rPr>
          <w:sz w:val="28"/>
          <w:szCs w:val="28"/>
        </w:rPr>
        <w:t xml:space="preserve">Без блинов - не Масленица. </w:t>
      </w:r>
    </w:p>
    <w:p w:rsidR="00A21C8E" w:rsidRDefault="00A21C8E" w:rsidP="004B1C4E">
      <w:pPr>
        <w:spacing w:after="30"/>
        <w:rPr>
          <w:sz w:val="28"/>
          <w:szCs w:val="28"/>
        </w:rPr>
      </w:pPr>
      <w:proofErr w:type="spellStart"/>
      <w:r w:rsidRPr="006C3656">
        <w:rPr>
          <w:sz w:val="28"/>
          <w:szCs w:val="28"/>
        </w:rPr>
        <w:t>Блинцы</w:t>
      </w:r>
      <w:proofErr w:type="spellEnd"/>
      <w:r w:rsidRPr="006C3656">
        <w:rPr>
          <w:sz w:val="28"/>
          <w:szCs w:val="28"/>
        </w:rPr>
        <w:t>, блинчики, блины, как колеса у весны.</w:t>
      </w:r>
    </w:p>
    <w:p w:rsidR="006C3656" w:rsidRPr="006C3656" w:rsidRDefault="00546066" w:rsidP="004B1C4E">
      <w:pPr>
        <w:pStyle w:val="a4"/>
        <w:spacing w:after="30"/>
        <w:ind w:left="360"/>
        <w:rPr>
          <w:sz w:val="28"/>
          <w:szCs w:val="28"/>
        </w:rPr>
      </w:pPr>
      <w:r>
        <w:rPr>
          <w:sz w:val="28"/>
          <w:szCs w:val="28"/>
        </w:rPr>
        <w:t>Урок был проведен на семинаре 18 февраля 2011 года в СОШ №15</w:t>
      </w:r>
      <w:r w:rsidR="004B1C4E">
        <w:rPr>
          <w:sz w:val="28"/>
          <w:szCs w:val="28"/>
        </w:rPr>
        <w:t xml:space="preserve"> в 7 б классе</w:t>
      </w:r>
    </w:p>
    <w:p w:rsidR="00E96EBE" w:rsidRDefault="00E731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241039" cy="2430780"/>
            <wp:effectExtent l="19050" t="0" r="0" b="0"/>
            <wp:docPr id="1" name="Рисунок 1" descr="D:\Мои документы\Рабочий стол\Новая папка (2)\IMG_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Новая папка (2)\IMG_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15" cy="243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066">
        <w:rPr>
          <w:b/>
          <w:noProof/>
          <w:sz w:val="28"/>
          <w:szCs w:val="28"/>
        </w:rPr>
        <w:drawing>
          <wp:inline distT="0" distB="0" distL="0" distR="0">
            <wp:extent cx="3241039" cy="2430780"/>
            <wp:effectExtent l="19050" t="0" r="0" b="0"/>
            <wp:docPr id="5" name="Рисунок 3" descr="D:\Мои документы\Рабочий стол\Новая папка (2)\IMG_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Новая папка (2)\IMG_2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30" cy="243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066">
        <w:rPr>
          <w:b/>
          <w:noProof/>
          <w:sz w:val="28"/>
          <w:szCs w:val="28"/>
        </w:rPr>
        <w:drawing>
          <wp:inline distT="0" distB="0" distL="0" distR="0">
            <wp:extent cx="3271519" cy="2453640"/>
            <wp:effectExtent l="19050" t="0" r="5081" b="0"/>
            <wp:docPr id="3" name="Рисунок 2" descr="D:\Мои документы\Рабочий стол\Новая папка (2)\IMG_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Новая папка (2)\IMG_2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66" cy="246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066">
        <w:rPr>
          <w:b/>
          <w:noProof/>
          <w:sz w:val="28"/>
          <w:szCs w:val="28"/>
        </w:rPr>
        <w:drawing>
          <wp:inline distT="0" distB="0" distL="0" distR="0">
            <wp:extent cx="3280410" cy="2460308"/>
            <wp:effectExtent l="19050" t="0" r="0" b="0"/>
            <wp:docPr id="8" name="Рисунок 4" descr="D:\Мои документы\Рабочий стол\Новая папка (2)\IMG_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Новая папка (2)\IMG_2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13" cy="24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066">
        <w:rPr>
          <w:b/>
          <w:noProof/>
          <w:sz w:val="28"/>
          <w:szCs w:val="28"/>
        </w:rPr>
        <w:drawing>
          <wp:inline distT="0" distB="0" distL="0" distR="0">
            <wp:extent cx="3242310" cy="4515364"/>
            <wp:effectExtent l="19050" t="0" r="0" b="0"/>
            <wp:docPr id="10" name="Рисунок 5" descr="D:\Мои документы\Рабочий стол\Новая папка (2)\IMG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бочий стол\Новая папка (2)\IMG_23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56" cy="452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BE" w:rsidRPr="009867E0" w:rsidRDefault="00E96EBE">
      <w:pPr>
        <w:rPr>
          <w:b/>
          <w:sz w:val="28"/>
          <w:szCs w:val="28"/>
        </w:rPr>
      </w:pPr>
    </w:p>
    <w:sectPr w:rsidR="00E96EBE" w:rsidRPr="009867E0" w:rsidSect="005A2D7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164"/>
    <w:multiLevelType w:val="hybridMultilevel"/>
    <w:tmpl w:val="3A6E180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40873"/>
    <w:multiLevelType w:val="hybridMultilevel"/>
    <w:tmpl w:val="783C23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51E"/>
    <w:multiLevelType w:val="hybridMultilevel"/>
    <w:tmpl w:val="4C7A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4367"/>
    <w:multiLevelType w:val="hybridMultilevel"/>
    <w:tmpl w:val="AC8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D71"/>
    <w:rsid w:val="00062FBD"/>
    <w:rsid w:val="00101B64"/>
    <w:rsid w:val="00191E16"/>
    <w:rsid w:val="001A1861"/>
    <w:rsid w:val="002D5559"/>
    <w:rsid w:val="002F5349"/>
    <w:rsid w:val="00310E2F"/>
    <w:rsid w:val="00361EBD"/>
    <w:rsid w:val="003A6A69"/>
    <w:rsid w:val="003B19FF"/>
    <w:rsid w:val="003D22F3"/>
    <w:rsid w:val="003D64C8"/>
    <w:rsid w:val="004B1C4E"/>
    <w:rsid w:val="00546066"/>
    <w:rsid w:val="005A2D71"/>
    <w:rsid w:val="005A4DFE"/>
    <w:rsid w:val="005D68FF"/>
    <w:rsid w:val="005F2E11"/>
    <w:rsid w:val="006C3656"/>
    <w:rsid w:val="00761C5B"/>
    <w:rsid w:val="007B1772"/>
    <w:rsid w:val="00836498"/>
    <w:rsid w:val="008B6F57"/>
    <w:rsid w:val="008C3D0D"/>
    <w:rsid w:val="008E6ECE"/>
    <w:rsid w:val="00915162"/>
    <w:rsid w:val="00965F99"/>
    <w:rsid w:val="009867E0"/>
    <w:rsid w:val="00A21C8E"/>
    <w:rsid w:val="00A63D6F"/>
    <w:rsid w:val="00AC2BA9"/>
    <w:rsid w:val="00AD51EA"/>
    <w:rsid w:val="00B52CFE"/>
    <w:rsid w:val="00B532BA"/>
    <w:rsid w:val="00C10FD9"/>
    <w:rsid w:val="00C4789E"/>
    <w:rsid w:val="00CD42BE"/>
    <w:rsid w:val="00CD4B01"/>
    <w:rsid w:val="00CF3613"/>
    <w:rsid w:val="00D37CEE"/>
    <w:rsid w:val="00D72230"/>
    <w:rsid w:val="00DF31BF"/>
    <w:rsid w:val="00DF41D7"/>
    <w:rsid w:val="00E043EA"/>
    <w:rsid w:val="00E06334"/>
    <w:rsid w:val="00E2003D"/>
    <w:rsid w:val="00E45F62"/>
    <w:rsid w:val="00E73186"/>
    <w:rsid w:val="00E7510C"/>
    <w:rsid w:val="00E96EBE"/>
    <w:rsid w:val="00F0565C"/>
    <w:rsid w:val="00F86B4C"/>
    <w:rsid w:val="00FF39EE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0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15</cp:lastModifiedBy>
  <cp:revision>40</cp:revision>
  <dcterms:created xsi:type="dcterms:W3CDTF">2011-02-13T07:04:00Z</dcterms:created>
  <dcterms:modified xsi:type="dcterms:W3CDTF">2012-03-18T18:02:00Z</dcterms:modified>
</cp:coreProperties>
</file>