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58" w:rsidRDefault="003C0058" w:rsidP="003C00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Министерство общего и профессионального образования </w:t>
      </w:r>
    </w:p>
    <w:p w:rsidR="003C0058" w:rsidRDefault="003C0058" w:rsidP="003C00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Свердловской области</w:t>
      </w:r>
    </w:p>
    <w:p w:rsidR="003C0058" w:rsidRDefault="003C0058" w:rsidP="003C00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ГБОУ СПО СО Первоуральский политехникум</w:t>
      </w:r>
    </w:p>
    <w:p w:rsidR="003C0058" w:rsidRDefault="003C0058" w:rsidP="003C00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Pr="00A819B0" w:rsidRDefault="003C0058" w:rsidP="003C0058">
      <w:pPr>
        <w:jc w:val="center"/>
        <w:rPr>
          <w:rFonts w:ascii="Times New Roman" w:hAnsi="Times New Roman"/>
          <w:sz w:val="48"/>
          <w:szCs w:val="48"/>
        </w:rPr>
      </w:pPr>
      <w:r w:rsidRPr="00A819B0">
        <w:rPr>
          <w:rFonts w:ascii="Times New Roman" w:hAnsi="Times New Roman"/>
          <w:sz w:val="48"/>
          <w:szCs w:val="48"/>
        </w:rPr>
        <w:t>Методическая разработка</w:t>
      </w: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Творческие </w:t>
      </w:r>
      <w:r w:rsidR="008F5DB5">
        <w:rPr>
          <w:rFonts w:ascii="Times New Roman" w:hAnsi="Times New Roman"/>
          <w:sz w:val="32"/>
          <w:szCs w:val="32"/>
        </w:rPr>
        <w:t>задания по технической механике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C0058" w:rsidRDefault="008F5DB5" w:rsidP="003C005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3C0058">
        <w:rPr>
          <w:rFonts w:ascii="Times New Roman" w:hAnsi="Times New Roman"/>
          <w:sz w:val="32"/>
          <w:szCs w:val="32"/>
        </w:rPr>
        <w:t xml:space="preserve"> профессий НПО</w:t>
      </w: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6345"/>
        <w:gridCol w:w="3226"/>
      </w:tblGrid>
      <w:tr w:rsidR="003C0058" w:rsidRPr="00A819B0" w:rsidTr="00157BCC">
        <w:tc>
          <w:tcPr>
            <w:tcW w:w="6345" w:type="dxa"/>
          </w:tcPr>
          <w:p w:rsidR="003C0058" w:rsidRPr="008675F5" w:rsidRDefault="003C0058" w:rsidP="00157B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 w:rsidRPr="008675F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26" w:type="dxa"/>
          </w:tcPr>
          <w:p w:rsidR="003C0058" w:rsidRPr="008675F5" w:rsidRDefault="003C0058" w:rsidP="00157BCC">
            <w:pPr>
              <w:rPr>
                <w:rFonts w:ascii="Times New Roman" w:hAnsi="Times New Roman"/>
                <w:sz w:val="28"/>
                <w:szCs w:val="28"/>
              </w:rPr>
            </w:pPr>
            <w:r w:rsidRPr="008675F5">
              <w:rPr>
                <w:rFonts w:ascii="Times New Roman" w:hAnsi="Times New Roman"/>
                <w:sz w:val="28"/>
                <w:szCs w:val="28"/>
              </w:rPr>
              <w:t>Ногина Н.А. преподаватель математики</w:t>
            </w:r>
          </w:p>
        </w:tc>
      </w:tr>
    </w:tbl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32"/>
          <w:szCs w:val="32"/>
        </w:rPr>
      </w:pPr>
    </w:p>
    <w:p w:rsidR="003C0058" w:rsidRDefault="003C0058" w:rsidP="003C00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Первоуральск </w:t>
      </w:r>
    </w:p>
    <w:p w:rsidR="003C0058" w:rsidRPr="00A819B0" w:rsidRDefault="003C0058" w:rsidP="003C00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</w:p>
    <w:p w:rsidR="007773F1" w:rsidRPr="005A0807" w:rsidRDefault="00293AEE" w:rsidP="005A08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0807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5A0807" w:rsidRDefault="005A0807" w:rsidP="00293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807" w:rsidRDefault="005A0807" w:rsidP="005A08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 по технической математике предназначены для учащихся НПО изучающих раздел «Детали механизмов и машин»</w:t>
      </w:r>
    </w:p>
    <w:p w:rsidR="00E86DE3" w:rsidRDefault="005A0807" w:rsidP="00E86D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призваны решать следующие задачи:</w:t>
      </w:r>
      <w:r w:rsidR="00E86DE3" w:rsidRPr="00E8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E3" w:rsidRPr="00E86DE3" w:rsidRDefault="00E86DE3" w:rsidP="00E86DE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E3">
        <w:rPr>
          <w:rFonts w:ascii="Times New Roman" w:hAnsi="Times New Roman" w:cs="Times New Roman"/>
          <w:sz w:val="28"/>
          <w:szCs w:val="28"/>
        </w:rPr>
        <w:t>выполнять функции опережающего обучения,</w:t>
      </w:r>
    </w:p>
    <w:p w:rsidR="00E86DE3" w:rsidRDefault="00E86DE3" w:rsidP="00E86DE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E3">
        <w:rPr>
          <w:rFonts w:ascii="Times New Roman" w:hAnsi="Times New Roman" w:cs="Times New Roman"/>
          <w:sz w:val="28"/>
          <w:szCs w:val="28"/>
        </w:rPr>
        <w:t xml:space="preserve"> стимулировать к использованию профессиональной терминологии,</w:t>
      </w:r>
    </w:p>
    <w:p w:rsidR="00E86DE3" w:rsidRDefault="00E86DE3" w:rsidP="00E86DE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следующие компетенции </w:t>
      </w:r>
    </w:p>
    <w:p w:rsidR="00E86DE3" w:rsidRPr="00E86DE3" w:rsidRDefault="00E86DE3" w:rsidP="00E86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E3">
        <w:rPr>
          <w:noProof/>
        </w:rPr>
        <w:drawing>
          <wp:inline distT="0" distB="0" distL="0" distR="0">
            <wp:extent cx="6299835" cy="2536565"/>
            <wp:effectExtent l="19050" t="0" r="571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3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3" w:rsidRDefault="00E86DE3" w:rsidP="00E86D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785" w:rsidRDefault="00E86DE3" w:rsidP="00E86D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Такого рода задания требуют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умения формулировать связный, логичный ответ на вопросы</w:t>
      </w:r>
      <w:r w:rsidR="00942785">
        <w:rPr>
          <w:rFonts w:ascii="Times New Roman" w:hAnsi="Times New Roman" w:cs="Times New Roman"/>
          <w:sz w:val="28"/>
          <w:szCs w:val="28"/>
        </w:rPr>
        <w:t xml:space="preserve">, искать и обрабатывать информацию по заданной теме. </w:t>
      </w:r>
    </w:p>
    <w:p w:rsidR="00E86DE3" w:rsidRPr="000F5449" w:rsidRDefault="00E86DE3" w:rsidP="00E86D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предложить учащимся самим составить подобные задания, которые касались бы других инструментов и производственных операций.</w:t>
      </w:r>
    </w:p>
    <w:p w:rsidR="005A0807" w:rsidRDefault="005A0807" w:rsidP="005A0807">
      <w:pPr>
        <w:spacing w:after="0" w:line="240" w:lineRule="auto"/>
        <w:sectPr w:rsidR="005A0807" w:rsidSect="003C0058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8581"/>
      </w:tblGrid>
      <w:tr w:rsidR="009F7DE4" w:rsidTr="008F5DB5">
        <w:tc>
          <w:tcPr>
            <w:tcW w:w="6771" w:type="dxa"/>
          </w:tcPr>
          <w:p w:rsidR="009F7DE4" w:rsidRDefault="009F7DE4" w:rsidP="00293AEE">
            <w:r w:rsidRPr="009F7DE4">
              <w:rPr>
                <w:noProof/>
              </w:rPr>
              <w:lastRenderedPageBreak/>
              <w:drawing>
                <wp:inline distT="0" distB="0" distL="0" distR="0">
                  <wp:extent cx="4458139" cy="4965405"/>
                  <wp:effectExtent l="19050" t="0" r="0" b="0"/>
                  <wp:docPr id="1" name="i-main-pic" descr="Картинка 311 из 404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11 из 404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545" cy="4970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</w:tc>
        <w:tc>
          <w:tcPr>
            <w:tcW w:w="8581" w:type="dxa"/>
          </w:tcPr>
          <w:p w:rsidR="009F7DE4" w:rsidRPr="009F7DE4" w:rsidRDefault="009F7DE4" w:rsidP="009F7D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Какой вид механической передачи изображен на рисунке?</w:t>
            </w:r>
          </w:p>
          <w:p w:rsidR="009F7DE4" w:rsidRPr="009F7DE4" w:rsidRDefault="009F7DE4" w:rsidP="009F7D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За счет чего передается движение?</w:t>
            </w:r>
          </w:p>
          <w:p w:rsidR="009F7DE4" w:rsidRPr="009F7DE4" w:rsidRDefault="009F7DE4" w:rsidP="009F7D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Приведите примеры применения данной механической передачи.</w:t>
            </w:r>
          </w:p>
          <w:p w:rsidR="009F7DE4" w:rsidRPr="009F7DE4" w:rsidRDefault="009F7DE4" w:rsidP="009F7D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Перечислите достоинства данной механической передачи.</w:t>
            </w:r>
          </w:p>
          <w:p w:rsidR="009F7DE4" w:rsidRPr="009F7DE4" w:rsidRDefault="009F7DE4" w:rsidP="009F7D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Какими недостатками она обладает?</w:t>
            </w:r>
          </w:p>
        </w:tc>
      </w:tr>
      <w:tr w:rsidR="009F7DE4" w:rsidTr="008F5DB5">
        <w:tc>
          <w:tcPr>
            <w:tcW w:w="6771" w:type="dxa"/>
          </w:tcPr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>
            <w:r w:rsidRPr="008945AB">
              <w:rPr>
                <w:noProof/>
              </w:rPr>
              <w:drawing>
                <wp:inline distT="0" distB="0" distL="0" distR="0">
                  <wp:extent cx="4367704" cy="3795824"/>
                  <wp:effectExtent l="19050" t="0" r="0" b="0"/>
                  <wp:docPr id="2" name="i-main-pic" descr="Картинка 332 из 400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32 из 400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90" cy="3797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Default="009F7DE4" w:rsidP="00293AEE"/>
          <w:p w:rsidR="009F7DE4" w:rsidRPr="009F7DE4" w:rsidRDefault="009F7DE4" w:rsidP="00293AEE"/>
        </w:tc>
        <w:tc>
          <w:tcPr>
            <w:tcW w:w="8581" w:type="dxa"/>
          </w:tcPr>
          <w:p w:rsidR="009F7DE4" w:rsidRPr="009F7DE4" w:rsidRDefault="009F7DE4" w:rsidP="009F7D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Какой вид механической передачи изображен на рисунке?</w:t>
            </w:r>
          </w:p>
          <w:p w:rsidR="009F7DE4" w:rsidRPr="009F7DE4" w:rsidRDefault="009F7DE4" w:rsidP="009F7D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За счет чего передается движение?</w:t>
            </w:r>
          </w:p>
          <w:p w:rsidR="009F7DE4" w:rsidRPr="009F7DE4" w:rsidRDefault="009F7DE4" w:rsidP="009F7D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Приведите примеры применения данной механической передачи.</w:t>
            </w:r>
          </w:p>
          <w:p w:rsidR="009F7DE4" w:rsidRPr="009F7DE4" w:rsidRDefault="009F7DE4" w:rsidP="009F7D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Перечислите достоинства данной механической передачи.</w:t>
            </w:r>
          </w:p>
          <w:p w:rsidR="009F7DE4" w:rsidRPr="009F7DE4" w:rsidRDefault="009F7DE4" w:rsidP="009F7DE4">
            <w:pPr>
              <w:pStyle w:val="a6"/>
              <w:ind w:left="360"/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Какими недостатками она обладает?</w:t>
            </w:r>
          </w:p>
        </w:tc>
      </w:tr>
      <w:tr w:rsidR="009F7DE4" w:rsidTr="008F5DB5">
        <w:tc>
          <w:tcPr>
            <w:tcW w:w="6771" w:type="dxa"/>
          </w:tcPr>
          <w:p w:rsidR="009F7DE4" w:rsidRDefault="009F7DE4" w:rsidP="00293AEE">
            <w:r w:rsidRPr="008945AB">
              <w:rPr>
                <w:noProof/>
              </w:rPr>
              <w:lastRenderedPageBreak/>
              <w:drawing>
                <wp:inline distT="0" distB="0" distL="0" distR="0">
                  <wp:extent cx="3904122" cy="6751674"/>
                  <wp:effectExtent l="19050" t="0" r="1128" b="0"/>
                  <wp:docPr id="3" name="i-main-pic" descr="Картинка 89 из 488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89 из 488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317" cy="6752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1" w:type="dxa"/>
          </w:tcPr>
          <w:p w:rsidR="009F7DE4" w:rsidRPr="009F7DE4" w:rsidRDefault="009F7DE4" w:rsidP="009F7D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Какой вид механической передачи изображен на рисунке?</w:t>
            </w:r>
          </w:p>
          <w:p w:rsidR="009F7DE4" w:rsidRPr="009F7DE4" w:rsidRDefault="009F7DE4" w:rsidP="009F7D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За счет чего передается движение?</w:t>
            </w:r>
          </w:p>
          <w:p w:rsidR="009F7DE4" w:rsidRDefault="009F7DE4" w:rsidP="009F7D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Приведите примеры применения данной механической передачи.</w:t>
            </w:r>
          </w:p>
          <w:p w:rsidR="009F7DE4" w:rsidRPr="009F7DE4" w:rsidRDefault="008F5DB5" w:rsidP="009F7D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Назовите детали передачи, дайте характеристику деталей.</w:t>
            </w:r>
          </w:p>
          <w:p w:rsidR="009F7DE4" w:rsidRDefault="009F7DE4" w:rsidP="009F7D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 xml:space="preserve">Перечислите достоинства данной механической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передачи. </w:t>
            </w:r>
          </w:p>
          <w:p w:rsidR="009F7DE4" w:rsidRPr="009F7DE4" w:rsidRDefault="009F7DE4" w:rsidP="009F7D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Какими недостатками она обладает?</w:t>
            </w:r>
          </w:p>
        </w:tc>
      </w:tr>
      <w:tr w:rsidR="008F5DB5" w:rsidTr="008F5DB5">
        <w:tc>
          <w:tcPr>
            <w:tcW w:w="6771" w:type="dxa"/>
          </w:tcPr>
          <w:p w:rsidR="008F5DB5" w:rsidRDefault="008F5DB5" w:rsidP="00293AEE"/>
          <w:p w:rsidR="008F5DB5" w:rsidRDefault="008F5DB5" w:rsidP="00293AEE"/>
          <w:p w:rsidR="008F5DB5" w:rsidRDefault="008F5DB5" w:rsidP="00293AEE"/>
          <w:p w:rsidR="008F5DB5" w:rsidRDefault="008F5DB5" w:rsidP="00293AEE"/>
          <w:p w:rsidR="008F5DB5" w:rsidRDefault="008F5DB5" w:rsidP="00293AEE"/>
          <w:p w:rsidR="008F5DB5" w:rsidRDefault="008F5DB5" w:rsidP="00293AEE">
            <w:r w:rsidRPr="008945AB">
              <w:rPr>
                <w:noProof/>
              </w:rPr>
              <w:drawing>
                <wp:inline distT="0" distB="0" distL="0" distR="0">
                  <wp:extent cx="4223341" cy="3109990"/>
                  <wp:effectExtent l="19050" t="0" r="5759" b="0"/>
                  <wp:docPr id="4" name="i-main-pic" descr="Картинка 162 из 404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62 из 404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170" cy="311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DB5" w:rsidRDefault="008F5DB5" w:rsidP="00293AEE"/>
          <w:p w:rsidR="008F5DB5" w:rsidRDefault="008F5DB5" w:rsidP="00293AEE"/>
          <w:p w:rsidR="008F5DB5" w:rsidRDefault="008F5DB5" w:rsidP="00293AEE"/>
          <w:p w:rsidR="008F5DB5" w:rsidRDefault="008F5DB5" w:rsidP="00293AEE"/>
          <w:p w:rsidR="008F5DB5" w:rsidRDefault="008F5DB5" w:rsidP="00293AEE"/>
          <w:p w:rsidR="008F5DB5" w:rsidRDefault="008F5DB5" w:rsidP="00293AEE"/>
          <w:p w:rsidR="008F5DB5" w:rsidRDefault="008F5DB5" w:rsidP="00293AEE"/>
          <w:p w:rsidR="008F5DB5" w:rsidRPr="008945AB" w:rsidRDefault="008F5DB5" w:rsidP="00293AEE"/>
        </w:tc>
        <w:tc>
          <w:tcPr>
            <w:tcW w:w="8581" w:type="dxa"/>
          </w:tcPr>
          <w:p w:rsidR="008F5DB5" w:rsidRPr="008F5DB5" w:rsidRDefault="008F5DB5" w:rsidP="008F5DB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8F5DB5">
              <w:rPr>
                <w:rFonts w:ascii="Times New Roman" w:hAnsi="Times New Roman" w:cs="Times New Roman"/>
                <w:sz w:val="52"/>
                <w:szCs w:val="52"/>
              </w:rPr>
              <w:t>Какой вид механической передачи изображен на рисунке?</w:t>
            </w:r>
          </w:p>
          <w:p w:rsidR="008F5DB5" w:rsidRPr="008F5DB5" w:rsidRDefault="008F5DB5" w:rsidP="008F5DB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8F5DB5">
              <w:rPr>
                <w:rFonts w:ascii="Times New Roman" w:hAnsi="Times New Roman" w:cs="Times New Roman"/>
                <w:sz w:val="52"/>
                <w:szCs w:val="52"/>
              </w:rPr>
              <w:t>За счет чего передается движение?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Какое движение передается?</w:t>
            </w:r>
          </w:p>
          <w:p w:rsidR="008F5DB5" w:rsidRPr="009F7DE4" w:rsidRDefault="008F5DB5" w:rsidP="008F5DB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Приведите примеры применения данной механической передачи.</w:t>
            </w:r>
          </w:p>
          <w:p w:rsidR="008F5DB5" w:rsidRPr="008F5DB5" w:rsidRDefault="008F5DB5" w:rsidP="008F5DB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Перечислите достоинства данной механической передачи.</w:t>
            </w:r>
          </w:p>
          <w:p w:rsidR="008F5DB5" w:rsidRPr="009F7DE4" w:rsidRDefault="008F5DB5" w:rsidP="008F5DB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9F7DE4">
              <w:rPr>
                <w:rFonts w:ascii="Times New Roman" w:hAnsi="Times New Roman" w:cs="Times New Roman"/>
                <w:sz w:val="52"/>
                <w:szCs w:val="52"/>
              </w:rPr>
              <w:t>Какими недостатками она обладает?</w:t>
            </w:r>
          </w:p>
        </w:tc>
      </w:tr>
    </w:tbl>
    <w:p w:rsidR="009F7DE4" w:rsidRDefault="009F7DE4" w:rsidP="00293AEE">
      <w:pPr>
        <w:spacing w:after="0" w:line="240" w:lineRule="auto"/>
      </w:pPr>
    </w:p>
    <w:p w:rsidR="009F7DE4" w:rsidRDefault="009F7DE4" w:rsidP="00293AEE">
      <w:pPr>
        <w:spacing w:after="0" w:line="240" w:lineRule="auto"/>
      </w:pPr>
    </w:p>
    <w:p w:rsidR="009F7DE4" w:rsidRDefault="009F7DE4" w:rsidP="00293AEE">
      <w:pPr>
        <w:spacing w:after="0" w:line="240" w:lineRule="auto"/>
      </w:pPr>
    </w:p>
    <w:p w:rsidR="008F5DB5" w:rsidRDefault="008F5DB5" w:rsidP="00293AEE">
      <w:pPr>
        <w:spacing w:after="0" w:line="240" w:lineRule="auto"/>
      </w:pPr>
    </w:p>
    <w:p w:rsidR="008F5DB5" w:rsidRDefault="008F5DB5" w:rsidP="00293AEE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4"/>
        <w:gridCol w:w="7658"/>
      </w:tblGrid>
      <w:tr w:rsidR="008F5DB5" w:rsidTr="005A0807">
        <w:tc>
          <w:tcPr>
            <w:tcW w:w="7694" w:type="dxa"/>
          </w:tcPr>
          <w:p w:rsidR="004A3B13" w:rsidRDefault="004A3B13" w:rsidP="00293AEE"/>
          <w:p w:rsidR="004A3B13" w:rsidRDefault="004A3B13" w:rsidP="00293AEE"/>
          <w:p w:rsidR="004A3B13" w:rsidRDefault="004A3B13" w:rsidP="00293AEE"/>
          <w:p w:rsidR="004A3B13" w:rsidRDefault="004A3B13" w:rsidP="00293AEE"/>
          <w:p w:rsidR="004A3B13" w:rsidRDefault="004A3B13" w:rsidP="00293AEE"/>
          <w:p w:rsidR="008F5DB5" w:rsidRDefault="004A3B13" w:rsidP="00293AEE">
            <w:r w:rsidRPr="004A3B13">
              <w:rPr>
                <w:noProof/>
              </w:rPr>
              <w:drawing>
                <wp:inline distT="0" distB="0" distL="0" distR="0">
                  <wp:extent cx="4614545" cy="295592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545" cy="295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</w:tcPr>
          <w:p w:rsidR="005A0807" w:rsidRDefault="005A0807" w:rsidP="005A0807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F5DB5" w:rsidRDefault="008F5DB5" w:rsidP="008F5D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w:r w:rsidRPr="008F5DB5">
              <w:rPr>
                <w:rFonts w:ascii="Times New Roman" w:hAnsi="Times New Roman" w:cs="Times New Roman"/>
                <w:sz w:val="48"/>
                <w:szCs w:val="48"/>
              </w:rPr>
              <w:t>Определит</w:t>
            </w:r>
            <w:r w:rsidR="00AF2B83">
              <w:rPr>
                <w:rFonts w:ascii="Times New Roman" w:hAnsi="Times New Roman" w:cs="Times New Roman"/>
                <w:sz w:val="48"/>
                <w:szCs w:val="48"/>
              </w:rPr>
              <w:t>е вид соединения, дайте его характеристику.</w:t>
            </w:r>
          </w:p>
          <w:p w:rsidR="00AF2B83" w:rsidRDefault="00AF2B83" w:rsidP="008F5D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Какие материалы применяют для данного вида соединения деталей.</w:t>
            </w:r>
          </w:p>
          <w:p w:rsidR="00AF2B83" w:rsidRDefault="00AF2B83" w:rsidP="008F5D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Какими достоинствами обладает этот вид соединения?</w:t>
            </w:r>
          </w:p>
          <w:p w:rsidR="00AF2B83" w:rsidRDefault="00AF2B83" w:rsidP="008F5D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Перечислите недостатки соединения.</w:t>
            </w:r>
          </w:p>
          <w:p w:rsidR="008F5DB5" w:rsidRPr="005A0807" w:rsidRDefault="005A0807" w:rsidP="008F5D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Приведите примеры применения данного вида соединений.</w:t>
            </w:r>
            <w:r w:rsidR="008F5DB5">
              <w:t xml:space="preserve"> </w:t>
            </w:r>
          </w:p>
          <w:p w:rsidR="005A0807" w:rsidRDefault="005A0807" w:rsidP="005A08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A0807" w:rsidRDefault="005A0807" w:rsidP="005A08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A0807" w:rsidRDefault="005A0807" w:rsidP="005A08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A0807" w:rsidRDefault="005A0807" w:rsidP="005A08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A0807" w:rsidRPr="005A0807" w:rsidRDefault="005A0807" w:rsidP="005A08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A0807" w:rsidTr="005A0807">
        <w:tc>
          <w:tcPr>
            <w:tcW w:w="7694" w:type="dxa"/>
          </w:tcPr>
          <w:p w:rsidR="005A0807" w:rsidRDefault="005A0807" w:rsidP="00293AEE"/>
          <w:p w:rsidR="005A0807" w:rsidRDefault="005A0807" w:rsidP="00293AEE"/>
          <w:p w:rsidR="005A0807" w:rsidRDefault="005A0807" w:rsidP="00293AEE">
            <w:r w:rsidRPr="005A0807">
              <w:rPr>
                <w:noProof/>
              </w:rPr>
              <w:drawing>
                <wp:inline distT="0" distB="0" distL="0" distR="0">
                  <wp:extent cx="4711796" cy="1573619"/>
                  <wp:effectExtent l="19050" t="0" r="0" b="0"/>
                  <wp:docPr id="13" name="Рисунок 187" descr="http://distance.net.ua/Russia/Sopromat/lekcia/razdel6/urok3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distance.net.ua/Russia/Sopromat/lekcia/razdel6/urok3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5642" cy="1581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07" w:rsidRDefault="005A0807" w:rsidP="00293AEE"/>
          <w:p w:rsidR="005A0807" w:rsidRDefault="005A0807" w:rsidP="00293AEE"/>
          <w:p w:rsidR="005A0807" w:rsidRDefault="005A0807" w:rsidP="00293AEE"/>
          <w:p w:rsidR="005A0807" w:rsidRDefault="005A0807" w:rsidP="00293AEE"/>
          <w:p w:rsidR="005A0807" w:rsidRDefault="005A0807" w:rsidP="00293AEE"/>
          <w:p w:rsidR="005A0807" w:rsidRDefault="005A0807" w:rsidP="00293AEE"/>
        </w:tc>
        <w:tc>
          <w:tcPr>
            <w:tcW w:w="7658" w:type="dxa"/>
            <w:vMerge w:val="restart"/>
          </w:tcPr>
          <w:p w:rsidR="005A0807" w:rsidRDefault="005A0807" w:rsidP="005A080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w:r w:rsidRPr="008F5DB5">
              <w:rPr>
                <w:rFonts w:ascii="Times New Roman" w:hAnsi="Times New Roman" w:cs="Times New Roman"/>
                <w:sz w:val="48"/>
                <w:szCs w:val="48"/>
              </w:rPr>
              <w:t>Определит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е вид соединений, дайте  их  характеристику.</w:t>
            </w:r>
          </w:p>
          <w:p w:rsidR="005A0807" w:rsidRDefault="005A0807" w:rsidP="005A080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Какие материалы применяют для данного вида соединения деталей.</w:t>
            </w:r>
          </w:p>
          <w:p w:rsidR="005A0807" w:rsidRDefault="005A0807" w:rsidP="005A080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Какими достоинствами обладает этот вид соединения?</w:t>
            </w:r>
          </w:p>
          <w:p w:rsidR="005A0807" w:rsidRDefault="005A0807" w:rsidP="005A080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Перечислите недостатки соединения.</w:t>
            </w:r>
          </w:p>
          <w:p w:rsidR="005A0807" w:rsidRPr="005A0807" w:rsidRDefault="005A0807" w:rsidP="005A080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Приведите примеры применения данного вида соединений.</w:t>
            </w:r>
            <w:r>
              <w:t xml:space="preserve"> </w:t>
            </w:r>
          </w:p>
          <w:p w:rsidR="005A0807" w:rsidRPr="005A0807" w:rsidRDefault="005A0807" w:rsidP="005A08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A0807" w:rsidTr="005A0807">
        <w:tc>
          <w:tcPr>
            <w:tcW w:w="7694" w:type="dxa"/>
          </w:tcPr>
          <w:p w:rsidR="005A0807" w:rsidRDefault="005A0807" w:rsidP="00293AEE"/>
          <w:p w:rsidR="005A0807" w:rsidRDefault="005A0807" w:rsidP="00293AEE">
            <w:r w:rsidRPr="005A0807">
              <w:rPr>
                <w:noProof/>
              </w:rPr>
              <w:drawing>
                <wp:inline distT="0" distB="0" distL="0" distR="0">
                  <wp:extent cx="4729105" cy="2466753"/>
                  <wp:effectExtent l="19050" t="0" r="0" b="0"/>
                  <wp:docPr id="14" name="Рисунок 3" descr="http://distance.net.ua/Russia/Sopromat/lekcia/razdel6/urok1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stance.net.ua/Russia/Sopromat/lekcia/razdel6/urok1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367" cy="2468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07" w:rsidRDefault="005A0807" w:rsidP="00293AEE"/>
          <w:p w:rsidR="005A0807" w:rsidRPr="005A0807" w:rsidRDefault="005A0807" w:rsidP="00293AEE"/>
        </w:tc>
        <w:tc>
          <w:tcPr>
            <w:tcW w:w="7658" w:type="dxa"/>
            <w:vMerge/>
          </w:tcPr>
          <w:p w:rsidR="005A0807" w:rsidRPr="008F5DB5" w:rsidRDefault="005A0807" w:rsidP="005A080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A5AB2" w:rsidRPr="00A05E71" w:rsidRDefault="00EA5AB2" w:rsidP="00EA5AB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05E71">
        <w:rPr>
          <w:rFonts w:ascii="Times New Roman" w:hAnsi="Times New Roman" w:cs="Times New Roman"/>
          <w:sz w:val="32"/>
          <w:szCs w:val="32"/>
        </w:rPr>
        <w:lastRenderedPageBreak/>
        <w:t>Критерии оценивания.</w:t>
      </w:r>
    </w:p>
    <w:p w:rsidR="00EA5AB2" w:rsidRPr="00A05E71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EA5AB2" w:rsidRPr="00A05E71" w:rsidRDefault="00EA5AB2" w:rsidP="00EA5AB2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32"/>
          <w:szCs w:val="32"/>
        </w:rPr>
      </w:pPr>
      <w:r w:rsidRPr="00A05E71">
        <w:rPr>
          <w:rFonts w:ascii="Times New Roman" w:hAnsi="Times New Roman" w:cs="Times New Roman"/>
          <w:sz w:val="32"/>
          <w:szCs w:val="32"/>
        </w:rPr>
        <w:t>В таблице приведены признаки проявления общих компетенций, которые оцениваются следующим образом:</w:t>
      </w:r>
    </w:p>
    <w:p w:rsidR="00EA5AB2" w:rsidRPr="00A05E71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05E71">
        <w:rPr>
          <w:rFonts w:ascii="Times New Roman" w:hAnsi="Times New Roman" w:cs="Times New Roman"/>
          <w:sz w:val="32"/>
          <w:szCs w:val="32"/>
        </w:rPr>
        <w:t>1 балл -  проявляется признак компетенции;</w:t>
      </w:r>
    </w:p>
    <w:p w:rsidR="00EA5AB2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05E71">
        <w:rPr>
          <w:rFonts w:ascii="Times New Roman" w:hAnsi="Times New Roman" w:cs="Times New Roman"/>
          <w:sz w:val="32"/>
          <w:szCs w:val="32"/>
        </w:rPr>
        <w:t xml:space="preserve"> 0 баллов – признак не проявляется</w:t>
      </w:r>
    </w:p>
    <w:p w:rsidR="00EA5AB2" w:rsidRPr="00A05E71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769"/>
        <w:gridCol w:w="13583"/>
      </w:tblGrid>
      <w:tr w:rsidR="00EA5AB2" w:rsidTr="00F57731">
        <w:tc>
          <w:tcPr>
            <w:tcW w:w="1769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3583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проявления</w:t>
            </w:r>
          </w:p>
        </w:tc>
      </w:tr>
      <w:tr w:rsidR="00EA5AB2" w:rsidTr="00F57731">
        <w:tc>
          <w:tcPr>
            <w:tcW w:w="176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13583" w:type="dxa"/>
          </w:tcPr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работу по заданию преподавателя</w:t>
            </w:r>
          </w:p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работу по собственной инициативе</w:t>
            </w:r>
          </w:p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интерес к получаемой профессии</w:t>
            </w:r>
          </w:p>
        </w:tc>
      </w:tr>
      <w:tr w:rsidR="00EA5AB2" w:rsidTr="00F57731">
        <w:tc>
          <w:tcPr>
            <w:tcW w:w="176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13583" w:type="dxa"/>
          </w:tcPr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требования к оформлению работы </w:t>
            </w:r>
          </w:p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Оформляет  ответ в соответствии с требованиями</w:t>
            </w:r>
          </w:p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работу по предъявленным критериям</w:t>
            </w:r>
          </w:p>
        </w:tc>
      </w:tr>
      <w:tr w:rsidR="00EA5AB2" w:rsidTr="00F57731">
        <w:tc>
          <w:tcPr>
            <w:tcW w:w="176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13583" w:type="dxa"/>
          </w:tcPr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 суть понятия</w:t>
            </w:r>
          </w:p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 объяснения профессиональных действий</w:t>
            </w:r>
          </w:p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примеры применения передачи или соединения</w:t>
            </w:r>
          </w:p>
        </w:tc>
      </w:tr>
      <w:tr w:rsidR="00EA5AB2" w:rsidTr="00F57731">
        <w:tc>
          <w:tcPr>
            <w:tcW w:w="176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13583" w:type="dxa"/>
          </w:tcPr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учебники по технической механике</w:t>
            </w:r>
          </w:p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учебники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предметам</w:t>
            </w:r>
          </w:p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дополнительные источники </w:t>
            </w:r>
          </w:p>
        </w:tc>
      </w:tr>
      <w:tr w:rsidR="00EA5AB2" w:rsidTr="00F57731">
        <w:tc>
          <w:tcPr>
            <w:tcW w:w="176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13583" w:type="dxa"/>
          </w:tcPr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информацию соответствующими средствами (формулами, символами, условными обозначениями)</w:t>
            </w:r>
          </w:p>
          <w:p w:rsidR="00EA5AB2" w:rsidRDefault="00EA5AB2" w:rsidP="00EA5AB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профессиональную терминологию</w:t>
            </w:r>
          </w:p>
        </w:tc>
      </w:tr>
    </w:tbl>
    <w:p w:rsidR="00EA5AB2" w:rsidRDefault="00EA5AB2" w:rsidP="00EA5AB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5AB2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ставится, если учащийся набрал  12-14 баллов</w:t>
      </w:r>
    </w:p>
    <w:p w:rsidR="00EA5AB2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ставится, если учащийся набрал  9 – 11 баллов</w:t>
      </w:r>
    </w:p>
    <w:p w:rsidR="00EA5AB2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ставится, если учащийся набрал  6 - 8 баллов</w:t>
      </w:r>
    </w:p>
    <w:p w:rsidR="00EA5AB2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набрал менее 6 баллов работа не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5AB2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5AB2" w:rsidRPr="00361211" w:rsidRDefault="00EA5AB2" w:rsidP="00EA5AB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61211">
        <w:rPr>
          <w:rFonts w:ascii="Times New Roman" w:hAnsi="Times New Roman" w:cs="Times New Roman"/>
          <w:sz w:val="32"/>
          <w:szCs w:val="32"/>
        </w:rPr>
        <w:lastRenderedPageBreak/>
        <w:t>Оценочный лист</w:t>
      </w:r>
    </w:p>
    <w:p w:rsidR="00EA5AB2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84"/>
        <w:gridCol w:w="3083"/>
        <w:gridCol w:w="976"/>
        <w:gridCol w:w="837"/>
        <w:gridCol w:w="838"/>
        <w:gridCol w:w="977"/>
        <w:gridCol w:w="837"/>
        <w:gridCol w:w="700"/>
        <w:gridCol w:w="700"/>
        <w:gridCol w:w="700"/>
        <w:gridCol w:w="699"/>
        <w:gridCol w:w="700"/>
        <w:gridCol w:w="700"/>
        <w:gridCol w:w="837"/>
        <w:gridCol w:w="700"/>
        <w:gridCol w:w="700"/>
        <w:gridCol w:w="884"/>
      </w:tblGrid>
      <w:tr w:rsidR="00EA5AB2" w:rsidTr="00F57731">
        <w:tc>
          <w:tcPr>
            <w:tcW w:w="484" w:type="dxa"/>
            <w:vMerge w:val="restart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3" w:type="dxa"/>
            <w:vMerge w:val="restart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учащегося</w:t>
            </w:r>
          </w:p>
        </w:tc>
        <w:tc>
          <w:tcPr>
            <w:tcW w:w="2651" w:type="dxa"/>
            <w:gridSpan w:val="3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2514" w:type="dxa"/>
            <w:gridSpan w:val="3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2099" w:type="dxa"/>
            <w:gridSpan w:val="3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2237" w:type="dxa"/>
            <w:gridSpan w:val="3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4 </w:t>
            </w:r>
          </w:p>
        </w:tc>
        <w:tc>
          <w:tcPr>
            <w:tcW w:w="1400" w:type="dxa"/>
            <w:gridSpan w:val="2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84" w:type="dxa"/>
            <w:vMerge w:val="restart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A5AB2" w:rsidTr="00F57731">
        <w:tc>
          <w:tcPr>
            <w:tcW w:w="484" w:type="dxa"/>
            <w:vMerge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  <w:vMerge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AB2" w:rsidTr="00F57731">
        <w:tc>
          <w:tcPr>
            <w:tcW w:w="4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AB2" w:rsidTr="00F57731">
        <w:tc>
          <w:tcPr>
            <w:tcW w:w="4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AB2" w:rsidTr="00F57731">
        <w:tc>
          <w:tcPr>
            <w:tcW w:w="4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AB2" w:rsidTr="00F57731">
        <w:tc>
          <w:tcPr>
            <w:tcW w:w="4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AB2" w:rsidTr="00F57731">
        <w:tc>
          <w:tcPr>
            <w:tcW w:w="4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AB2" w:rsidTr="00F57731">
        <w:tc>
          <w:tcPr>
            <w:tcW w:w="3567" w:type="dxa"/>
            <w:gridSpan w:val="2"/>
          </w:tcPr>
          <w:p w:rsidR="00EA5AB2" w:rsidRDefault="00EA5AB2" w:rsidP="00F57731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6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A5AB2" w:rsidRDefault="00EA5AB2" w:rsidP="00F577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A5AB2" w:rsidRDefault="00EA5AB2" w:rsidP="00F577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AB2" w:rsidRPr="003450F1" w:rsidRDefault="00EA5AB2" w:rsidP="00EA5AB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DB5" w:rsidRDefault="008F5DB5" w:rsidP="00293AEE">
      <w:pPr>
        <w:spacing w:after="0" w:line="240" w:lineRule="auto"/>
      </w:pPr>
    </w:p>
    <w:p w:rsidR="004A3B13" w:rsidRPr="005F199D" w:rsidRDefault="004A3B13" w:rsidP="004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985635" cy="2243455"/>
            <wp:effectExtent l="19050" t="0" r="571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AB" w:rsidRDefault="008945AB" w:rsidP="00293AEE">
      <w:pPr>
        <w:spacing w:after="0" w:line="240" w:lineRule="auto"/>
      </w:pPr>
    </w:p>
    <w:sectPr w:rsidR="008945AB" w:rsidSect="009F7DE4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1136"/>
    <w:multiLevelType w:val="hybridMultilevel"/>
    <w:tmpl w:val="6EC62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85CFB"/>
    <w:multiLevelType w:val="hybridMultilevel"/>
    <w:tmpl w:val="EE76E806"/>
    <w:lvl w:ilvl="0" w:tplc="07CA0F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B94"/>
    <w:multiLevelType w:val="hybridMultilevel"/>
    <w:tmpl w:val="C754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C0890"/>
    <w:multiLevelType w:val="hybridMultilevel"/>
    <w:tmpl w:val="208C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C63A5"/>
    <w:multiLevelType w:val="hybridMultilevel"/>
    <w:tmpl w:val="ADEE1FFE"/>
    <w:lvl w:ilvl="0" w:tplc="07CA0F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F251D6"/>
    <w:multiLevelType w:val="hybridMultilevel"/>
    <w:tmpl w:val="AFAC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558EA"/>
    <w:multiLevelType w:val="hybridMultilevel"/>
    <w:tmpl w:val="3C26FB48"/>
    <w:lvl w:ilvl="0" w:tplc="07CA0F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3E0699"/>
    <w:multiLevelType w:val="hybridMultilevel"/>
    <w:tmpl w:val="208C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058"/>
    <w:rsid w:val="00235626"/>
    <w:rsid w:val="00293AEE"/>
    <w:rsid w:val="003C0058"/>
    <w:rsid w:val="004A3B13"/>
    <w:rsid w:val="005A0807"/>
    <w:rsid w:val="007773F1"/>
    <w:rsid w:val="008945AB"/>
    <w:rsid w:val="008F5DB5"/>
    <w:rsid w:val="00942785"/>
    <w:rsid w:val="009F7DE4"/>
    <w:rsid w:val="00AF2B83"/>
    <w:rsid w:val="00E86DE3"/>
    <w:rsid w:val="00EA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udantsev.com/file/id/101/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xreferat.ru/image/76/1307083700_44.pn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teormach.ru/photo31.files/image00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lta-grup.ru/bibliot/11/21-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4DE3-C4EB-4B8E-BE68-13D9A736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MIDAS</dc:creator>
  <cp:keywords/>
  <dc:description/>
  <cp:lastModifiedBy>MIDAS</cp:lastModifiedBy>
  <cp:revision>5</cp:revision>
  <cp:lastPrinted>2012-04-19T18:53:00Z</cp:lastPrinted>
  <dcterms:created xsi:type="dcterms:W3CDTF">2012-01-11T14:13:00Z</dcterms:created>
  <dcterms:modified xsi:type="dcterms:W3CDTF">2012-04-19T18:54:00Z</dcterms:modified>
</cp:coreProperties>
</file>