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76F0" w:rsidRDefault="005A0DC9">
      <w:pPr>
        <w:spacing w:before="0" w:after="0"/>
        <w:ind w:left="0" w:right="0"/>
        <w:jc w:val="center"/>
      </w:pPr>
      <w:r>
        <w:rPr>
          <w:sz w:val="20"/>
        </w:rPr>
        <w:t>Муниципальное общеобразовательное  учреждение средняя школа № 9</w:t>
      </w:r>
    </w:p>
    <w:p w:rsidR="001876F0" w:rsidRDefault="005A0DC9">
      <w:pPr>
        <w:spacing w:before="0" w:after="0"/>
        <w:ind w:left="0" w:right="0"/>
        <w:jc w:val="center"/>
      </w:pPr>
      <w:r>
        <w:rPr>
          <w:sz w:val="20"/>
        </w:rPr>
        <w:t>городского округа город Буй  Костромской области</w:t>
      </w:r>
    </w:p>
    <w:p w:rsidR="001876F0" w:rsidRDefault="005A0DC9">
      <w:pPr>
        <w:spacing w:before="0" w:after="0"/>
        <w:ind w:left="0" w:right="0"/>
      </w:pPr>
      <w:r>
        <w:t> </w:t>
      </w:r>
    </w:p>
    <w:p w:rsidR="001876F0" w:rsidRDefault="005A0DC9" w:rsidP="005A0DC9">
      <w:pPr>
        <w:spacing w:before="3000" w:after="0"/>
        <w:ind w:left="0" w:right="0"/>
        <w:jc w:val="center"/>
      </w:pPr>
      <w:r>
        <w:rPr>
          <w:b/>
          <w:sz w:val="28"/>
        </w:rPr>
        <w:t>Урок предмета «Истоки»</w:t>
      </w:r>
    </w:p>
    <w:p w:rsidR="001876F0" w:rsidRDefault="005A0DC9">
      <w:pPr>
        <w:spacing w:before="0" w:after="0"/>
        <w:ind w:left="0" w:right="0"/>
        <w:jc w:val="center"/>
      </w:pPr>
      <w:r>
        <w:rPr>
          <w:b/>
          <w:sz w:val="28"/>
        </w:rPr>
        <w:t>Тема: «Знаки доблести и праведной службы Отечеству»</w:t>
      </w:r>
    </w:p>
    <w:p w:rsidR="001876F0" w:rsidRDefault="005A0DC9">
      <w:pPr>
        <w:spacing w:before="0" w:after="0"/>
        <w:ind w:left="0" w:right="0"/>
        <w:jc w:val="both"/>
      </w:pPr>
      <w:r>
        <w:rPr>
          <w:b/>
          <w:sz w:val="28"/>
        </w:rPr>
        <w:t>7 класс</w:t>
      </w:r>
    </w:p>
    <w:p w:rsidR="001876F0" w:rsidRDefault="005A0DC9" w:rsidP="005A0DC9">
      <w:pPr>
        <w:spacing w:before="0" w:after="3000"/>
        <w:ind w:left="0" w:right="0"/>
        <w:jc w:val="both"/>
      </w:pPr>
      <w:r>
        <w:rPr>
          <w:b/>
          <w:sz w:val="28"/>
        </w:rPr>
        <w:t xml:space="preserve">Урок с использованием </w:t>
      </w:r>
      <w:proofErr w:type="spellStart"/>
      <w:r>
        <w:rPr>
          <w:b/>
          <w:sz w:val="28"/>
        </w:rPr>
        <w:t>истоковской</w:t>
      </w:r>
      <w:proofErr w:type="spellEnd"/>
      <w:r>
        <w:rPr>
          <w:b/>
          <w:sz w:val="28"/>
        </w:rPr>
        <w:t xml:space="preserve"> технологии, технологии Критического мышления, ИКТ</w:t>
      </w:r>
    </w:p>
    <w:p w:rsidR="005A0DC9" w:rsidRDefault="005A0DC9">
      <w:pPr>
        <w:spacing w:before="0" w:after="0"/>
        <w:ind w:left="0" w:right="0"/>
        <w:jc w:val="center"/>
        <w:rPr>
          <w:sz w:val="28"/>
          <w:lang w:val="en-US"/>
        </w:rPr>
      </w:pPr>
    </w:p>
    <w:p w:rsidR="005A0DC9" w:rsidRDefault="005A0DC9">
      <w:pPr>
        <w:spacing w:before="0" w:after="0"/>
        <w:ind w:left="0" w:right="0"/>
        <w:jc w:val="center"/>
        <w:rPr>
          <w:sz w:val="28"/>
          <w:lang w:val="en-US"/>
        </w:rPr>
      </w:pPr>
    </w:p>
    <w:p w:rsidR="005A0DC9" w:rsidRDefault="005A0DC9">
      <w:pPr>
        <w:spacing w:before="0" w:after="0"/>
        <w:ind w:left="0" w:right="0"/>
        <w:jc w:val="center"/>
        <w:rPr>
          <w:sz w:val="28"/>
          <w:lang w:val="en-US"/>
        </w:rPr>
      </w:pPr>
    </w:p>
    <w:p w:rsidR="005A0DC9" w:rsidRDefault="005A0DC9">
      <w:pPr>
        <w:spacing w:before="0" w:after="0"/>
        <w:ind w:left="0" w:right="0"/>
        <w:jc w:val="center"/>
        <w:rPr>
          <w:sz w:val="28"/>
          <w:lang w:val="en-US"/>
        </w:rPr>
      </w:pPr>
    </w:p>
    <w:p w:rsidR="005A0DC9" w:rsidRDefault="005A0DC9">
      <w:pPr>
        <w:spacing w:before="0" w:after="0"/>
        <w:ind w:left="0" w:right="0"/>
        <w:jc w:val="center"/>
        <w:rPr>
          <w:sz w:val="28"/>
          <w:lang w:val="en-US"/>
        </w:rPr>
      </w:pPr>
    </w:p>
    <w:p w:rsidR="005A0DC9" w:rsidRDefault="005A0DC9">
      <w:pPr>
        <w:spacing w:before="0" w:after="0"/>
        <w:ind w:left="0" w:right="0"/>
        <w:jc w:val="center"/>
        <w:rPr>
          <w:sz w:val="28"/>
          <w:lang w:val="en-US"/>
        </w:rPr>
      </w:pPr>
    </w:p>
    <w:p w:rsidR="005A0DC9" w:rsidRDefault="005A0DC9">
      <w:pPr>
        <w:spacing w:before="0" w:after="0"/>
        <w:ind w:left="0" w:right="0"/>
        <w:jc w:val="center"/>
        <w:rPr>
          <w:sz w:val="28"/>
          <w:lang w:val="en-US"/>
        </w:rPr>
      </w:pPr>
    </w:p>
    <w:p w:rsidR="005A0DC9" w:rsidRDefault="005A0DC9">
      <w:pPr>
        <w:spacing w:before="0" w:after="0"/>
        <w:ind w:left="0" w:right="0"/>
        <w:jc w:val="center"/>
        <w:rPr>
          <w:sz w:val="28"/>
          <w:lang w:val="en-US"/>
        </w:rPr>
      </w:pPr>
    </w:p>
    <w:p w:rsidR="005A0DC9" w:rsidRDefault="005A0DC9">
      <w:pPr>
        <w:spacing w:before="0" w:after="0"/>
        <w:ind w:left="0" w:right="0"/>
        <w:jc w:val="center"/>
        <w:rPr>
          <w:sz w:val="28"/>
          <w:lang w:val="en-US"/>
        </w:rPr>
      </w:pPr>
    </w:p>
    <w:p w:rsidR="005A0DC9" w:rsidRDefault="005A0DC9">
      <w:pPr>
        <w:spacing w:before="0" w:after="0"/>
        <w:ind w:left="0" w:right="0"/>
        <w:jc w:val="center"/>
        <w:rPr>
          <w:sz w:val="28"/>
          <w:lang w:val="en-US"/>
        </w:rPr>
      </w:pPr>
    </w:p>
    <w:p w:rsidR="005A0DC9" w:rsidRDefault="005A0DC9">
      <w:pPr>
        <w:spacing w:before="0" w:after="0"/>
        <w:ind w:left="0" w:right="0"/>
        <w:jc w:val="center"/>
        <w:rPr>
          <w:sz w:val="28"/>
          <w:lang w:val="en-US"/>
        </w:rPr>
      </w:pPr>
    </w:p>
    <w:p w:rsidR="005A0DC9" w:rsidRDefault="005A0DC9">
      <w:pPr>
        <w:spacing w:before="0" w:after="0"/>
        <w:ind w:left="0" w:right="0"/>
        <w:jc w:val="center"/>
        <w:rPr>
          <w:sz w:val="28"/>
          <w:lang w:val="en-US"/>
        </w:rPr>
      </w:pPr>
    </w:p>
    <w:p w:rsidR="001876F0" w:rsidRDefault="005A0DC9">
      <w:pPr>
        <w:spacing w:before="0" w:after="0"/>
        <w:ind w:left="0" w:right="0"/>
        <w:jc w:val="center"/>
      </w:pPr>
      <w:bookmarkStart w:id="0" w:name="_GoBack"/>
      <w:bookmarkEnd w:id="0"/>
      <w:r>
        <w:rPr>
          <w:sz w:val="28"/>
        </w:rPr>
        <w:t>2010 год</w:t>
      </w:r>
    </w:p>
    <w:p w:rsidR="001876F0" w:rsidRDefault="005A0DC9">
      <w:pPr>
        <w:spacing w:before="0" w:after="0"/>
        <w:ind w:left="0" w:right="0"/>
      </w:pPr>
      <w:r>
        <w:t> </w:t>
      </w:r>
    </w:p>
    <w:p w:rsidR="001876F0" w:rsidRDefault="001876F0">
      <w:pPr>
        <w:spacing w:before="0" w:after="0"/>
        <w:ind w:left="0" w:right="0"/>
      </w:pP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Тема урока: «Знаки доблести и праведной  службы Отечеству».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Цель урока: Увидеть истинное отношение русских воинов к боевым наградам;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Обобщить знания учащихся об</w:t>
      </w:r>
      <w:r>
        <w:rPr>
          <w:sz w:val="28"/>
        </w:rPr>
        <w:t xml:space="preserve"> атрибутах  русского воинства и об отношениях к ним русских воинов и гражданских  лиц.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Задачи:</w:t>
      </w:r>
    </w:p>
    <w:p w:rsidR="001876F0" w:rsidRDefault="005A0DC9">
      <w:pPr>
        <w:numPr>
          <w:ilvl w:val="0"/>
          <w:numId w:val="6"/>
        </w:numPr>
        <w:spacing w:before="0" w:after="0"/>
        <w:ind w:left="600" w:right="0" w:hanging="359"/>
        <w:jc w:val="both"/>
      </w:pPr>
      <w:r>
        <w:rPr>
          <w:sz w:val="28"/>
        </w:rPr>
        <w:t>Познакомить с</w:t>
      </w:r>
      <w:r>
        <w:t xml:space="preserve"> </w:t>
      </w:r>
      <w:r>
        <w:rPr>
          <w:sz w:val="28"/>
        </w:rPr>
        <w:t>историей воинских наград нашего государства</w:t>
      </w:r>
      <w:r>
        <w:t xml:space="preserve"> </w:t>
      </w:r>
      <w:r>
        <w:rPr>
          <w:sz w:val="28"/>
        </w:rPr>
        <w:t>в</w:t>
      </w:r>
      <w:r>
        <w:t xml:space="preserve"> </w:t>
      </w:r>
      <w:r>
        <w:rPr>
          <w:sz w:val="28"/>
        </w:rPr>
        <w:t>разные эпохи;</w:t>
      </w:r>
    </w:p>
    <w:p w:rsidR="001876F0" w:rsidRDefault="005A0DC9">
      <w:pPr>
        <w:numPr>
          <w:ilvl w:val="0"/>
          <w:numId w:val="6"/>
        </w:numPr>
        <w:spacing w:before="0" w:after="0"/>
        <w:ind w:left="600" w:right="0" w:hanging="359"/>
        <w:jc w:val="both"/>
      </w:pPr>
      <w:r>
        <w:rPr>
          <w:sz w:val="28"/>
        </w:rPr>
        <w:t>Показать</w:t>
      </w:r>
      <w:r>
        <w:t xml:space="preserve"> </w:t>
      </w:r>
      <w:r>
        <w:rPr>
          <w:sz w:val="28"/>
        </w:rPr>
        <w:t>значимость</w:t>
      </w:r>
      <w:r>
        <w:t xml:space="preserve"> </w:t>
      </w:r>
      <w:r>
        <w:rPr>
          <w:sz w:val="28"/>
        </w:rPr>
        <w:t>боевых</w:t>
      </w:r>
      <w:r>
        <w:t xml:space="preserve"> </w:t>
      </w:r>
      <w:r>
        <w:rPr>
          <w:sz w:val="28"/>
        </w:rPr>
        <w:t>наград</w:t>
      </w:r>
      <w:r>
        <w:t xml:space="preserve"> </w:t>
      </w:r>
      <w:r>
        <w:rPr>
          <w:sz w:val="28"/>
        </w:rPr>
        <w:t>для</w:t>
      </w:r>
      <w:r>
        <w:t xml:space="preserve"> </w:t>
      </w:r>
      <w:r>
        <w:rPr>
          <w:sz w:val="28"/>
        </w:rPr>
        <w:t>русского</w:t>
      </w:r>
      <w:r>
        <w:t xml:space="preserve"> </w:t>
      </w:r>
      <w:r>
        <w:rPr>
          <w:sz w:val="28"/>
        </w:rPr>
        <w:t>воинства;</w:t>
      </w:r>
    </w:p>
    <w:p w:rsidR="001876F0" w:rsidRDefault="005A0DC9">
      <w:pPr>
        <w:numPr>
          <w:ilvl w:val="0"/>
          <w:numId w:val="6"/>
        </w:numPr>
        <w:spacing w:before="0" w:after="0"/>
        <w:ind w:left="600" w:right="0" w:hanging="359"/>
        <w:jc w:val="both"/>
      </w:pPr>
      <w:r>
        <w:rPr>
          <w:sz w:val="28"/>
        </w:rPr>
        <w:t>Показать, каким</w:t>
      </w:r>
      <w:r>
        <w:t xml:space="preserve"> </w:t>
      </w:r>
      <w:r>
        <w:rPr>
          <w:sz w:val="28"/>
        </w:rPr>
        <w:t>должно быть от</w:t>
      </w:r>
      <w:r>
        <w:rPr>
          <w:sz w:val="28"/>
        </w:rPr>
        <w:t>ношение</w:t>
      </w:r>
      <w:r>
        <w:t xml:space="preserve"> </w:t>
      </w:r>
      <w:r>
        <w:rPr>
          <w:sz w:val="28"/>
        </w:rPr>
        <w:t>к</w:t>
      </w:r>
      <w:r>
        <w:t xml:space="preserve"> </w:t>
      </w:r>
      <w:r>
        <w:rPr>
          <w:sz w:val="28"/>
        </w:rPr>
        <w:t>боевым наградам у</w:t>
      </w:r>
      <w:r>
        <w:t xml:space="preserve"> </w:t>
      </w:r>
      <w:r>
        <w:rPr>
          <w:sz w:val="28"/>
        </w:rPr>
        <w:t>гражданского населения;</w:t>
      </w:r>
    </w:p>
    <w:p w:rsidR="001876F0" w:rsidRDefault="005A0DC9">
      <w:pPr>
        <w:numPr>
          <w:ilvl w:val="0"/>
          <w:numId w:val="6"/>
        </w:numPr>
        <w:spacing w:before="0" w:after="0"/>
        <w:ind w:left="600" w:right="0" w:hanging="359"/>
        <w:jc w:val="both"/>
      </w:pPr>
      <w:r>
        <w:rPr>
          <w:sz w:val="28"/>
        </w:rPr>
        <w:t>Формировать уважительное и</w:t>
      </w:r>
      <w:r>
        <w:t xml:space="preserve"> </w:t>
      </w:r>
      <w:r>
        <w:rPr>
          <w:sz w:val="28"/>
        </w:rPr>
        <w:t>почтительное отношение</w:t>
      </w:r>
      <w:r>
        <w:t xml:space="preserve"> </w:t>
      </w:r>
      <w:r>
        <w:rPr>
          <w:sz w:val="28"/>
        </w:rPr>
        <w:t>к</w:t>
      </w:r>
      <w:r>
        <w:t xml:space="preserve"> </w:t>
      </w:r>
      <w:r>
        <w:rPr>
          <w:sz w:val="28"/>
        </w:rPr>
        <w:t>воинским атрибутам;</w:t>
      </w:r>
    </w:p>
    <w:p w:rsidR="001876F0" w:rsidRDefault="005A0DC9">
      <w:pPr>
        <w:numPr>
          <w:ilvl w:val="0"/>
          <w:numId w:val="6"/>
        </w:numPr>
        <w:spacing w:before="0" w:after="0"/>
        <w:ind w:left="600" w:right="0" w:hanging="359"/>
        <w:jc w:val="both"/>
      </w:pPr>
      <w:r>
        <w:rPr>
          <w:sz w:val="28"/>
        </w:rPr>
        <w:t>Обобщить</w:t>
      </w:r>
      <w:r>
        <w:t xml:space="preserve"> </w:t>
      </w:r>
      <w:r>
        <w:rPr>
          <w:sz w:val="28"/>
        </w:rPr>
        <w:t>знания учащихся об атрибутах</w:t>
      </w:r>
      <w:r>
        <w:t xml:space="preserve"> </w:t>
      </w:r>
      <w:r>
        <w:rPr>
          <w:sz w:val="28"/>
        </w:rPr>
        <w:t>русского воинства.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Тип урока: комбинированный с использованием ИКТ.</w:t>
      </w:r>
    </w:p>
    <w:p w:rsidR="001876F0" w:rsidRDefault="005A0DC9">
      <w:pPr>
        <w:spacing w:before="0" w:after="0"/>
        <w:ind w:left="0" w:right="0"/>
      </w:pPr>
      <w:r>
        <w:t> 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Форма: беседа, работа в четверках.</w:t>
      </w:r>
    </w:p>
    <w:p w:rsidR="001876F0" w:rsidRDefault="005A0DC9">
      <w:pPr>
        <w:spacing w:before="0" w:after="0"/>
        <w:ind w:left="0" w:right="0"/>
      </w:pPr>
      <w:r>
        <w:t> 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Оборудование: мультимедийная установка, видеосюжет «</w:t>
      </w:r>
      <w:proofErr w:type="spellStart"/>
      <w:r>
        <w:rPr>
          <w:sz w:val="28"/>
        </w:rPr>
        <w:t>Аты</w:t>
      </w:r>
      <w:proofErr w:type="spellEnd"/>
      <w:r>
        <w:rPr>
          <w:sz w:val="28"/>
        </w:rPr>
        <w:t>-баты. Первые русские  награды» (ТК Радость моя. 2009 год).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Ход урока</w:t>
      </w:r>
    </w:p>
    <w:p w:rsidR="001876F0" w:rsidRDefault="005A0DC9">
      <w:pPr>
        <w:numPr>
          <w:ilvl w:val="0"/>
          <w:numId w:val="5"/>
        </w:numPr>
        <w:spacing w:before="0" w:after="0"/>
        <w:ind w:left="600" w:right="0" w:hanging="359"/>
        <w:jc w:val="both"/>
      </w:pPr>
      <w:r>
        <w:rPr>
          <w:b/>
          <w:sz w:val="28"/>
        </w:rPr>
        <w:t>Организационное начало урока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Включение в деловой ритм. Организация внимания учащихся.</w:t>
      </w:r>
    </w:p>
    <w:p w:rsidR="001876F0" w:rsidRDefault="005A0DC9">
      <w:pPr>
        <w:numPr>
          <w:ilvl w:val="0"/>
          <w:numId w:val="4"/>
        </w:numPr>
        <w:spacing w:before="0" w:after="0"/>
        <w:ind w:left="600" w:right="0" w:hanging="359"/>
        <w:jc w:val="both"/>
      </w:pPr>
      <w:r>
        <w:rPr>
          <w:b/>
          <w:sz w:val="28"/>
        </w:rPr>
        <w:t>Сообщени</w:t>
      </w:r>
      <w:r>
        <w:rPr>
          <w:b/>
          <w:sz w:val="28"/>
        </w:rPr>
        <w:t>е темы урока. Постановка целей. Мотивация</w:t>
      </w:r>
    </w:p>
    <w:p w:rsidR="001876F0" w:rsidRDefault="005A0DC9">
      <w:pPr>
        <w:spacing w:before="0" w:after="0"/>
        <w:ind w:left="700" w:right="0"/>
        <w:jc w:val="both"/>
      </w:pPr>
      <w:r>
        <w:rPr>
          <w:sz w:val="28"/>
        </w:rPr>
        <w:t>Важной формой материального  и морального поощрения, символизирующей  признание особых заслуг перед государством, в частности, за воинские отличия  в боях и в мирные дни, является награда.</w:t>
      </w:r>
    </w:p>
    <w:p w:rsidR="001876F0" w:rsidRDefault="005A0DC9">
      <w:pPr>
        <w:spacing w:before="0" w:after="0"/>
        <w:ind w:left="700" w:right="0"/>
        <w:jc w:val="both"/>
      </w:pPr>
      <w:r>
        <w:rPr>
          <w:sz w:val="28"/>
        </w:rPr>
        <w:t>Во все времена подвиги  в</w:t>
      </w:r>
      <w:r>
        <w:rPr>
          <w:sz w:val="28"/>
        </w:rPr>
        <w:t>оинов почитались, прославлялись и  возвеличивались. Воинов, совершивших  боевые подвиги, называли героями.</w:t>
      </w:r>
    </w:p>
    <w:p w:rsidR="001876F0" w:rsidRDefault="005A0DC9">
      <w:pPr>
        <w:spacing w:before="0" w:after="0"/>
        <w:ind w:left="700" w:right="0"/>
        <w:jc w:val="both"/>
      </w:pPr>
      <w:r>
        <w:rPr>
          <w:b/>
          <w:sz w:val="28"/>
        </w:rPr>
        <w:t>Ресурсный круг «Ордена не продаются»</w:t>
      </w:r>
    </w:p>
    <w:p w:rsidR="001876F0" w:rsidRDefault="005A0DC9">
      <w:pPr>
        <w:numPr>
          <w:ilvl w:val="1"/>
          <w:numId w:val="3"/>
        </w:numPr>
        <w:spacing w:before="0" w:after="0"/>
        <w:ind w:left="1200" w:right="0" w:hanging="359"/>
        <w:jc w:val="both"/>
      </w:pPr>
      <w:r>
        <w:rPr>
          <w:b/>
          <w:sz w:val="28"/>
        </w:rPr>
        <w:t>Подготовительный</w:t>
      </w:r>
      <w:r>
        <w:t xml:space="preserve"> </w:t>
      </w:r>
      <w:r>
        <w:rPr>
          <w:b/>
          <w:sz w:val="28"/>
        </w:rPr>
        <w:t>этап</w:t>
      </w:r>
    </w:p>
    <w:p w:rsidR="001876F0" w:rsidRDefault="005A0DC9">
      <w:pPr>
        <w:spacing w:before="0" w:after="0"/>
        <w:ind w:left="1420" w:right="0"/>
        <w:jc w:val="both"/>
      </w:pPr>
      <w:r>
        <w:rPr>
          <w:sz w:val="28"/>
        </w:rPr>
        <w:t>Звучит песня «Ордена  не продаются» в исполнении группы «Голубые береты».</w:t>
      </w:r>
    </w:p>
    <w:p w:rsidR="001876F0" w:rsidRDefault="005A0DC9">
      <w:pPr>
        <w:numPr>
          <w:ilvl w:val="1"/>
          <w:numId w:val="2"/>
        </w:numPr>
        <w:spacing w:before="0" w:after="0"/>
        <w:ind w:left="1200" w:right="0" w:hanging="359"/>
        <w:jc w:val="both"/>
      </w:pPr>
      <w:r>
        <w:rPr>
          <w:b/>
          <w:sz w:val="28"/>
        </w:rPr>
        <w:t>Основной</w:t>
      </w:r>
      <w:r>
        <w:t xml:space="preserve"> </w:t>
      </w:r>
      <w:r>
        <w:rPr>
          <w:b/>
          <w:sz w:val="28"/>
        </w:rPr>
        <w:t>этап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Учитель предлагает ответить учащимся на вопросы: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О чем рассказывает песня?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lastRenderedPageBreak/>
        <w:t>Почему старушка стыдила героя  песни, который, как ей казалось, незаслуженно надел боевой орден?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Как герой песни относится к  своей боевой награде?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Что толкает человека продать свою</w:t>
      </w:r>
      <w:r>
        <w:rPr>
          <w:sz w:val="28"/>
        </w:rPr>
        <w:t xml:space="preserve"> награду?</w:t>
      </w:r>
    </w:p>
    <w:p w:rsidR="001876F0" w:rsidRDefault="005A0DC9">
      <w:pPr>
        <w:numPr>
          <w:ilvl w:val="1"/>
          <w:numId w:val="1"/>
        </w:numPr>
        <w:spacing w:before="0" w:after="0"/>
        <w:ind w:left="1200" w:right="0" w:hanging="359"/>
        <w:jc w:val="both"/>
      </w:pPr>
      <w:r>
        <w:rPr>
          <w:b/>
          <w:sz w:val="28"/>
        </w:rPr>
        <w:t>Рефлексия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Что почувствовали вы, слушая песню?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Что вы знаете о воинских наградах нашего Отечества?</w:t>
      </w:r>
    </w:p>
    <w:p w:rsidR="001876F0" w:rsidRDefault="001876F0">
      <w:pPr>
        <w:spacing w:before="0" w:after="0"/>
        <w:ind w:left="0" w:right="0"/>
      </w:pPr>
      <w:bookmarkStart w:id="1" w:name="id.4d823807128f" w:colFirst="0" w:colLast="0"/>
      <w:bookmarkEnd w:id="1"/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0"/>
        <w:gridCol w:w="624"/>
        <w:gridCol w:w="1328"/>
        <w:gridCol w:w="723"/>
      </w:tblGrid>
      <w:tr w:rsidR="001876F0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  <w:jc w:val="center"/>
            </w:pPr>
            <w:r>
              <w:rPr>
                <w:sz w:val="28"/>
              </w:rPr>
              <w:t>О чем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  <w:jc w:val="center"/>
            </w:pPr>
            <w:r>
              <w:rPr>
                <w:sz w:val="28"/>
              </w:rPr>
              <w:t>Знаю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  <w:jc w:val="center"/>
            </w:pPr>
            <w:r>
              <w:rPr>
                <w:sz w:val="28"/>
              </w:rPr>
              <w:t>Хочу знать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  <w:jc w:val="center"/>
            </w:pPr>
            <w:r>
              <w:rPr>
                <w:sz w:val="28"/>
              </w:rPr>
              <w:t>Узнал</w:t>
            </w:r>
          </w:p>
        </w:tc>
      </w:tr>
      <w:tr w:rsidR="001876F0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rPr>
                <w:sz w:val="28"/>
              </w:rPr>
              <w:t>Знамена, флаги, штандарты, стяги.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t> </w:t>
            </w:r>
          </w:p>
        </w:tc>
      </w:tr>
      <w:tr w:rsidR="001876F0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rPr>
                <w:sz w:val="28"/>
              </w:rPr>
              <w:t>Воинская одежда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t> </w:t>
            </w:r>
          </w:p>
        </w:tc>
      </w:tr>
      <w:tr w:rsidR="001876F0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rPr>
                <w:sz w:val="28"/>
              </w:rPr>
              <w:t>Погоны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t> </w:t>
            </w:r>
          </w:p>
        </w:tc>
      </w:tr>
      <w:tr w:rsidR="001876F0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rPr>
                <w:sz w:val="28"/>
              </w:rPr>
              <w:t>Воинские награды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876F0" w:rsidRDefault="005A0DC9">
            <w:pPr>
              <w:spacing w:before="0" w:after="0"/>
              <w:ind w:left="0" w:right="0"/>
            </w:pPr>
            <w:r>
              <w:t> </w:t>
            </w:r>
          </w:p>
        </w:tc>
      </w:tr>
    </w:tbl>
    <w:p w:rsidR="001876F0" w:rsidRDefault="005A0DC9">
      <w:pPr>
        <w:spacing w:before="0" w:after="0"/>
        <w:ind w:left="0" w:right="0"/>
        <w:jc w:val="both"/>
      </w:pPr>
      <w:r>
        <w:rPr>
          <w:b/>
          <w:sz w:val="28"/>
        </w:rPr>
        <w:t>Учащиеся продолжают работать с таблицей об атрибутах  русского воинства, заполняя графы  «Знаю», «Хочу знать» и выборочно озвучивают свои записи</w:t>
      </w:r>
    </w:p>
    <w:p w:rsidR="001876F0" w:rsidRDefault="005A0DC9">
      <w:pPr>
        <w:numPr>
          <w:ilvl w:val="0"/>
          <w:numId w:val="16"/>
        </w:numPr>
        <w:spacing w:before="0" w:after="0"/>
        <w:ind w:left="600" w:right="0" w:hanging="359"/>
        <w:jc w:val="both"/>
      </w:pPr>
      <w:r>
        <w:rPr>
          <w:b/>
          <w:sz w:val="28"/>
        </w:rPr>
        <w:t>Основной</w:t>
      </w:r>
      <w:r>
        <w:t xml:space="preserve"> </w:t>
      </w:r>
      <w:r>
        <w:rPr>
          <w:b/>
          <w:sz w:val="28"/>
        </w:rPr>
        <w:t>этап урока</w:t>
      </w:r>
    </w:p>
    <w:p w:rsidR="001876F0" w:rsidRDefault="005A0DC9">
      <w:pPr>
        <w:spacing w:before="0" w:after="0"/>
        <w:ind w:left="0" w:right="0"/>
        <w:jc w:val="both"/>
      </w:pPr>
      <w:r>
        <w:rPr>
          <w:b/>
          <w:sz w:val="28"/>
        </w:rPr>
        <w:t>Слово учителя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Награждение воинов за подвиги, мужество, отвагу берет начало с древнего Рима.</w:t>
      </w:r>
      <w:r>
        <w:rPr>
          <w:sz w:val="28"/>
        </w:rPr>
        <w:t xml:space="preserve"> Тогда отличившимся воинам давали перстни, пояса, ожерелья, запястья, прозвища. Жаловали земли, деньги, рыцарские звания.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На Руси воины за боевые заслуги  и подвиги награждались гривнами, доспехами, ценными подарками. В XV века за участие в военных кампани</w:t>
      </w:r>
      <w:r>
        <w:rPr>
          <w:sz w:val="28"/>
        </w:rPr>
        <w:t>ях или особо важных отдельных сражениях все воины стали награждаться специально отчеканенными медалями.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Награждение орденами и медалями стало  осуществляться значительно позже - с середины XVII века. Первые наградные  знаки в России берут свое начало со вр</w:t>
      </w:r>
      <w:r>
        <w:rPr>
          <w:sz w:val="28"/>
        </w:rPr>
        <w:t>емен Петра I.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Орден - знак отличия, почетная государственная  награда за особые, в том числе  воинские, заслуги.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Сейчас мы познакомимся с историей появления первых орденов на Руси.</w:t>
      </w:r>
    </w:p>
    <w:p w:rsidR="001876F0" w:rsidRDefault="005A0DC9">
      <w:pPr>
        <w:spacing w:before="0" w:after="0"/>
        <w:ind w:left="360" w:right="0"/>
        <w:jc w:val="both"/>
      </w:pPr>
      <w:r>
        <w:rPr>
          <w:b/>
          <w:sz w:val="28"/>
        </w:rPr>
        <w:t>Просмотр видеосюжета  «</w:t>
      </w:r>
      <w:proofErr w:type="spellStart"/>
      <w:r>
        <w:rPr>
          <w:b/>
          <w:sz w:val="28"/>
        </w:rPr>
        <w:t>Аты</w:t>
      </w:r>
      <w:proofErr w:type="spellEnd"/>
      <w:r>
        <w:rPr>
          <w:b/>
          <w:sz w:val="28"/>
        </w:rPr>
        <w:t>-баты. Первые Российские награды» (ТК Радость моя. 2009 год)</w:t>
      </w:r>
    </w:p>
    <w:p w:rsidR="001876F0" w:rsidRDefault="005A0DC9">
      <w:pPr>
        <w:spacing w:before="0" w:after="0"/>
        <w:ind w:left="360" w:right="0"/>
        <w:jc w:val="both"/>
      </w:pPr>
      <w:r>
        <w:rPr>
          <w:b/>
          <w:sz w:val="28"/>
        </w:rPr>
        <w:t>Задания учащимся:</w:t>
      </w:r>
    </w:p>
    <w:p w:rsidR="001876F0" w:rsidRDefault="005A0DC9">
      <w:pPr>
        <w:numPr>
          <w:ilvl w:val="0"/>
          <w:numId w:val="15"/>
        </w:numPr>
        <w:spacing w:before="0" w:after="0"/>
        <w:ind w:left="600" w:right="0" w:hanging="359"/>
        <w:jc w:val="both"/>
      </w:pPr>
      <w:r>
        <w:rPr>
          <w:b/>
          <w:sz w:val="28"/>
        </w:rPr>
        <w:t>По</w:t>
      </w:r>
      <w:r>
        <w:t xml:space="preserve"> </w:t>
      </w:r>
      <w:r>
        <w:rPr>
          <w:b/>
          <w:sz w:val="28"/>
        </w:rPr>
        <w:t>материалам видеосюжета</w:t>
      </w:r>
      <w:r>
        <w:t xml:space="preserve"> </w:t>
      </w:r>
      <w:r>
        <w:rPr>
          <w:b/>
          <w:sz w:val="28"/>
        </w:rPr>
        <w:t>заполнить</w:t>
      </w:r>
      <w:r>
        <w:t xml:space="preserve"> </w:t>
      </w:r>
      <w:r>
        <w:rPr>
          <w:b/>
          <w:sz w:val="28"/>
        </w:rPr>
        <w:t>графу</w:t>
      </w:r>
      <w:r>
        <w:t xml:space="preserve"> </w:t>
      </w:r>
      <w:r>
        <w:rPr>
          <w:b/>
          <w:sz w:val="28"/>
        </w:rPr>
        <w:t>таблицы</w:t>
      </w:r>
      <w:r>
        <w:t xml:space="preserve"> </w:t>
      </w:r>
      <w:r>
        <w:rPr>
          <w:b/>
          <w:sz w:val="28"/>
        </w:rPr>
        <w:t>«Узнал»;</w:t>
      </w:r>
    </w:p>
    <w:p w:rsidR="001876F0" w:rsidRDefault="005A0DC9">
      <w:pPr>
        <w:numPr>
          <w:ilvl w:val="0"/>
          <w:numId w:val="15"/>
        </w:numPr>
        <w:spacing w:before="0" w:after="0"/>
        <w:ind w:left="600" w:right="0" w:hanging="359"/>
        <w:jc w:val="both"/>
      </w:pPr>
      <w:r>
        <w:rPr>
          <w:b/>
          <w:sz w:val="28"/>
        </w:rPr>
        <w:t>Обменяться</w:t>
      </w:r>
      <w:r>
        <w:t xml:space="preserve"> </w:t>
      </w:r>
      <w:r>
        <w:rPr>
          <w:b/>
          <w:sz w:val="28"/>
        </w:rPr>
        <w:t>мнениями по результатам</w:t>
      </w:r>
      <w:r>
        <w:t xml:space="preserve"> </w:t>
      </w:r>
      <w:r>
        <w:rPr>
          <w:b/>
          <w:sz w:val="28"/>
        </w:rPr>
        <w:t>работы в</w:t>
      </w:r>
      <w:r>
        <w:t xml:space="preserve"> </w:t>
      </w:r>
      <w:r>
        <w:rPr>
          <w:b/>
          <w:sz w:val="28"/>
        </w:rPr>
        <w:t>таблице.</w:t>
      </w:r>
    </w:p>
    <w:p w:rsidR="001876F0" w:rsidRDefault="005A0DC9">
      <w:pPr>
        <w:spacing w:before="0" w:after="0"/>
        <w:ind w:left="560" w:right="0"/>
        <w:jc w:val="both"/>
      </w:pPr>
      <w:r>
        <w:rPr>
          <w:b/>
          <w:sz w:val="28"/>
        </w:rPr>
        <w:t>Слово учителя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lastRenderedPageBreak/>
        <w:t>Мне хотелось бы обратить ваше внимание на еще один орден царской России - Императорский Орден Святого Благоверного Великого Князя Александра Невского. 30 августа 1725 г. в годовщину перенесения мощей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в. Благоверного Великого Князя Александра Невского знак</w:t>
      </w:r>
      <w:r>
        <w:rPr>
          <w:sz w:val="28"/>
        </w:rPr>
        <w:t>и его ордена возложила на себя императрица Екатерина I, что значительно повысило статус этой награды.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Статут ордена был опубликован 5 апреля 1797 г. С этого же года знаки  ордена стали украшаться бриллиантами, что составляло его высшую степень. Такими орде</w:t>
      </w:r>
      <w:r>
        <w:rPr>
          <w:sz w:val="28"/>
        </w:rPr>
        <w:t>нами награждались как российские, так и иностранные подданные. Предельное количество кавалеров статут не устанавливает.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По Указу 5 августа 1855 г. «к Орденам, жалуемым за военные подвиги», присоединялись скрещенные мечи, проходящие через  середину креста и</w:t>
      </w:r>
      <w:r>
        <w:rPr>
          <w:sz w:val="28"/>
        </w:rPr>
        <w:t xml:space="preserve"> звезды.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Девиз ордена: «За Труды и Отечество».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Орденский праздник — 30 августа/12 сентября.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Орден состоит из знаков: золотого креста с изображением Святого Александра Невского, красной ленты и восьмиконечной звезды.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 xml:space="preserve">Орден носили: крест на ленте шириной 10 </w:t>
      </w:r>
      <w:r>
        <w:rPr>
          <w:sz w:val="28"/>
        </w:rPr>
        <w:t>см через левое плечо, звезду на левой стороне груди.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Этот орден соединяет разные события проявившие доблесть и славу русских воинов: военные подвиги благоверного князя Александра Невского, смелость и отвагу офицеров царской армии, находчивость и мужество к</w:t>
      </w:r>
      <w:r>
        <w:rPr>
          <w:sz w:val="28"/>
        </w:rPr>
        <w:t>омандиров Советской Армии в годы Великой Отечественной войны.</w:t>
      </w:r>
    </w:p>
    <w:p w:rsidR="001876F0" w:rsidRDefault="005A0DC9">
      <w:pPr>
        <w:numPr>
          <w:ilvl w:val="0"/>
          <w:numId w:val="14"/>
        </w:numPr>
        <w:spacing w:before="0" w:after="0"/>
        <w:ind w:left="600" w:right="0" w:hanging="359"/>
        <w:jc w:val="both"/>
      </w:pPr>
      <w:r>
        <w:rPr>
          <w:b/>
          <w:sz w:val="28"/>
        </w:rPr>
        <w:t>Работа</w:t>
      </w:r>
      <w:r>
        <w:t xml:space="preserve"> </w:t>
      </w:r>
      <w:r>
        <w:rPr>
          <w:b/>
          <w:sz w:val="28"/>
        </w:rPr>
        <w:t>с</w:t>
      </w:r>
      <w:r>
        <w:t xml:space="preserve"> </w:t>
      </w:r>
      <w:r>
        <w:rPr>
          <w:b/>
          <w:sz w:val="28"/>
        </w:rPr>
        <w:t>учебником</w:t>
      </w:r>
    </w:p>
    <w:p w:rsidR="001876F0" w:rsidRDefault="005A0DC9">
      <w:pPr>
        <w:spacing w:before="0" w:after="0"/>
        <w:ind w:left="640" w:right="0"/>
        <w:jc w:val="both"/>
      </w:pPr>
      <w:r>
        <w:rPr>
          <w:sz w:val="28"/>
        </w:rPr>
        <w:t>Учащиеся читают текст пункта «Атрибуты воинства» об ордене Александра Невского.</w:t>
      </w:r>
    </w:p>
    <w:p w:rsidR="001876F0" w:rsidRDefault="005A0DC9">
      <w:pPr>
        <w:numPr>
          <w:ilvl w:val="0"/>
          <w:numId w:val="19"/>
        </w:numPr>
        <w:spacing w:before="0" w:after="0"/>
        <w:ind w:left="600" w:right="0" w:hanging="359"/>
        <w:jc w:val="both"/>
      </w:pPr>
      <w:r>
        <w:rPr>
          <w:b/>
          <w:sz w:val="28"/>
        </w:rPr>
        <w:t>Слово учителя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Медаль как официальная награда  появилась в России в период царствования Петра I, немногим позже учреждения первого российского ордена св. Андрея Первозванного. Часто она вручалась не только как награда за личную храбрость и мужество, но и как памятный зна</w:t>
      </w:r>
      <w:r>
        <w:rPr>
          <w:sz w:val="28"/>
        </w:rPr>
        <w:t xml:space="preserve">к, свидетельствующий об участии </w:t>
      </w:r>
      <w:proofErr w:type="gramStart"/>
      <w:r>
        <w:rPr>
          <w:sz w:val="28"/>
        </w:rPr>
        <w:t>награжденного</w:t>
      </w:r>
      <w:proofErr w:type="gramEnd"/>
      <w:r>
        <w:rPr>
          <w:sz w:val="28"/>
        </w:rPr>
        <w:t xml:space="preserve"> в определенных событиях или военной компании. Причем медалями, в отличие от орденов, награждались кроме офицеров нижние чины русской армии — унтер-офицеры, солдаты и матросы. Подобный порядок массового награжде</w:t>
      </w:r>
      <w:r>
        <w:rPr>
          <w:sz w:val="28"/>
        </w:rPr>
        <w:t>ния рядовых воинов медалями в странах Европы был введен лишь почти через сто лет.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Одной из первых и самых почетных боевых наград для персонального награждения унтер-офицеров, солдат и матросов стал учрежденный в 1807 г. знак отличия Военного ордена Георгия</w:t>
      </w:r>
      <w:r>
        <w:rPr>
          <w:sz w:val="28"/>
        </w:rPr>
        <w:t xml:space="preserve">, переименованный в 1913 г. в Георгиевский крест. С 1856 г. он имел 4 степени (1,2 — золотые, 3 и 4 — </w:t>
      </w:r>
      <w:r>
        <w:rPr>
          <w:sz w:val="28"/>
        </w:rPr>
        <w:lastRenderedPageBreak/>
        <w:t>серебряные). Заслужить "Егория" можно было только настоящей храбростью и бесстрашием в бою. Носился он на груди впереди всех медалей на ленте с равными ор</w:t>
      </w:r>
      <w:r>
        <w:rPr>
          <w:sz w:val="28"/>
        </w:rPr>
        <w:t xml:space="preserve">анжево-черными полосками цветов ордена </w:t>
      </w:r>
      <w:proofErr w:type="spellStart"/>
      <w:r>
        <w:rPr>
          <w:sz w:val="28"/>
        </w:rPr>
        <w:t>СвятогоГеоргия</w:t>
      </w:r>
      <w:proofErr w:type="spellEnd"/>
      <w:r>
        <w:rPr>
          <w:sz w:val="28"/>
        </w:rPr>
        <w:t>. Знак представлял собой крест с расширяющимися к концам равносторонними лопастями и центральным круглым медальоном. На лицевой стороне медальона изображался Святой Георгий поражающий копьем змея, а на д</w:t>
      </w:r>
      <w:r>
        <w:rPr>
          <w:sz w:val="28"/>
        </w:rPr>
        <w:t>ругой стороне медальона переплетенные вензеля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и Г. Лопасти креста с лицевой стороны оставались чистыми, а с оборотной стороны на них набивался порядковый номер, под которым герой заносился в </w:t>
      </w:r>
      <w:proofErr w:type="spellStart"/>
      <w:r>
        <w:rPr>
          <w:sz w:val="28"/>
        </w:rPr>
        <w:t>Капитульные</w:t>
      </w:r>
      <w:proofErr w:type="spellEnd"/>
      <w:r>
        <w:rPr>
          <w:sz w:val="28"/>
        </w:rPr>
        <w:t xml:space="preserve"> списки кавалеров Знака Отличия Военного ордена. Пос</w:t>
      </w:r>
      <w:r>
        <w:rPr>
          <w:sz w:val="28"/>
        </w:rPr>
        <w:t xml:space="preserve">ле смерти кавалера крест возвращался в Капитул для переплавки или для нового награждения. Среди нижних чинов это была самая почетная и уважаемая награда, которую не снимали с груди даже при дальнейшем производстве в офицерский чин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будучи уже в офицерском</w:t>
      </w:r>
      <w:r>
        <w:rPr>
          <w:sz w:val="28"/>
        </w:rPr>
        <w:t xml:space="preserve"> звании с гордостью носили на груди с другими офицерскими наградами. Знак Отличия Военного ордена был самой демократичной наградой для нижних чинов, т.к. мог быть вручен независимо от звания, сословия, а в некоторых случаях награжденных выбирали по решению</w:t>
      </w:r>
      <w:r>
        <w:rPr>
          <w:sz w:val="28"/>
        </w:rPr>
        <w:t xml:space="preserve"> собрания роты или  батальона. Нижние чины, удостоенные знака отличия, получали пожизненную пенсию и освобождались от телесных наказаний, а также пользовались целым рядом льгот, положенных по статуту.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Двухцветная лента к Георгиевскому  кресту, высшей воинс</w:t>
      </w:r>
      <w:r>
        <w:rPr>
          <w:sz w:val="28"/>
        </w:rPr>
        <w:t>кой награде Российской Империи является прототипом «Георгиевской  ленточки». После 1917 года традиционные российские боевые награды были запрещены, однако в годы Великой Отечественной войны Георгиевская лента вернулась в армию в качестве «Гвардейской ленты</w:t>
      </w:r>
      <w:r>
        <w:rPr>
          <w:sz w:val="28"/>
        </w:rPr>
        <w:t>» вместе с другими атрибутами нашей национальной воинской культуры — старыми воинскими званиями, офицерскими погонами.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Сегодня «Георгиевская ленточка» является самой популярной и массовой акцией, посвященной Победе в Великой Отечественной войне. В России о</w:t>
      </w:r>
      <w:r>
        <w:rPr>
          <w:sz w:val="28"/>
        </w:rPr>
        <w:t xml:space="preserve">на играет важную просветительскую роль, в особенности – в нашей молодежной среде, где сейчас, </w:t>
      </w:r>
      <w:proofErr w:type="gramStart"/>
      <w:r>
        <w:rPr>
          <w:sz w:val="28"/>
        </w:rPr>
        <w:t>увы</w:t>
      </w:r>
      <w:proofErr w:type="gramEnd"/>
      <w:r>
        <w:rPr>
          <w:sz w:val="28"/>
        </w:rPr>
        <w:t xml:space="preserve">, далеко не все могут похвастаться хорошим знанием истории. </w:t>
      </w:r>
      <w:proofErr w:type="gramStart"/>
      <w:r>
        <w:rPr>
          <w:sz w:val="28"/>
        </w:rPr>
        <w:t>Еще одна цель акции «Георгиевская ленточка» – воспитание уважения к ветераном Великой Отечественной</w:t>
      </w:r>
      <w:r>
        <w:rPr>
          <w:sz w:val="28"/>
        </w:rPr>
        <w:t>, к их героизму и боевым подвигам.</w:t>
      </w:r>
      <w:proofErr w:type="gramEnd"/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Величайшим испытанием для Вооруженных  сил, всего советского народа явилась  Великая Отечественная Война 1941 - 1945 гг., которая закончилась полной победой над фашизмом.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За подвиги на фронтах Великой  Отечественной войны</w:t>
      </w:r>
      <w:r>
        <w:rPr>
          <w:sz w:val="28"/>
        </w:rPr>
        <w:t xml:space="preserve"> 11603 воина были удостоены звания Героя Советского Союза, 104 из них получили это звание дважды, а Г. К. Жуков, И. Н. </w:t>
      </w:r>
      <w:proofErr w:type="spellStart"/>
      <w:r>
        <w:rPr>
          <w:sz w:val="28"/>
        </w:rPr>
        <w:t>Кожедуб</w:t>
      </w:r>
      <w:proofErr w:type="spellEnd"/>
      <w:r>
        <w:rPr>
          <w:sz w:val="28"/>
        </w:rPr>
        <w:t xml:space="preserve">  и А. И. </w:t>
      </w:r>
      <w:proofErr w:type="spellStart"/>
      <w:r>
        <w:rPr>
          <w:sz w:val="28"/>
        </w:rPr>
        <w:t>Покрышкин</w:t>
      </w:r>
      <w:proofErr w:type="spellEnd"/>
      <w:r>
        <w:rPr>
          <w:sz w:val="28"/>
        </w:rPr>
        <w:t xml:space="preserve"> — трижды.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lastRenderedPageBreak/>
        <w:t>Орденами и медалями было награждено более 7 млн. человек. </w:t>
      </w:r>
    </w:p>
    <w:p w:rsidR="001876F0" w:rsidRDefault="001876F0">
      <w:pPr>
        <w:spacing w:before="0" w:after="0"/>
        <w:ind w:left="0" w:right="0"/>
        <w:jc w:val="both"/>
      </w:pP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Соединениям, частям и кораблям Советских</w:t>
      </w:r>
      <w:r>
        <w:rPr>
          <w:sz w:val="28"/>
        </w:rPr>
        <w:t xml:space="preserve"> Вооруженных сил вручено 10900 боевых орденов.</w:t>
      </w:r>
    </w:p>
    <w:p w:rsidR="001876F0" w:rsidRDefault="005A0DC9">
      <w:pPr>
        <w:numPr>
          <w:ilvl w:val="0"/>
          <w:numId w:val="18"/>
        </w:numPr>
        <w:spacing w:before="0" w:after="0"/>
        <w:ind w:left="600" w:right="0" w:hanging="359"/>
        <w:jc w:val="both"/>
      </w:pPr>
      <w:r>
        <w:rPr>
          <w:b/>
          <w:sz w:val="28"/>
        </w:rPr>
        <w:t>Индивидуальные</w:t>
      </w:r>
      <w:r>
        <w:t xml:space="preserve"> </w:t>
      </w:r>
      <w:r>
        <w:rPr>
          <w:b/>
          <w:sz w:val="28"/>
        </w:rPr>
        <w:t>сообщения</w:t>
      </w:r>
      <w:r>
        <w:t xml:space="preserve"> </w:t>
      </w:r>
      <w:r>
        <w:rPr>
          <w:b/>
          <w:sz w:val="28"/>
        </w:rPr>
        <w:t>учащихся о</w:t>
      </w:r>
      <w:r>
        <w:t xml:space="preserve"> </w:t>
      </w:r>
      <w:r>
        <w:rPr>
          <w:b/>
          <w:sz w:val="28"/>
        </w:rPr>
        <w:t>наградах Великой</w:t>
      </w:r>
      <w:r>
        <w:t xml:space="preserve"> </w:t>
      </w:r>
      <w:r>
        <w:rPr>
          <w:b/>
          <w:sz w:val="28"/>
        </w:rPr>
        <w:t>Отечественной</w:t>
      </w:r>
      <w:r>
        <w:t xml:space="preserve"> </w:t>
      </w:r>
      <w:r>
        <w:rPr>
          <w:b/>
          <w:sz w:val="28"/>
        </w:rPr>
        <w:t>войны:</w:t>
      </w:r>
    </w:p>
    <w:p w:rsidR="001876F0" w:rsidRDefault="005A0DC9">
      <w:pPr>
        <w:spacing w:before="0" w:after="0"/>
        <w:ind w:left="560" w:right="0"/>
        <w:jc w:val="both"/>
      </w:pPr>
      <w:r>
        <w:rPr>
          <w:sz w:val="28"/>
        </w:rPr>
        <w:t>Медаль «За отвагу»;</w:t>
      </w:r>
    </w:p>
    <w:p w:rsidR="001876F0" w:rsidRDefault="005A0DC9">
      <w:pPr>
        <w:spacing w:before="0" w:after="0"/>
        <w:ind w:left="560" w:right="0"/>
        <w:jc w:val="both"/>
      </w:pPr>
      <w:r>
        <w:rPr>
          <w:sz w:val="28"/>
        </w:rPr>
        <w:t>Медаль «За боевые заслуги»;</w:t>
      </w:r>
    </w:p>
    <w:p w:rsidR="001876F0" w:rsidRDefault="005A0DC9">
      <w:pPr>
        <w:spacing w:before="0" w:after="0"/>
        <w:ind w:left="560" w:right="0"/>
        <w:jc w:val="both"/>
      </w:pPr>
      <w:r>
        <w:rPr>
          <w:sz w:val="28"/>
        </w:rPr>
        <w:t>«Золотая звезда»;</w:t>
      </w:r>
    </w:p>
    <w:p w:rsidR="001876F0" w:rsidRDefault="005A0DC9">
      <w:pPr>
        <w:spacing w:before="0" w:after="0"/>
        <w:ind w:left="560" w:right="0"/>
        <w:jc w:val="both"/>
      </w:pPr>
      <w:r>
        <w:rPr>
          <w:sz w:val="28"/>
        </w:rPr>
        <w:t>Орден «Победа»;</w:t>
      </w:r>
    </w:p>
    <w:p w:rsidR="001876F0" w:rsidRDefault="005A0DC9">
      <w:pPr>
        <w:spacing w:before="0" w:after="0"/>
        <w:ind w:left="560" w:right="0"/>
        <w:jc w:val="both"/>
      </w:pPr>
      <w:r>
        <w:rPr>
          <w:sz w:val="28"/>
        </w:rPr>
        <w:t>Орден Кутузова;</w:t>
      </w:r>
    </w:p>
    <w:p w:rsidR="001876F0" w:rsidRDefault="005A0DC9">
      <w:pPr>
        <w:spacing w:before="0" w:after="0"/>
        <w:ind w:left="560" w:right="0"/>
        <w:jc w:val="both"/>
      </w:pPr>
      <w:r>
        <w:rPr>
          <w:sz w:val="28"/>
        </w:rPr>
        <w:t>Орден Суворова;</w:t>
      </w:r>
    </w:p>
    <w:p w:rsidR="001876F0" w:rsidRDefault="005A0DC9">
      <w:pPr>
        <w:spacing w:before="0" w:after="0"/>
        <w:ind w:left="560" w:right="0"/>
        <w:jc w:val="both"/>
      </w:pPr>
      <w:r>
        <w:rPr>
          <w:sz w:val="28"/>
        </w:rPr>
        <w:t>Орден Славы;</w:t>
      </w:r>
    </w:p>
    <w:p w:rsidR="001876F0" w:rsidRDefault="005A0DC9">
      <w:pPr>
        <w:spacing w:before="0" w:after="0"/>
        <w:ind w:left="560" w:right="0"/>
        <w:jc w:val="both"/>
      </w:pPr>
      <w:r>
        <w:rPr>
          <w:sz w:val="28"/>
        </w:rPr>
        <w:t>Медаль "</w:t>
      </w:r>
      <w:r>
        <w:rPr>
          <w:sz w:val="28"/>
        </w:rPr>
        <w:t>За Победу над Германией  в Великой Отечественной войне.</w:t>
      </w:r>
    </w:p>
    <w:p w:rsidR="001876F0" w:rsidRDefault="005A0DC9">
      <w:pPr>
        <w:spacing w:before="0" w:after="0"/>
        <w:ind w:left="0" w:right="0"/>
        <w:jc w:val="both"/>
      </w:pPr>
      <w:r>
        <w:rPr>
          <w:b/>
          <w:sz w:val="28"/>
        </w:rPr>
        <w:t>Задания учащимся:</w:t>
      </w:r>
    </w:p>
    <w:p w:rsidR="001876F0" w:rsidRDefault="005A0DC9">
      <w:pPr>
        <w:numPr>
          <w:ilvl w:val="1"/>
          <w:numId w:val="17"/>
        </w:numPr>
        <w:spacing w:before="0" w:after="0"/>
        <w:ind w:left="1200" w:right="0" w:hanging="359"/>
        <w:jc w:val="both"/>
      </w:pPr>
      <w:r>
        <w:rPr>
          <w:b/>
          <w:sz w:val="28"/>
        </w:rPr>
        <w:t>Заполнить графу</w:t>
      </w:r>
      <w:r>
        <w:t xml:space="preserve"> </w:t>
      </w:r>
      <w:r>
        <w:rPr>
          <w:b/>
          <w:sz w:val="28"/>
        </w:rPr>
        <w:t>таблицы</w:t>
      </w:r>
      <w:r>
        <w:t xml:space="preserve"> </w:t>
      </w:r>
      <w:r>
        <w:rPr>
          <w:b/>
          <w:sz w:val="28"/>
        </w:rPr>
        <w:t>«Узнал»;</w:t>
      </w:r>
    </w:p>
    <w:p w:rsidR="001876F0" w:rsidRDefault="005A0DC9">
      <w:pPr>
        <w:numPr>
          <w:ilvl w:val="1"/>
          <w:numId w:val="17"/>
        </w:numPr>
        <w:spacing w:before="0" w:after="0"/>
        <w:ind w:left="1200" w:right="0" w:hanging="359"/>
        <w:jc w:val="both"/>
      </w:pPr>
      <w:r>
        <w:rPr>
          <w:b/>
          <w:sz w:val="28"/>
        </w:rPr>
        <w:t>Обменяться</w:t>
      </w:r>
      <w:r>
        <w:t xml:space="preserve"> </w:t>
      </w:r>
      <w:r>
        <w:rPr>
          <w:b/>
          <w:sz w:val="28"/>
        </w:rPr>
        <w:t>мнениями по результатам</w:t>
      </w:r>
      <w:r>
        <w:t xml:space="preserve"> </w:t>
      </w:r>
      <w:r>
        <w:rPr>
          <w:b/>
          <w:sz w:val="28"/>
        </w:rPr>
        <w:t>работы</w:t>
      </w:r>
      <w:r>
        <w:t xml:space="preserve"> </w:t>
      </w:r>
      <w:r>
        <w:rPr>
          <w:b/>
          <w:sz w:val="28"/>
        </w:rPr>
        <w:t>в</w:t>
      </w:r>
      <w:r>
        <w:t xml:space="preserve"> </w:t>
      </w:r>
      <w:r>
        <w:rPr>
          <w:b/>
          <w:sz w:val="28"/>
        </w:rPr>
        <w:t>таблице.</w:t>
      </w:r>
    </w:p>
    <w:p w:rsidR="001876F0" w:rsidRDefault="005A0DC9">
      <w:pPr>
        <w:spacing w:before="0" w:after="0"/>
        <w:ind w:left="0" w:right="0"/>
        <w:jc w:val="both"/>
      </w:pPr>
      <w:r>
        <w:rPr>
          <w:b/>
          <w:sz w:val="28"/>
        </w:rPr>
        <w:t>Рефлексия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Какое значение для русского воина  имели боевые награды?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Как гражданские люди относились, относятся и должны относиться к  боевым наградам?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Как изменилось твое отношение к  боевым наградам?</w:t>
      </w:r>
    </w:p>
    <w:p w:rsidR="001876F0" w:rsidRDefault="005A0DC9">
      <w:pPr>
        <w:spacing w:before="0" w:after="0"/>
        <w:ind w:left="0" w:right="0"/>
        <w:jc w:val="both"/>
      </w:pPr>
      <w:proofErr w:type="gramStart"/>
      <w:r>
        <w:rPr>
          <w:b/>
          <w:sz w:val="28"/>
        </w:rPr>
        <w:t>Активное занятие (развивающее) «Знаки праведной службы» (Рабочая тетрадь.</w:t>
      </w:r>
      <w:proofErr w:type="gramEnd"/>
      <w:r>
        <w:rPr>
          <w:b/>
          <w:sz w:val="28"/>
        </w:rPr>
        <w:t xml:space="preserve"> Часть II. </w:t>
      </w:r>
      <w:proofErr w:type="gramStart"/>
      <w:r>
        <w:rPr>
          <w:b/>
          <w:sz w:val="28"/>
        </w:rPr>
        <w:t>Страница 22)</w:t>
      </w:r>
      <w:proofErr w:type="gramEnd"/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Учащимся предлагается соед</w:t>
      </w:r>
      <w:r>
        <w:rPr>
          <w:sz w:val="28"/>
        </w:rPr>
        <w:t>инить  атрибуты воинства и их значения.</w:t>
      </w:r>
    </w:p>
    <w:p w:rsidR="001876F0" w:rsidRDefault="005A0DC9">
      <w:pPr>
        <w:numPr>
          <w:ilvl w:val="1"/>
          <w:numId w:val="12"/>
        </w:numPr>
        <w:spacing w:before="0" w:after="0"/>
        <w:ind w:left="1200" w:right="0" w:hanging="359"/>
        <w:jc w:val="both"/>
      </w:pPr>
      <w:r>
        <w:rPr>
          <w:b/>
          <w:sz w:val="28"/>
        </w:rPr>
        <w:t>Подготовительный</w:t>
      </w:r>
      <w:r>
        <w:t xml:space="preserve"> </w:t>
      </w:r>
      <w:r>
        <w:rPr>
          <w:b/>
          <w:sz w:val="28"/>
        </w:rPr>
        <w:t>этап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Присоединение к теме.</w:t>
      </w:r>
    </w:p>
    <w:p w:rsidR="001876F0" w:rsidRDefault="005A0DC9">
      <w:pPr>
        <w:numPr>
          <w:ilvl w:val="1"/>
          <w:numId w:val="13"/>
        </w:numPr>
        <w:spacing w:before="0" w:after="0"/>
        <w:ind w:left="1200" w:right="0" w:hanging="359"/>
        <w:jc w:val="both"/>
      </w:pPr>
      <w:r>
        <w:rPr>
          <w:b/>
          <w:sz w:val="28"/>
        </w:rPr>
        <w:t>Индивидуальный</w:t>
      </w:r>
      <w:r>
        <w:t xml:space="preserve"> </w:t>
      </w:r>
      <w:r>
        <w:rPr>
          <w:b/>
          <w:sz w:val="28"/>
        </w:rPr>
        <w:t>этап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>Время работы — 5 минут.</w:t>
      </w:r>
    </w:p>
    <w:p w:rsidR="001876F0" w:rsidRDefault="005A0DC9">
      <w:pPr>
        <w:numPr>
          <w:ilvl w:val="1"/>
          <w:numId w:val="11"/>
        </w:numPr>
        <w:spacing w:before="0" w:after="0"/>
        <w:ind w:left="1200" w:right="0" w:hanging="359"/>
        <w:jc w:val="both"/>
      </w:pPr>
      <w:r>
        <w:rPr>
          <w:b/>
          <w:sz w:val="28"/>
        </w:rPr>
        <w:t>Работа</w:t>
      </w:r>
      <w:r>
        <w:t xml:space="preserve"> </w:t>
      </w:r>
      <w:r>
        <w:rPr>
          <w:b/>
          <w:sz w:val="28"/>
        </w:rPr>
        <w:t>в</w:t>
      </w:r>
      <w:r>
        <w:t xml:space="preserve"> </w:t>
      </w:r>
      <w:r>
        <w:rPr>
          <w:b/>
          <w:sz w:val="28"/>
        </w:rPr>
        <w:t>четверке</w:t>
      </w:r>
    </w:p>
    <w:p w:rsidR="001876F0" w:rsidRDefault="005A0DC9">
      <w:pPr>
        <w:spacing w:before="0" w:after="0"/>
        <w:ind w:left="0" w:right="0"/>
        <w:jc w:val="both"/>
      </w:pPr>
      <w:r>
        <w:rPr>
          <w:sz w:val="28"/>
        </w:rPr>
        <w:t xml:space="preserve">Учащиеся сообщают друг другу свои варианты и приходят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единому мнении. Время работы — 10 минут.</w:t>
      </w:r>
    </w:p>
    <w:p w:rsidR="001876F0" w:rsidRDefault="005A0DC9">
      <w:pPr>
        <w:numPr>
          <w:ilvl w:val="1"/>
          <w:numId w:val="8"/>
        </w:numPr>
        <w:spacing w:before="0" w:after="0"/>
        <w:ind w:left="1200" w:right="0" w:hanging="359"/>
        <w:jc w:val="both"/>
      </w:pPr>
      <w:r>
        <w:rPr>
          <w:b/>
          <w:sz w:val="28"/>
        </w:rPr>
        <w:t>Обсуждение в</w:t>
      </w:r>
      <w:r>
        <w:t xml:space="preserve"> </w:t>
      </w:r>
      <w:r>
        <w:rPr>
          <w:b/>
          <w:sz w:val="28"/>
        </w:rPr>
        <w:t>классе. Экспертная оценка</w:t>
      </w:r>
    </w:p>
    <w:p w:rsidR="001876F0" w:rsidRDefault="005A0DC9">
      <w:pPr>
        <w:spacing w:before="0" w:after="0"/>
        <w:ind w:left="0" w:right="0"/>
        <w:jc w:val="both"/>
      </w:pPr>
      <w:r>
        <w:rPr>
          <w:b/>
          <w:sz w:val="28"/>
        </w:rPr>
        <w:t>Рефлексия</w:t>
      </w:r>
    </w:p>
    <w:p w:rsidR="001876F0" w:rsidRDefault="005A0DC9">
      <w:pPr>
        <w:numPr>
          <w:ilvl w:val="1"/>
          <w:numId w:val="7"/>
        </w:numPr>
        <w:spacing w:before="0" w:after="0"/>
        <w:ind w:left="1200" w:right="0" w:hanging="359"/>
        <w:jc w:val="both"/>
      </w:pPr>
      <w:r>
        <w:rPr>
          <w:sz w:val="28"/>
        </w:rPr>
        <w:t>Как обогатилось</w:t>
      </w:r>
      <w:r>
        <w:t xml:space="preserve"> </w:t>
      </w:r>
      <w:r>
        <w:rPr>
          <w:sz w:val="28"/>
        </w:rPr>
        <w:t>ваше представление</w:t>
      </w:r>
      <w:r>
        <w:t xml:space="preserve"> </w:t>
      </w:r>
      <w:r>
        <w:rPr>
          <w:sz w:val="28"/>
        </w:rPr>
        <w:t>об атрибутах</w:t>
      </w:r>
      <w:r>
        <w:t xml:space="preserve"> </w:t>
      </w:r>
      <w:r>
        <w:rPr>
          <w:sz w:val="28"/>
        </w:rPr>
        <w:t>русского воинства?</w:t>
      </w:r>
    </w:p>
    <w:p w:rsidR="001876F0" w:rsidRDefault="005A0DC9">
      <w:pPr>
        <w:numPr>
          <w:ilvl w:val="1"/>
          <w:numId w:val="7"/>
        </w:numPr>
        <w:spacing w:before="0" w:after="0"/>
        <w:ind w:left="1200" w:right="0" w:hanging="359"/>
        <w:jc w:val="both"/>
      </w:pPr>
      <w:r>
        <w:rPr>
          <w:sz w:val="28"/>
        </w:rPr>
        <w:t>Почему</w:t>
      </w:r>
      <w:r>
        <w:t xml:space="preserve"> </w:t>
      </w:r>
      <w:r>
        <w:rPr>
          <w:sz w:val="28"/>
        </w:rPr>
        <w:t>отличительные</w:t>
      </w:r>
      <w:r>
        <w:t xml:space="preserve"> </w:t>
      </w:r>
      <w:r>
        <w:rPr>
          <w:sz w:val="28"/>
        </w:rPr>
        <w:t>знаки</w:t>
      </w:r>
      <w:r>
        <w:t xml:space="preserve"> </w:t>
      </w:r>
      <w:r>
        <w:rPr>
          <w:sz w:val="28"/>
        </w:rPr>
        <w:t>–</w:t>
      </w:r>
      <w:r>
        <w:t xml:space="preserve"> </w:t>
      </w:r>
      <w:r>
        <w:rPr>
          <w:sz w:val="28"/>
        </w:rPr>
        <w:t>атрибуты так</w:t>
      </w:r>
      <w:r>
        <w:t xml:space="preserve"> </w:t>
      </w:r>
      <w:r>
        <w:rPr>
          <w:sz w:val="28"/>
        </w:rPr>
        <w:t>значимы</w:t>
      </w:r>
      <w:r>
        <w:t xml:space="preserve"> </w:t>
      </w:r>
      <w:r>
        <w:rPr>
          <w:sz w:val="28"/>
        </w:rPr>
        <w:t>для</w:t>
      </w:r>
      <w:r>
        <w:t xml:space="preserve"> </w:t>
      </w:r>
      <w:r>
        <w:rPr>
          <w:sz w:val="28"/>
        </w:rPr>
        <w:t>воинства?</w:t>
      </w:r>
    </w:p>
    <w:p w:rsidR="001876F0" w:rsidRDefault="005A0DC9">
      <w:pPr>
        <w:numPr>
          <w:ilvl w:val="1"/>
          <w:numId w:val="7"/>
        </w:numPr>
        <w:spacing w:before="0" w:after="0"/>
        <w:ind w:left="1200" w:right="0" w:hanging="359"/>
        <w:jc w:val="both"/>
      </w:pPr>
      <w:r>
        <w:rPr>
          <w:sz w:val="28"/>
        </w:rPr>
        <w:t>Каким должно</w:t>
      </w:r>
      <w:r>
        <w:t xml:space="preserve"> </w:t>
      </w:r>
      <w:r>
        <w:rPr>
          <w:sz w:val="28"/>
        </w:rPr>
        <w:t>быть отношение</w:t>
      </w:r>
      <w:r>
        <w:t xml:space="preserve"> </w:t>
      </w:r>
      <w:r>
        <w:rPr>
          <w:sz w:val="28"/>
        </w:rPr>
        <w:t>к</w:t>
      </w:r>
      <w:r>
        <w:t xml:space="preserve"> </w:t>
      </w:r>
      <w:r>
        <w:rPr>
          <w:sz w:val="28"/>
        </w:rPr>
        <w:t>ним</w:t>
      </w:r>
      <w:r>
        <w:t xml:space="preserve"> </w:t>
      </w:r>
      <w:r>
        <w:rPr>
          <w:sz w:val="28"/>
        </w:rPr>
        <w:t>гражданских</w:t>
      </w:r>
      <w:r>
        <w:t xml:space="preserve"> </w:t>
      </w:r>
      <w:r>
        <w:rPr>
          <w:sz w:val="28"/>
        </w:rPr>
        <w:t>лиц, и</w:t>
      </w:r>
      <w:r>
        <w:t xml:space="preserve"> </w:t>
      </w:r>
      <w:r>
        <w:rPr>
          <w:sz w:val="28"/>
        </w:rPr>
        <w:t>почему?</w:t>
      </w:r>
    </w:p>
    <w:p w:rsidR="001876F0" w:rsidRDefault="005A0DC9">
      <w:pPr>
        <w:numPr>
          <w:ilvl w:val="0"/>
          <w:numId w:val="9"/>
        </w:numPr>
        <w:spacing w:before="0" w:after="0"/>
        <w:ind w:left="600" w:right="0" w:hanging="359"/>
        <w:jc w:val="both"/>
      </w:pPr>
      <w:r>
        <w:rPr>
          <w:b/>
          <w:sz w:val="28"/>
        </w:rPr>
        <w:t>Итог</w:t>
      </w:r>
    </w:p>
    <w:p w:rsidR="001876F0" w:rsidRDefault="005A0DC9">
      <w:pPr>
        <w:spacing w:before="0" w:after="0"/>
        <w:ind w:left="340" w:right="0"/>
        <w:jc w:val="both"/>
      </w:pPr>
      <w:r>
        <w:rPr>
          <w:sz w:val="28"/>
        </w:rPr>
        <w:lastRenderedPageBreak/>
        <w:t>Я надеюсь, что сегодняш</w:t>
      </w:r>
      <w:r>
        <w:rPr>
          <w:sz w:val="28"/>
        </w:rPr>
        <w:t>ний  урок не прошел для вас даром, что  вам удалось обогатить ваше представление  об атрибутах русского воинства. Увидеть  отношение к ним и русского воинства и всех остальных граждан нашей страны. Понять, что это святыни не только для воинства, но и для к</w:t>
      </w:r>
      <w:r>
        <w:rPr>
          <w:sz w:val="28"/>
        </w:rPr>
        <w:t>аждого из нас. Мне хочется верить, что изменилось ваше отношение к воинским атрибутам, а самое главное, к людям, заслужившим их своей беспорочной и праведной службой Отечеству.</w:t>
      </w:r>
    </w:p>
    <w:p w:rsidR="001876F0" w:rsidRDefault="005A0DC9">
      <w:pPr>
        <w:numPr>
          <w:ilvl w:val="0"/>
          <w:numId w:val="10"/>
        </w:numPr>
        <w:spacing w:before="0" w:after="0"/>
        <w:ind w:left="600" w:right="0" w:hanging="359"/>
        <w:jc w:val="both"/>
      </w:pPr>
      <w:r>
        <w:rPr>
          <w:b/>
          <w:sz w:val="28"/>
        </w:rPr>
        <w:t>Домашнее</w:t>
      </w:r>
      <w:r>
        <w:t xml:space="preserve"> </w:t>
      </w:r>
      <w:r>
        <w:rPr>
          <w:b/>
          <w:sz w:val="28"/>
        </w:rPr>
        <w:t>задание</w:t>
      </w:r>
    </w:p>
    <w:p w:rsidR="001876F0" w:rsidRDefault="005A0DC9">
      <w:pPr>
        <w:spacing w:before="0" w:after="0"/>
        <w:ind w:left="340" w:right="0"/>
        <w:jc w:val="both"/>
      </w:pPr>
      <w:r>
        <w:rPr>
          <w:sz w:val="28"/>
        </w:rPr>
        <w:t>Привести примеры уважительного  отношения к атрибутам воинства.</w:t>
      </w:r>
    </w:p>
    <w:p w:rsidR="001876F0" w:rsidRDefault="005A0DC9">
      <w:pPr>
        <w:spacing w:before="0" w:after="0"/>
        <w:ind w:left="0" w:right="0"/>
      </w:pPr>
      <w:r>
        <w:rPr>
          <w:i/>
          <w:sz w:val="20"/>
        </w:rPr>
        <w:t>©Кабанова Татьяна  Сергеевна учитель музыки, предмета «Истоки»</w:t>
      </w:r>
    </w:p>
    <w:sectPr w:rsidR="001876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C3"/>
    <w:multiLevelType w:val="multilevel"/>
    <w:tmpl w:val="CD96799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6AF22CB"/>
    <w:multiLevelType w:val="multilevel"/>
    <w:tmpl w:val="0186AFB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3"/>
      <w:numFmt w:val="decimal"/>
      <w:lvlText w:val="%2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0ED710C9"/>
    <w:multiLevelType w:val="multilevel"/>
    <w:tmpl w:val="1E4A65C6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0F8D37CF"/>
    <w:multiLevelType w:val="multilevel"/>
    <w:tmpl w:val="6A92CA5E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10EC5D3E"/>
    <w:multiLevelType w:val="multilevel"/>
    <w:tmpl w:val="C1E608B6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264852BF"/>
    <w:multiLevelType w:val="multilevel"/>
    <w:tmpl w:val="44A4972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40E95A25"/>
    <w:multiLevelType w:val="multilevel"/>
    <w:tmpl w:val="2E944D0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4"/>
      <w:numFmt w:val="decimal"/>
      <w:lvlText w:val="%2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434A2E00"/>
    <w:multiLevelType w:val="multilevel"/>
    <w:tmpl w:val="DED07CD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43A60B26"/>
    <w:multiLevelType w:val="multilevel"/>
    <w:tmpl w:val="D1C86D1E"/>
    <w:lvl w:ilvl="0">
      <w:start w:val="4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4446739A"/>
    <w:multiLevelType w:val="multilevel"/>
    <w:tmpl w:val="546AE33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46F453AC"/>
    <w:multiLevelType w:val="multilevel"/>
    <w:tmpl w:val="4D5A0692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47536FFF"/>
    <w:multiLevelType w:val="multilevel"/>
    <w:tmpl w:val="995E596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509817B7"/>
    <w:multiLevelType w:val="multilevel"/>
    <w:tmpl w:val="0A7EC622"/>
    <w:lvl w:ilvl="0">
      <w:start w:val="5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54DF259B"/>
    <w:multiLevelType w:val="multilevel"/>
    <w:tmpl w:val="BBFEACC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2"/>
      <w:numFmt w:val="decimal"/>
      <w:lvlText w:val="%2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595C6444"/>
    <w:multiLevelType w:val="multilevel"/>
    <w:tmpl w:val="AE64A8DA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3"/>
      <w:numFmt w:val="decimal"/>
      <w:lvlText w:val="%2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nsid w:val="5DBE0D4D"/>
    <w:multiLevelType w:val="multilevel"/>
    <w:tmpl w:val="C4D0F7A8"/>
    <w:lvl w:ilvl="0">
      <w:start w:val="3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>
    <w:nsid w:val="788E4211"/>
    <w:multiLevelType w:val="multilevel"/>
    <w:tmpl w:val="9EFCAAE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7D2F356D"/>
    <w:multiLevelType w:val="multilevel"/>
    <w:tmpl w:val="BBD2E926"/>
    <w:lvl w:ilvl="0">
      <w:start w:val="2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>
    <w:nsid w:val="7DA034E7"/>
    <w:multiLevelType w:val="multilevel"/>
    <w:tmpl w:val="70BEB07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2"/>
      <w:numFmt w:val="decimal"/>
      <w:lvlText w:val="%2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7"/>
  </w:num>
  <w:num w:numId="5">
    <w:abstractNumId w:val="3"/>
  </w:num>
  <w:num w:numId="6">
    <w:abstractNumId w:val="16"/>
  </w:num>
  <w:num w:numId="7">
    <w:abstractNumId w:val="10"/>
  </w:num>
  <w:num w:numId="8">
    <w:abstractNumId w:val="6"/>
  </w:num>
  <w:num w:numId="9">
    <w:abstractNumId w:val="8"/>
  </w:num>
  <w:num w:numId="10">
    <w:abstractNumId w:val="12"/>
  </w:num>
  <w:num w:numId="11">
    <w:abstractNumId w:val="14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15"/>
  </w:num>
  <w:num w:numId="17">
    <w:abstractNumId w:val="11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876F0"/>
    <w:rsid w:val="001876F0"/>
    <w:rsid w:val="005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90" w:after="90" w:line="240" w:lineRule="auto"/>
      <w:ind w:left="90" w:right="9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240"/>
      <w:ind w:left="0" w:right="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225" w:after="225"/>
      <w:ind w:left="0" w:right="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40" w:after="240"/>
      <w:ind w:left="0" w:right="0"/>
      <w:outlineLvl w:val="2"/>
    </w:pPr>
    <w:rPr>
      <w:b/>
    </w:rPr>
  </w:style>
  <w:style w:type="paragraph" w:styleId="4">
    <w:name w:val="heading 4"/>
    <w:basedOn w:val="a"/>
    <w:next w:val="a"/>
    <w:pPr>
      <w:spacing w:before="255" w:after="255"/>
      <w:ind w:left="0" w:right="0"/>
      <w:outlineLvl w:val="3"/>
    </w:pPr>
    <w:rPr>
      <w:b/>
      <w:sz w:val="20"/>
    </w:rPr>
  </w:style>
  <w:style w:type="paragraph" w:styleId="5">
    <w:name w:val="heading 5"/>
    <w:basedOn w:val="a"/>
    <w:next w:val="a"/>
    <w:pPr>
      <w:spacing w:before="255" w:after="255"/>
      <w:ind w:left="0" w:right="0"/>
      <w:outlineLvl w:val="4"/>
    </w:pPr>
    <w:rPr>
      <w:b/>
      <w:sz w:val="16"/>
    </w:rPr>
  </w:style>
  <w:style w:type="paragraph" w:styleId="6">
    <w:name w:val="heading 6"/>
    <w:basedOn w:val="a"/>
    <w:next w:val="a"/>
    <w:pPr>
      <w:spacing w:before="360" w:after="360"/>
      <w:ind w:left="0" w:right="0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90" w:after="90" w:line="240" w:lineRule="auto"/>
      <w:ind w:left="90" w:right="9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240"/>
      <w:ind w:left="0" w:right="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225" w:after="225"/>
      <w:ind w:left="0" w:right="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40" w:after="240"/>
      <w:ind w:left="0" w:right="0"/>
      <w:outlineLvl w:val="2"/>
    </w:pPr>
    <w:rPr>
      <w:b/>
    </w:rPr>
  </w:style>
  <w:style w:type="paragraph" w:styleId="4">
    <w:name w:val="heading 4"/>
    <w:basedOn w:val="a"/>
    <w:next w:val="a"/>
    <w:pPr>
      <w:spacing w:before="255" w:after="255"/>
      <w:ind w:left="0" w:right="0"/>
      <w:outlineLvl w:val="3"/>
    </w:pPr>
    <w:rPr>
      <w:b/>
      <w:sz w:val="20"/>
    </w:rPr>
  </w:style>
  <w:style w:type="paragraph" w:styleId="5">
    <w:name w:val="heading 5"/>
    <w:basedOn w:val="a"/>
    <w:next w:val="a"/>
    <w:pPr>
      <w:spacing w:before="255" w:after="255"/>
      <w:ind w:left="0" w:right="0"/>
      <w:outlineLvl w:val="4"/>
    </w:pPr>
    <w:rPr>
      <w:b/>
      <w:sz w:val="16"/>
    </w:rPr>
  </w:style>
  <w:style w:type="paragraph" w:styleId="6">
    <w:name w:val="heading 6"/>
    <w:basedOn w:val="a"/>
    <w:next w:val="a"/>
    <w:pPr>
      <w:spacing w:before="360" w:after="360"/>
      <w:ind w:left="0" w:right="0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1531</Words>
  <Characters>8732</Characters>
  <Application>Microsoft Office Word</Application>
  <DocSecurity>0</DocSecurity>
  <Lines>72</Lines>
  <Paragraphs>20</Paragraphs>
  <ScaleCrop>false</ScaleCrop>
  <Company>XTreme.ws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Истоки в 7 классе_Знаки доблести и праведной службы Отечеств.docx</dc:title>
  <cp:lastModifiedBy>XTreme.ws</cp:lastModifiedBy>
  <cp:revision>2</cp:revision>
  <dcterms:created xsi:type="dcterms:W3CDTF">2013-03-09T18:15:00Z</dcterms:created>
  <dcterms:modified xsi:type="dcterms:W3CDTF">2013-03-09T18:18:00Z</dcterms:modified>
</cp:coreProperties>
</file>