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D8" w:rsidRDefault="00F87FD8" w:rsidP="00F87FD8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11"/>
          <w:b/>
          <w:bCs/>
          <w:color w:val="000000"/>
        </w:rPr>
        <w:t>Особенности преподавания курса</w:t>
      </w:r>
    </w:p>
    <w:p w:rsidR="00F87FD8" w:rsidRPr="00F87FD8" w:rsidRDefault="00F87FD8" w:rsidP="00F87FD8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11"/>
          <w:b/>
          <w:bCs/>
          <w:color w:val="000000"/>
        </w:rPr>
        <w:t>«Основы религиозных культур и светской этики»</w:t>
      </w:r>
      <w:r w:rsidRPr="00F87FD8">
        <w:rPr>
          <w:rStyle w:val="c11"/>
          <w:b/>
          <w:bCs/>
          <w:color w:val="000000"/>
        </w:rPr>
        <w:t xml:space="preserve"> </w:t>
      </w:r>
      <w:r>
        <w:rPr>
          <w:rStyle w:val="c11"/>
          <w:b/>
          <w:bCs/>
          <w:color w:val="000000"/>
        </w:rPr>
        <w:t xml:space="preserve">в МБОУ ООШ № 21 </w:t>
      </w:r>
      <w:proofErr w:type="gramStart"/>
      <w:r>
        <w:rPr>
          <w:rStyle w:val="c11"/>
          <w:b/>
          <w:bCs/>
          <w:color w:val="000000"/>
        </w:rPr>
        <w:t>х</w:t>
      </w:r>
      <w:proofErr w:type="gramEnd"/>
      <w:r>
        <w:rPr>
          <w:rStyle w:val="c11"/>
          <w:b/>
          <w:bCs/>
          <w:color w:val="000000"/>
        </w:rPr>
        <w:t>. Свободы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1"/>
          <w:b/>
          <w:bCs/>
          <w:color w:val="000000"/>
        </w:rPr>
        <w:t>Цель</w:t>
      </w:r>
      <w:r>
        <w:rPr>
          <w:color w:val="000000"/>
        </w:rPr>
        <w:t>: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1"/>
          <w:b/>
          <w:bCs/>
          <w:color w:val="000000"/>
        </w:rPr>
        <w:t>Задачи</w:t>
      </w:r>
      <w:r>
        <w:rPr>
          <w:color w:val="000000"/>
        </w:rPr>
        <w:t>:</w:t>
      </w:r>
    </w:p>
    <w:p w:rsidR="00F87FD8" w:rsidRDefault="00F87FD8" w:rsidP="00F87FD8">
      <w:pPr>
        <w:pStyle w:val="c62"/>
        <w:shd w:val="clear" w:color="auto" w:fill="FFFFFF"/>
        <w:spacing w:before="0" w:beforeAutospacing="0" w:after="0" w:afterAutospacing="0" w:line="270" w:lineRule="atLeast"/>
        <w:ind w:left="426" w:firstLine="644"/>
        <w:jc w:val="both"/>
        <w:rPr>
          <w:color w:val="000000"/>
        </w:rPr>
      </w:pPr>
      <w:r>
        <w:rPr>
          <w:color w:val="000000"/>
        </w:rPr>
        <w:t>познакомить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F87FD8" w:rsidRDefault="00F87FD8" w:rsidP="00F87FD8">
      <w:pPr>
        <w:pStyle w:val="c62"/>
        <w:shd w:val="clear" w:color="auto" w:fill="FFFFFF"/>
        <w:spacing w:before="0" w:beforeAutospacing="0" w:after="0" w:afterAutospacing="0" w:line="270" w:lineRule="atLeast"/>
        <w:ind w:left="426" w:firstLine="644"/>
        <w:jc w:val="both"/>
        <w:rPr>
          <w:color w:val="000000"/>
        </w:rPr>
      </w:pPr>
      <w:r>
        <w:rPr>
          <w:color w:val="000000"/>
        </w:rPr>
        <w:t>развить представлений младшего подростка о значении нравственных норм и ценностей для достойной жизни личности, семьи, общества;</w:t>
      </w:r>
    </w:p>
    <w:p w:rsidR="00F87FD8" w:rsidRDefault="00F87FD8" w:rsidP="00F87FD8">
      <w:pPr>
        <w:pStyle w:val="c62"/>
        <w:shd w:val="clear" w:color="auto" w:fill="FFFFFF"/>
        <w:spacing w:before="0" w:beforeAutospacing="0" w:after="0" w:afterAutospacing="0" w:line="270" w:lineRule="atLeast"/>
        <w:ind w:left="426" w:firstLine="644"/>
        <w:jc w:val="both"/>
        <w:rPr>
          <w:color w:val="000000"/>
        </w:rPr>
      </w:pPr>
      <w:r>
        <w:rPr>
          <w:color w:val="000000"/>
        </w:rPr>
        <w:t xml:space="preserve">обобщить знаний, понятий и представлений о духовной культуре и морали, полученных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F87FD8" w:rsidRDefault="00F87FD8" w:rsidP="00F87FD8">
      <w:pPr>
        <w:pStyle w:val="c62"/>
        <w:shd w:val="clear" w:color="auto" w:fill="FFFFFF"/>
        <w:spacing w:before="0" w:beforeAutospacing="0" w:after="0" w:afterAutospacing="0" w:line="270" w:lineRule="atLeast"/>
        <w:ind w:left="426" w:firstLine="644"/>
        <w:jc w:val="both"/>
        <w:rPr>
          <w:color w:val="000000"/>
        </w:rPr>
      </w:pPr>
      <w:r>
        <w:rPr>
          <w:color w:val="000000"/>
        </w:rPr>
        <w:t xml:space="preserve">развить способностей младших школьников к общению в </w:t>
      </w:r>
      <w:proofErr w:type="spellStart"/>
      <w:r>
        <w:rPr>
          <w:color w:val="000000"/>
        </w:rPr>
        <w:t>полиэтничной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многоконфессиональной</w:t>
      </w:r>
      <w:proofErr w:type="spellEnd"/>
      <w:r>
        <w:rPr>
          <w:color w:val="000000"/>
        </w:rPr>
        <w:t xml:space="preserve"> среде на основе взаимного уважения и диалога во имя общественного мира и согласия.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Основными принципами организации преподавания ОРКСЭ являются: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1.Формирование ценностного отношения детей к миру, другим людям, самому себе</w:t>
      </w:r>
      <w:r>
        <w:rPr>
          <w:rStyle w:val="c17"/>
          <w:i/>
          <w:iCs/>
          <w:color w:val="000000"/>
        </w:rPr>
        <w:t> 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в рамках ценностного подхода.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2.Основной методологический принцип реализации курса – культурологический подход, способствующий формированию у младших школьников первоначальных представлений о светской и религиозной культуре. В контексте данного учебно-методического комплекта культура понимается как духовное и материальное богатство народов мира, нашей страны, как образ жизни людей разных сообществ, их обычаи, традиции и верования.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3.Воспитание  толерантного, уважительного отношения к «другим»  через умение и стремление узнать и понять их, учиться жить в мире и согласии, </w:t>
      </w:r>
      <w:proofErr w:type="gramStart"/>
      <w:r>
        <w:rPr>
          <w:color w:val="000000"/>
        </w:rPr>
        <w:t>учить лучше понимать</w:t>
      </w:r>
      <w:proofErr w:type="gramEnd"/>
      <w:r>
        <w:rPr>
          <w:color w:val="000000"/>
        </w:rPr>
        <w:t xml:space="preserve">  не только окружающих людей, но и через них -  самого себя.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4. Решение задач социализации, усиления социальной функции образования</w:t>
      </w:r>
      <w:r>
        <w:rPr>
          <w:rStyle w:val="c17"/>
          <w:i/>
          <w:iCs/>
          <w:color w:val="000000"/>
        </w:rPr>
        <w:t> –</w:t>
      </w:r>
      <w:r>
        <w:rPr>
          <w:color w:val="000000"/>
        </w:rPr>
        <w:t> постепенное формирование умения жить в многообразном мире, успешно адаптироваться в нем, ориентироваться  в ситуациях.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При подготовке и проведении урока учитель должен понимать следующее:</w:t>
      </w:r>
    </w:p>
    <w:p w:rsidR="00F87FD8" w:rsidRDefault="00F87FD8" w:rsidP="00F87FD8">
      <w:pPr>
        <w:pStyle w:val="c57"/>
        <w:shd w:val="clear" w:color="auto" w:fill="FFFFFF"/>
        <w:spacing w:before="0" w:beforeAutospacing="0" w:after="0" w:afterAutospacing="0" w:line="270" w:lineRule="atLeast"/>
        <w:ind w:left="426" w:firstLine="642"/>
        <w:jc w:val="both"/>
        <w:rPr>
          <w:color w:val="000000"/>
        </w:rPr>
      </w:pPr>
      <w:r>
        <w:rPr>
          <w:color w:val="000000"/>
        </w:rPr>
        <w:t>зачем и почему следует изучать основы религиозной культуры и светской этики в школе;</w:t>
      </w:r>
    </w:p>
    <w:p w:rsidR="00F87FD8" w:rsidRDefault="00F87FD8" w:rsidP="00F87FD8">
      <w:pPr>
        <w:pStyle w:val="c57"/>
        <w:shd w:val="clear" w:color="auto" w:fill="FFFFFF"/>
        <w:spacing w:before="0" w:beforeAutospacing="0" w:after="0" w:afterAutospacing="0" w:line="270" w:lineRule="atLeast"/>
        <w:ind w:left="426" w:firstLine="642"/>
        <w:jc w:val="both"/>
        <w:rPr>
          <w:color w:val="000000"/>
        </w:rPr>
      </w:pPr>
      <w:r>
        <w:rPr>
          <w:color w:val="000000"/>
        </w:rPr>
        <w:t>что является содержанием данного предмета;</w:t>
      </w:r>
    </w:p>
    <w:p w:rsidR="00F87FD8" w:rsidRDefault="00F87FD8" w:rsidP="00F87FD8">
      <w:pPr>
        <w:pStyle w:val="c57"/>
        <w:shd w:val="clear" w:color="auto" w:fill="FFFFFF"/>
        <w:spacing w:before="0" w:beforeAutospacing="0" w:after="0" w:afterAutospacing="0" w:line="270" w:lineRule="atLeast"/>
        <w:ind w:left="426" w:firstLine="642"/>
        <w:jc w:val="both"/>
        <w:rPr>
          <w:color w:val="000000"/>
        </w:rPr>
      </w:pPr>
      <w:r>
        <w:rPr>
          <w:color w:val="000000"/>
        </w:rPr>
        <w:t>как можно рассматривать факты религиозной культуры, не нарушая при этом принципов научности и мировоззренческого плюрализма, лежащих в основе современного школьного обучения.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При этом личностная мировоззренческая позиция самого педагога не должна быть доминирующей в преподавании предмета, она должна быть социальна – это позиция диалога, уважительного отношения к мировоззрению другого, позиция «</w:t>
      </w:r>
      <w:proofErr w:type="spellStart"/>
      <w:r>
        <w:rPr>
          <w:color w:val="000000"/>
        </w:rPr>
        <w:t>недавления</w:t>
      </w:r>
      <w:proofErr w:type="spellEnd"/>
      <w:r>
        <w:rPr>
          <w:color w:val="000000"/>
        </w:rPr>
        <w:t>», «</w:t>
      </w:r>
      <w:proofErr w:type="spellStart"/>
      <w:r>
        <w:rPr>
          <w:color w:val="000000"/>
        </w:rPr>
        <w:t>ненавязывания</w:t>
      </w:r>
      <w:proofErr w:type="spellEnd"/>
      <w:r>
        <w:rPr>
          <w:color w:val="000000"/>
        </w:rPr>
        <w:t>» своего собственного мировоззрения.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Подбирая необходимые материалы, учитель ориентируется на некоторые ожидаемые результаты, которые проверяются им в процессе диалога с учащимися на уроке, взаимодействия во внеурочное время, в фиксации динамики их повседневного поведения. При адекватном наполнении и функционировании образовательной среды учитель вправе ожидать следующих результатов, которые составляют важную часть диалоговых межконфессиональных компетенций личности:</w:t>
      </w:r>
      <w:r>
        <w:rPr>
          <w:rStyle w:val="c17"/>
          <w:i/>
          <w:iCs/>
          <w:color w:val="000000"/>
        </w:rPr>
        <w:t> 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- понимание учащимися того, что конфессиональное разнообразие является непреходящей ценностью, залогом выживания и устойчивого развития человечества, что уважение его является фактором развития демократических и гражданско-правовых основ жизни российского общества;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- понимание учащимися, что их поведенческие модели – одни из многих равноправных моделей поведения, в основе которых лежат некоторые </w:t>
      </w:r>
      <w:proofErr w:type="spellStart"/>
      <w:r>
        <w:rPr>
          <w:color w:val="000000"/>
        </w:rPr>
        <w:t>этно-конфессиональные</w:t>
      </w:r>
      <w:proofErr w:type="spellEnd"/>
      <w:r>
        <w:rPr>
          <w:color w:val="000000"/>
        </w:rPr>
        <w:t xml:space="preserve"> принципы; носители различных моделей поведения должны взаимодействовать между собой на основе «золотого правила нравственности»: не делай другому того, чего не желаешь себе;</w:t>
      </w:r>
      <w:proofErr w:type="gramEnd"/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- потребность в общении с представителем иной религиозно-культурной традиции, стремление интегрировать усилия в решении общих задач;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- мотивация учащихся к осмыслению неожиданных для них поведенческих реакций, рассмотрение их в контексте ценностей, символов и смыслов породившей их религиозно-культурной традиции;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- стремление предотвращать и умение избегать конфликтных ситуаций, навыки находить компромиссные решения выхода из конфликта, толерантное отношение к одноклассникам, к другим людям;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- развенчивание устойчивых стереотипов в отношении носителей этих традиций;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- определение собственной идентичности, рассмотрение её как элемента исторически сложившегося этнокультурного, конфессионального, гражданского сообщества;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- осознанное моделирование возможных действий в нём, участие в мероприятиях по социальному проектированию и улучшению реальных отношений в </w:t>
      </w:r>
      <w:proofErr w:type="spellStart"/>
      <w:r>
        <w:rPr>
          <w:color w:val="000000"/>
        </w:rPr>
        <w:t>социокультурной</w:t>
      </w:r>
      <w:proofErr w:type="spellEnd"/>
      <w:r>
        <w:rPr>
          <w:color w:val="000000"/>
        </w:rPr>
        <w:t xml:space="preserve"> среде;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- существенные изменения в сознании самого учителя, которые могут стать факторами его профессионального и личностного совершенствования.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 Направленность внимания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самокоррекцию</w:t>
      </w:r>
      <w:proofErr w:type="spellEnd"/>
      <w:r>
        <w:rPr>
          <w:color w:val="000000"/>
        </w:rPr>
        <w:t xml:space="preserve"> является важным фактором повышения качества обучения навыкам межкультурного и межконфессионального диалога.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Преподавание данного курса предполагает решение учителем на уроке не только познавательных, но и популяризаторских задач: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- точное, корректное и достаточное занимательное представление учащимся многообразие религий, существующих в мире;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- рассказ об истории их возникновения, географии распространения, основателях и пророках;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- освещение особенностей учений различных религий (в первую очередь нравственной составляющей этих учений);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- описание религиозных традиций, культуры, а также духовного и церковного искусства (если оно существует).    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Важным условием успешности организации образовательного процесса является использование учителем интерактивных (диалоговых) методов работы,</w:t>
      </w:r>
      <w:r>
        <w:rPr>
          <w:rStyle w:val="c17"/>
          <w:i/>
          <w:iCs/>
          <w:color w:val="000000"/>
        </w:rPr>
        <w:t> </w:t>
      </w:r>
      <w:r>
        <w:rPr>
          <w:color w:val="000000"/>
        </w:rPr>
        <w:t>исключающее монолог учителя. Это такие методы, в которых взаимодействие между участниками диалога рассматриваются как важнейший образовательный ресурс, позволяющий повысить развивающий потенциал процесса обучения: беседы, обсуждение, дискуссии, диспуты, дилеммы, игры.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На уроке рекомендуется использовать: выдержки из биографий религиозных деятелей, литературных произведений, трудов учёных, статей и книг глав и активных </w:t>
      </w:r>
      <w:proofErr w:type="gramStart"/>
      <w:r>
        <w:rPr>
          <w:color w:val="000000"/>
        </w:rPr>
        <w:t>деятелей</w:t>
      </w:r>
      <w:proofErr w:type="gramEnd"/>
      <w:r>
        <w:rPr>
          <w:color w:val="000000"/>
        </w:rPr>
        <w:t xml:space="preserve">  различных </w:t>
      </w:r>
      <w:proofErr w:type="spellStart"/>
      <w:r>
        <w:rPr>
          <w:color w:val="000000"/>
        </w:rPr>
        <w:t>конфессий</w:t>
      </w:r>
      <w:proofErr w:type="spellEnd"/>
      <w:r>
        <w:rPr>
          <w:color w:val="000000"/>
        </w:rPr>
        <w:t>; репродукции,  макеты культовых сооружений, видеозаписи познавательных передач, развивающие учебные игры, сборники познавательных задач и викторины на электронных носителях, альбомы любительских фотографий, анкеты.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На занятиях может звучать музыка, рассказ учителя должен сопровождаться демонстрацией памятников изобразительного искусства, архитектуры. Качество воспроизведения вид</w:t>
      </w:r>
      <w:proofErr w:type="gramStart"/>
      <w:r>
        <w:rPr>
          <w:color w:val="000000"/>
        </w:rPr>
        <w:t>ео и ау</w:t>
      </w:r>
      <w:proofErr w:type="gramEnd"/>
      <w:r>
        <w:rPr>
          <w:color w:val="000000"/>
        </w:rPr>
        <w:t>дио иллюстраций должно быть достаточно современным и технически совершенным. Следует помнить, что</w:t>
      </w:r>
      <w:r>
        <w:rPr>
          <w:rStyle w:val="c17"/>
          <w:i/>
          <w:iCs/>
          <w:color w:val="000000"/>
        </w:rPr>
        <w:t> </w:t>
      </w:r>
      <w:r>
        <w:rPr>
          <w:color w:val="000000"/>
        </w:rPr>
        <w:t>музыкальный и изобразительный язык тех произведений, которые будут демонстрироваться в курсе ОРКСЭ, непривычен и малопонятен для большинства школьников.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На уроках следует избегать излишнего количества сложных терминов, особенно из иностранных и древних языков. Каждое введенное понятие или новый термин должны быть исчерпывающе объяснены. Учитель заранее определяет, какие понятия должны быть выделены для обязательного запоминания и оперативного применения учащимися, какие потребуются им только для адекватного понимания конкретного материала, а какие вообще можно исключить, без ущерба для понимания. Манера объяснения, лекции, беседы учителя должна быть максимально увлекательной, яркой, артистичной. Не следует бояться обозначать спорные проблемы, рассказывать о загадках и неразрешенных тайнах истории. Иногда полезно предварительно заинтриговать школьников, по мере возможности драматизировать изложение материала.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Полезно и эффективно использовать окружающую культурную и историческую среду в учебных целях. Например, рассказ о православии будет эффективнее и интереснее, если дополнить его впечатлениями от осмотра храма (экскурсией). В ходе такой мини–экскурсии следует заострить внимание учащихся на внешнем и внутреннем виде осматриваемого объекта. При этом нелишне учитывать, что храм является культовым сооружением, где идут богослужения,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следовательно любая экскурсионная или учебно-познавательная деятельность в нём или вокруг него должна быть максимально деликатной и тактичной.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Некоторые уроки по курсу могут проводиться на природе, в окружении архитектурных и исторических памятников. Краеведческий элемент будет способствовать решению еще одной  задачи – воспитания уважительного и бережного отношения к старине, отечественному религиозному и культурному наследию.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Преподаватель должен позаботиться о комфортной среде обучения, аудиториях для игровых занятий. Организация учебного пространства является важнейшей составляющей, которая обусловливает эффективность интерактивного обучения: диалогичные формы взаимодействия предполагают, что собеседники обращены лицом друг к другу, поэтому мебель должна быть расставлена таким образом, чтобы имелась возможность визуального контакта участников, преподавателя, их свободного перемещения в аудитории.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Учёт возрастных и психологических особенностей той возрастной группы учащихся (учащимися 4-5 классов). Дружелюбная, гуманная обстановка, снимающая напряжение и излишние волнения, способствует формированию открытости, взаимной заинтересованности, доверия друг к другу, взаимной поддержке, осознанию участниками образовательного процесса ценности других людей.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1"/>
          <w:b/>
          <w:bCs/>
          <w:color w:val="000000"/>
        </w:rPr>
        <w:t>Реализация одной из задач нового предмета: воспитание у школьников толерантности к традициям, укладу жизни других народов, если каждый будет изучать свое.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color w:val="000000"/>
        </w:rPr>
        <w:t>Первый урок курса ОРКСЭ (при изучении любого из 6 модулей) посвящен теме «Россия – наша Родина», в рамках которого ученик знакомится с такими понятиями, как Отечество, культура и религия, а также делаются попытки их соотнести.</w:t>
      </w:r>
      <w:proofErr w:type="gramEnd"/>
      <w:r>
        <w:rPr>
          <w:color w:val="000000"/>
        </w:rPr>
        <w:t xml:space="preserve"> Конспект урока прилагается (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. Приложение 1).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Рекомендуется последние три-четыре урока посвятить защитам проектных работ, которые учащиеся составляют в течение года индивидуально или в группах. Все итоговые работы выполняются с учетом общих задач курса и с выходом на диалог культур и традиции многонационального народа России. Защита работ осуществляется на </w:t>
      </w:r>
      <w:proofErr w:type="spellStart"/>
      <w:r>
        <w:rPr>
          <w:color w:val="000000"/>
        </w:rPr>
        <w:t>общеклассных</w:t>
      </w:r>
      <w:proofErr w:type="spellEnd"/>
      <w:r>
        <w:rPr>
          <w:color w:val="000000"/>
        </w:rPr>
        <w:t xml:space="preserve"> или общешкольных мероприятиях. Независимого от того, какую </w:t>
      </w:r>
      <w:r>
        <w:rPr>
          <w:color w:val="000000"/>
        </w:rPr>
        <w:lastRenderedPageBreak/>
        <w:t>религиозную культуру изучал школьник, в ходе мероприятия он знакомится и с другими культурами.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Примерные темы итоговых проектных работ: «Святые воины русской земли. Дмитрий Донской»; «Герои России. Имена героев ВОВ в названии улиц САО»; «Памятники религиозной культуры в моём городе»; «Блюда национальной кухни»; «С чего начинается Родина…»; «Уроки доброты»; «Христианское отношение к природе» и др.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Формы продуктов проектов: </w:t>
      </w:r>
      <w:proofErr w:type="gramStart"/>
      <w:r>
        <w:rPr>
          <w:color w:val="000000"/>
        </w:rPr>
        <w:t xml:space="preserve">Web-сайт, атлас, карта, видеофильм, выставка, газета, журнал, костюм, модель, коллекция, игра, </w:t>
      </w:r>
      <w:proofErr w:type="spellStart"/>
      <w:r>
        <w:rPr>
          <w:color w:val="000000"/>
        </w:rPr>
        <w:t>мультимедийный</w:t>
      </w:r>
      <w:proofErr w:type="spellEnd"/>
      <w:r>
        <w:rPr>
          <w:color w:val="000000"/>
        </w:rPr>
        <w:t xml:space="preserve"> продукт, музыкальное или художественное произведение, постановка, праздник, экскурсия, поход.</w:t>
      </w:r>
      <w:proofErr w:type="gramEnd"/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Формы защиты итоговых работ: игра, демонстрация продукта, выполненного на основе информационных технологий, инсценировка-диалог литературных или исторических персонажей, доклад, пресс-конференция, путешествие, экскурсия, ролевая игра, спектакль, соревнование, телепередача и т.д.</w:t>
      </w:r>
      <w:proofErr w:type="gramEnd"/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1"/>
          <w:b/>
          <w:bCs/>
          <w:i/>
          <w:iCs/>
          <w:color w:val="000000"/>
        </w:rPr>
        <w:t>При организации образовательного процесса для детей, находящихся на домашнем обучении</w:t>
      </w:r>
      <w:r>
        <w:rPr>
          <w:color w:val="000000"/>
        </w:rPr>
        <w:t> рекомендуется руководствоваться следующими нормативными документами: Закон «Об образовании» (ст. 10, 12, 32). Вышеуказанные нормативные документы учитывается при формировании плана общеобразовательного учреждения.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1"/>
          <w:b/>
          <w:bCs/>
          <w:i/>
          <w:iCs/>
          <w:color w:val="000000"/>
        </w:rPr>
        <w:t>Оплата за преподавание курса ОРКСЭ.</w:t>
      </w:r>
      <w:r>
        <w:rPr>
          <w:color w:val="000000"/>
        </w:rPr>
        <w:t xml:space="preserve"> При наличии в классе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, выбравших различные модули, вносятся изменения в положение об оплате труда общеобразовательного учреждения. Определяется минимальное количество человек в группе. </w:t>
      </w:r>
      <w:proofErr w:type="gramStart"/>
      <w:r>
        <w:rPr>
          <w:color w:val="000000"/>
        </w:rPr>
        <w:t>Возможно</w:t>
      </w:r>
      <w:proofErr w:type="gramEnd"/>
      <w:r>
        <w:rPr>
          <w:color w:val="000000"/>
        </w:rPr>
        <w:t xml:space="preserve"> осуществлять стимулирующие выплаты из стимулирующей части фонда оплаты труда.  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1"/>
          <w:b/>
          <w:bCs/>
          <w:i/>
          <w:iCs/>
          <w:color w:val="000000"/>
        </w:rPr>
        <w:t xml:space="preserve">В журнале успеваемости </w:t>
      </w:r>
      <w:proofErr w:type="gramStart"/>
      <w:r>
        <w:rPr>
          <w:rStyle w:val="c11"/>
          <w:b/>
          <w:bCs/>
          <w:i/>
          <w:iCs/>
          <w:color w:val="000000"/>
        </w:rPr>
        <w:t>обучающихся</w:t>
      </w:r>
      <w:proofErr w:type="gramEnd"/>
      <w:r>
        <w:rPr>
          <w:rStyle w:val="c11"/>
          <w:b/>
          <w:bCs/>
          <w:i/>
          <w:iCs/>
          <w:color w:val="000000"/>
        </w:rPr>
        <w:t xml:space="preserve"> фиксируется следующее</w:t>
      </w:r>
      <w:r>
        <w:rPr>
          <w:color w:val="000000"/>
        </w:rPr>
        <w:t>:</w:t>
      </w:r>
    </w:p>
    <w:p w:rsidR="00F87FD8" w:rsidRDefault="00F87FD8" w:rsidP="00F87FD8">
      <w:pPr>
        <w:pStyle w:val="c47"/>
        <w:shd w:val="clear" w:color="auto" w:fill="FFFFFF"/>
        <w:spacing w:before="0" w:beforeAutospacing="0" w:after="0" w:afterAutospacing="0" w:line="270" w:lineRule="atLeast"/>
        <w:ind w:left="426" w:firstLine="672"/>
        <w:jc w:val="both"/>
        <w:rPr>
          <w:color w:val="000000"/>
        </w:rPr>
      </w:pPr>
      <w:r>
        <w:rPr>
          <w:color w:val="000000"/>
        </w:rPr>
        <w:t xml:space="preserve">список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по ими выбранному модулю;</w:t>
      </w:r>
    </w:p>
    <w:p w:rsidR="00F87FD8" w:rsidRDefault="00F87FD8" w:rsidP="00F87FD8">
      <w:pPr>
        <w:pStyle w:val="c47"/>
        <w:shd w:val="clear" w:color="auto" w:fill="FFFFFF"/>
        <w:spacing w:before="0" w:beforeAutospacing="0" w:after="0" w:afterAutospacing="0" w:line="270" w:lineRule="atLeast"/>
        <w:ind w:left="426" w:firstLine="672"/>
        <w:jc w:val="both"/>
        <w:rPr>
          <w:color w:val="000000"/>
        </w:rPr>
      </w:pPr>
      <w:proofErr w:type="gramStart"/>
      <w:r>
        <w:rPr>
          <w:color w:val="000000"/>
        </w:rPr>
        <w:t>наименование дисциплины – [Комплексный учебный курс ОРКСЭ.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Модуль «Основы мировых религиозных культур»] (или Модуль «Основы светской этики», или Модуль «Основы православной культуры», или Модуль «Основы буддийской культуры», или Модуль «Основы иудейской культуры», или Модуль «Основы исламской культуры»).</w:t>
      </w:r>
      <w:proofErr w:type="gramEnd"/>
      <w:r>
        <w:rPr>
          <w:color w:val="000000"/>
        </w:rPr>
        <w:t xml:space="preserve"> Примечание: в квадратных скобках указано полное название предмета, где вариативным является только название модуля.  </w:t>
      </w:r>
    </w:p>
    <w:p w:rsidR="00F87FD8" w:rsidRDefault="00F87FD8" w:rsidP="00F87FD8">
      <w:pPr>
        <w:pStyle w:val="c18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proofErr w:type="gramStart"/>
      <w:r>
        <w:rPr>
          <w:rStyle w:val="c11"/>
          <w:b/>
          <w:bCs/>
          <w:i/>
          <w:iCs/>
          <w:color w:val="000000"/>
        </w:rPr>
        <w:t>Рекомендуется внести следующие изменяя в нормативные документы</w:t>
      </w:r>
      <w:r>
        <w:rPr>
          <w:color w:val="000000"/>
        </w:rPr>
        <w:t>:</w:t>
      </w:r>
      <w:proofErr w:type="gramEnd"/>
    </w:p>
    <w:p w:rsidR="00F87FD8" w:rsidRDefault="00F87FD8" w:rsidP="00F87FD8">
      <w:pPr>
        <w:pStyle w:val="c47"/>
        <w:shd w:val="clear" w:color="auto" w:fill="FFFFFF"/>
        <w:spacing w:before="0" w:beforeAutospacing="0" w:after="0" w:afterAutospacing="0" w:line="270" w:lineRule="atLeast"/>
        <w:ind w:left="426" w:firstLine="672"/>
        <w:jc w:val="both"/>
        <w:rPr>
          <w:color w:val="000000"/>
        </w:rPr>
      </w:pPr>
      <w:r>
        <w:rPr>
          <w:color w:val="000000"/>
        </w:rPr>
        <w:t>внести изменения в структуру и содержание образовательной программы ОУ, основной образовательной программы ступени начального общего образования, программы развития школы;</w:t>
      </w:r>
    </w:p>
    <w:p w:rsidR="00F87FD8" w:rsidRDefault="00F87FD8" w:rsidP="00F87FD8">
      <w:pPr>
        <w:pStyle w:val="c47"/>
        <w:shd w:val="clear" w:color="auto" w:fill="FFFFFF"/>
        <w:spacing w:before="0" w:beforeAutospacing="0" w:after="0" w:afterAutospacing="0" w:line="270" w:lineRule="atLeast"/>
        <w:ind w:left="426" w:firstLine="672"/>
        <w:jc w:val="both"/>
        <w:rPr>
          <w:color w:val="000000"/>
        </w:rPr>
      </w:pPr>
      <w:r>
        <w:rPr>
          <w:color w:val="000000"/>
        </w:rPr>
        <w:t>доработать программы, входящие в ОПП, в связи с введением новой образовательной области – «Духовно-нравственная культура народов России»;</w:t>
      </w:r>
    </w:p>
    <w:p w:rsidR="00F87FD8" w:rsidRDefault="00F87FD8" w:rsidP="00F87FD8">
      <w:pPr>
        <w:pStyle w:val="c47"/>
        <w:shd w:val="clear" w:color="auto" w:fill="FFFFFF"/>
        <w:spacing w:before="0" w:beforeAutospacing="0" w:after="0" w:afterAutospacing="0" w:line="270" w:lineRule="atLeast"/>
        <w:ind w:left="426" w:firstLine="672"/>
        <w:jc w:val="both"/>
        <w:rPr>
          <w:color w:val="000000"/>
        </w:rPr>
      </w:pPr>
      <w:r>
        <w:rPr>
          <w:color w:val="000000"/>
        </w:rPr>
        <w:t>внести изменения в систему оценивания, которая включает описание планируемых результатов образования, перечень показателей достижения планируемых  результатов и инструментарий для оценки их достижения в курсе ОРКСЭ;</w:t>
      </w:r>
    </w:p>
    <w:p w:rsidR="00F87FD8" w:rsidRDefault="00F87FD8" w:rsidP="00F87FD8">
      <w:pPr>
        <w:pStyle w:val="c47"/>
        <w:shd w:val="clear" w:color="auto" w:fill="FFFFFF"/>
        <w:spacing w:before="0" w:beforeAutospacing="0" w:after="0" w:afterAutospacing="0" w:line="270" w:lineRule="atLeast"/>
        <w:ind w:left="426" w:firstLine="672"/>
        <w:jc w:val="both"/>
        <w:rPr>
          <w:color w:val="000000"/>
        </w:rPr>
      </w:pPr>
      <w:r>
        <w:rPr>
          <w:color w:val="000000"/>
        </w:rPr>
        <w:t>внести изменения в базисный учебный план школы, разработка рабочих программ учебного курса, его модулей и др. материалов.</w:t>
      </w:r>
    </w:p>
    <w:p w:rsidR="000A6307" w:rsidRDefault="000A6307"/>
    <w:sectPr w:rsidR="000A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87FD8"/>
    <w:rsid w:val="000A6307"/>
    <w:rsid w:val="00F8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8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87FD8"/>
  </w:style>
  <w:style w:type="paragraph" w:customStyle="1" w:styleId="c18">
    <w:name w:val="c18"/>
    <w:basedOn w:val="a"/>
    <w:rsid w:val="00F8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F8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87FD8"/>
  </w:style>
  <w:style w:type="character" w:customStyle="1" w:styleId="apple-converted-space">
    <w:name w:val="apple-converted-space"/>
    <w:basedOn w:val="a0"/>
    <w:rsid w:val="00F87FD8"/>
  </w:style>
  <w:style w:type="paragraph" w:customStyle="1" w:styleId="c57">
    <w:name w:val="c57"/>
    <w:basedOn w:val="a"/>
    <w:rsid w:val="00F8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F8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1916</Words>
  <Characters>10926</Characters>
  <Application>Microsoft Office Word</Application>
  <DocSecurity>0</DocSecurity>
  <Lines>91</Lines>
  <Paragraphs>25</Paragraphs>
  <ScaleCrop>false</ScaleCrop>
  <Company>Microsoft</Company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2013-03-01T10:55:00Z</dcterms:created>
  <dcterms:modified xsi:type="dcterms:W3CDTF">2013-03-01T10:56:00Z</dcterms:modified>
</cp:coreProperties>
</file>