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B34" w:rsidRDefault="008E2894">
      <w:r>
        <w:rPr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4248347</wp:posOffset>
            </wp:positionH>
            <wp:positionV relativeFrom="paragraph">
              <wp:posOffset>-51431</wp:posOffset>
            </wp:positionV>
            <wp:extent cx="2954130" cy="2433054"/>
            <wp:effectExtent l="342900" t="590550" r="341520" b="576846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84252">
                      <a:off x="0" y="0"/>
                      <a:ext cx="2954130" cy="243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04044">
        <w:rPr>
          <w:lang w:val="ru-RU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2" type="#_x0000_t116" style="position:absolute;margin-left:-77.05pt;margin-top:-49.1pt;width:520pt;height:90.4pt;z-index:25167052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color="#ffc000" opacity=".5" offset="-6pt,-6pt"/>
            <v:textbox>
              <w:txbxContent>
                <w:p w:rsidR="001F2186" w:rsidRPr="00C944E2" w:rsidRDefault="001F2186">
                  <w:pPr>
                    <w:rPr>
                      <w:rFonts w:ascii="Kunstler Script" w:hAnsi="Kunstler Script"/>
                      <w:b/>
                      <w:i/>
                      <w:sz w:val="28"/>
                      <w:szCs w:val="28"/>
                    </w:rPr>
                  </w:pP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Укытучы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мәктәп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...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Гомер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узган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саен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бу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сүзләрне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гел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искә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төшерәбез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Шушы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сүзләрне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ишеткән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саен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балачакка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мәктәп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елларына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кире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әйләнеп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кайткан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кебек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булабыз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>.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Нәкъ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җырдагыча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хәтерлим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мин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әле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44E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бүгенгедәй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t>...</w:t>
                  </w:r>
                  <w:r w:rsidRPr="00C944E2">
                    <w:rPr>
                      <w:rFonts w:ascii="Kunstler Script" w:eastAsia="Times New Roman" w:hAnsi="Kunstler Script" w:cs="Times New Roman"/>
                      <w:b/>
                      <w:i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204044">
        <w:rPr>
          <w:lang w:val="ru-RU"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3" type="#_x0000_t72" style="position:absolute;margin-left:76.15pt;margin-top:-117.4pt;width:278.55pt;height:517pt;rotation:5521319fd;z-index:251665408;mso-position-horizontal-relative:text;mso-position-vertical-relative:text" fillcolor="yellow" strokecolor="#31849b [2408]" strokeweight="3pt">
            <v:fill color2="fill lighten(67)" rotate="t" focusposition=".5,.5" focussize="" method="linear sigma" focus="100%" type="gradientRadial"/>
            <v:stroke dashstyle="1 1" endcap="round"/>
            <v:shadow on="t" color="#b6dde8 [1304]" opacity=".5" offset="-6pt,-6pt"/>
            <v:textbox style="mso-next-textbox:#_x0000_s1033">
              <w:txbxContent>
                <w:p w:rsidR="00C944E2" w:rsidRPr="00C944E2" w:rsidRDefault="00C944E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04044">
        <w:rPr>
          <w:lang w:val="ru-RU" w:eastAsia="ru-RU"/>
        </w:rPr>
        <w:pict>
          <v:rect id="_x0000_s1027" style="position:absolute;margin-left:-93.05pt;margin-top:-56.5pt;width:595pt;height:839pt;z-index:-251659265;mso-position-horizontal-relative:text;mso-position-vertical-relative:text" fillcolor="#9c0" stroked="f">
            <v:fill color2="fill lighten(0)" rotate="t" focusposition=".5,.5" focussize="" method="linear sigma" focus="100%" type="gradientRadial"/>
            <v:textbox>
              <w:txbxContent>
                <w:p w:rsidR="008E2894" w:rsidRDefault="008E2894"/>
              </w:txbxContent>
            </v:textbox>
          </v:rect>
        </w:pict>
      </w:r>
    </w:p>
    <w:p w:rsidR="00117B34" w:rsidRDefault="00117B34"/>
    <w:p w:rsidR="00117B34" w:rsidRDefault="00204044">
      <w:r>
        <w:rPr>
          <w:lang w:val="ru-RU" w:eastAsia="ru-RU"/>
        </w:rPr>
        <w:pict>
          <v:roundrect id="_x0000_s1036" style="position:absolute;margin-left:55.05pt;margin-top:20.7pt;width:297.75pt;height:123pt;rotation:-520033fd;z-index:251671552" arcsize="10923f" fillcolor="#ff9" stroked="f">
            <v:textbox style="mso-next-textbox:#_x0000_s1036">
              <w:txbxContent>
                <w:p w:rsidR="008E2894" w:rsidRDefault="008E2894" w:rsidP="008E2894">
                  <w:pPr>
                    <w:spacing w:after="0"/>
                    <w:rPr>
                      <w:lang w:val="ru-RU"/>
                    </w:rPr>
                  </w:pPr>
                  <w:r w:rsidRPr="008E2894">
                    <w:rPr>
                      <w:rFonts w:ascii="Times New Roman" w:hAnsi="Times New Roman" w:cs="Times New Roman"/>
                      <w:b/>
                    </w:rPr>
                    <w:t>Хафизов Өлфәт, авыл фельдшеры</w:t>
                  </w:r>
                  <w:r>
                    <w:t xml:space="preserve"> : 1960 елда укырга</w:t>
                  </w:r>
                </w:p>
                <w:p w:rsidR="008E2894" w:rsidRPr="008E2894" w:rsidRDefault="008E2894" w:rsidP="008E2894">
                  <w:pPr>
                    <w:spacing w:after="0"/>
                    <w:rPr>
                      <w:lang w:val="ru-RU"/>
                    </w:rPr>
                  </w:pPr>
                  <w:r>
                    <w:t xml:space="preserve"> керәсем килеп</w:t>
                  </w:r>
                  <w:r w:rsidRPr="00204044">
                    <w:t>,</w:t>
                  </w:r>
                  <w:r>
                    <w:t xml:space="preserve"> укытучыларны аптыратып бетерүем истә, яшең житми, дип алмадылар. 1961 елда сөенә-сөенә мәктәпкә барганны хәтерлим, 29 бала кердек. Бер авылдан булсак та, кайберләрен беренче тапкыр  мәктәпкә килгәч кенә күрдем. Уку теләге зур идеминем: гел «5» кенә аласы килә иде.</w:t>
                  </w:r>
                </w:p>
                <w:p w:rsidR="008E2894" w:rsidRDefault="008E2894"/>
              </w:txbxContent>
            </v:textbox>
          </v:roundrect>
        </w:pict>
      </w:r>
    </w:p>
    <w:p w:rsidR="00117B34" w:rsidRDefault="00117B34"/>
    <w:p w:rsidR="00117B34" w:rsidRDefault="00117B34"/>
    <w:p w:rsidR="00117B34" w:rsidRDefault="00B36E3C">
      <w:r>
        <w:rPr>
          <w:rFonts w:ascii="Times New Roman" w:hAnsi="Times New Roman" w:cs="Times New Roman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190500</wp:posOffset>
            </wp:positionV>
            <wp:extent cx="1130300" cy="1422400"/>
            <wp:effectExtent l="0" t="0" r="0" b="0"/>
            <wp:wrapNone/>
            <wp:docPr id="2" name="Поле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6438900" y="190500"/>
                      <a:ext cx="1130300" cy="1422400"/>
                      <a:chOff x="6438900" y="190500"/>
                      <a:chExt cx="1130300" cy="1422400"/>
                    </a:xfrm>
                  </a:grpSpPr>
                  <a:sp>
                    <a:nvSpPr>
                      <a:cNvPr id="8" name="Поле 8"/>
                      <a:cNvSpPr txBox="1"/>
                    </a:nvSpPr>
                    <a:spPr>
                      <a:xfrm>
                        <a:off x="6438900" y="190500"/>
                        <a:ext cx="1130300" cy="1422400"/>
                      </a:xfrm>
                      <a:prstGeom prst="rect">
                        <a:avLst/>
                      </a:prstGeom>
                      <a:ln/>
                      <a:scene3d>
                        <a:camera prst="isometricRightUp"/>
                        <a:lightRig rig="threePt" dir="t"/>
                      </a:scene3d>
                      <a:sp3d>
                        <a:bevelT w="139700" h="139700" prst="divot"/>
                      </a:sp3d>
                    </a:spPr>
                    <a:txSp>
                      <a:txBody>
                  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p3d extrusionH="57150">
                            <a:bevelT w="38100" h="38100"/>
                          </a:sp3d>
                        </a:bodyPr>
                        <a:lstStyle/>
                        <a:p>
                          <a:pPr algn="ctr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</a:pPr>
                          <a:r>
                            <a:rPr lang="tt-RU" sz="1400" b="1" cap="all">
                              <a:ln>
                                <a:noFill/>
                              </a:ln>
                              <a:solidFill>
                                <a:srgbClr val="17365D"/>
                              </a:solidFill>
                              <a:effectLst>
                                <a:outerShdw blurRad="75057" dist="38100" dir="5400000" sy="-20000">
                                  <a:srgbClr val="000000">
                                    <a:alpha val="25000"/>
                                  </a:srgbClr>
                                </a:outerShdw>
                                <a:reflection blurRad="9995" stA="55000" endPos="48000" dist="495" dir="5400000" sy="-100000" algn="bl"/>
                              </a:effectLst>
                              <a:ea typeface="Calibri"/>
                              <a:cs typeface="Times New Roman"/>
                            </a:rPr>
                            <a:t>№1 сентябр</a:t>
                          </a:r>
                          <a:r>
                            <a:rPr lang="ru-RU" sz="1400" b="1" cap="all">
                              <a:ln>
                                <a:noFill/>
                              </a:ln>
                              <a:solidFill>
                                <a:srgbClr val="17365D"/>
                              </a:solidFill>
                              <a:effectLst>
                                <a:outerShdw blurRad="75057" dist="38100" dir="5400000" sy="-20000">
                                  <a:srgbClr val="000000">
                                    <a:alpha val="25000"/>
                                  </a:srgbClr>
                                </a:outerShdw>
                                <a:reflection blurRad="9995" stA="55000" endPos="48000" dist="495" dir="5400000" sy="-100000" algn="bl"/>
                              </a:effectLst>
                              <a:ea typeface="Calibri"/>
                              <a:cs typeface="Times New Roman"/>
                            </a:rPr>
                            <a:t>ь 2010 нчы ел</a:t>
                          </a:r>
                          <a:endParaRPr lang="ru-RU" sz="1100">
                            <a:effectLst/>
                            <a:ea typeface="Calibri"/>
                            <a:cs typeface="Times New Roman"/>
                          </a:endParaRPr>
                        </a:p>
                        <a:p>
                          <a:pPr algn="ctr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</a:pPr>
                          <a:r>
                            <a:rPr lang="ru-RU" sz="1200" b="1" cap="all">
                              <a:ln>
                                <a:noFill/>
                              </a:ln>
                              <a:solidFill>
                                <a:srgbClr val="E36C0A"/>
                              </a:solidFill>
                              <a:effectLst>
                                <a:outerShdw blurRad="75057" dist="38100" dir="5400000" sy="-20000">
                                  <a:srgbClr val="000000">
                                    <a:alpha val="25000"/>
                                  </a:srgbClr>
                                </a:outerShdw>
                                <a:reflection blurRad="9995" stA="55000" endPos="48000" dist="495" dir="5400000" sy="-100000" algn="bl"/>
                              </a:effectLst>
                              <a:ea typeface="Calibri"/>
                              <a:cs typeface="Times New Roman"/>
                            </a:rPr>
                            <a:t> </a:t>
                          </a:r>
                          <a:endParaRPr lang="ru-RU" sz="1100">
                            <a:effectLst/>
                            <a:ea typeface="Calibri"/>
                            <a:cs typeface="Times New Roman"/>
                          </a:endParaRPr>
                        </a:p>
                        <a:p>
                          <a:pPr algn="ctr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</a:pPr>
                          <a:r>
                            <a:rPr lang="ru-RU" sz="8300" b="1" cap="all">
                              <a:ln>
                                <a:noFill/>
                              </a:ln>
                              <a:solidFill>
                                <a:srgbClr val="E36C0A"/>
                              </a:solidFill>
                              <a:effectLst>
                                <a:outerShdw blurRad="75057" dist="38100" dir="5400000" sy="-20000">
                                  <a:srgbClr val="000000">
                                    <a:alpha val="25000"/>
                                  </a:srgbClr>
                                </a:outerShdw>
                                <a:reflection blurRad="9995" stA="55000" endPos="48000" dist="495" dir="5400000" sy="-100000" algn="bl"/>
                              </a:effectLst>
                              <a:ea typeface="Calibri"/>
                              <a:cs typeface="Times New Roman"/>
                            </a:rPr>
                            <a:t> </a:t>
                          </a:r>
                          <a:endParaRPr lang="ru-RU" sz="1100">
                            <a:effectLst/>
                            <a:ea typeface="Calibri"/>
                            <a:cs typeface="Times New Roman"/>
                          </a:endParaRPr>
                        </a:p>
                        <a:p>
                          <a:pPr algn="ctr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</a:pPr>
                          <a:r>
                            <a:rPr lang="ru-RU" sz="8300" b="1" cap="all">
                              <a:ln>
                                <a:noFill/>
                              </a:ln>
                              <a:solidFill>
                                <a:srgbClr val="4F81BD"/>
                              </a:solidFill>
                              <a:effectLst>
                                <a:outerShdw blurRad="75057" dist="38100" dir="5400000" sy="-20000">
                                  <a:srgbClr val="000000">
                                    <a:alpha val="25000"/>
                                  </a:srgbClr>
                                </a:outerShdw>
                                <a:reflection blurRad="9995" stA="55000" endPos="48000" dist="495" dir="5400000" sy="-100000" algn="bl"/>
                              </a:effectLst>
                              <a:ea typeface="Calibri"/>
                              <a:cs typeface="Times New Roman"/>
                            </a:rPr>
                            <a:t> </a:t>
                          </a:r>
                          <a:endParaRPr lang="ru-RU" sz="1100">
                            <a:effectLst/>
                            <a:ea typeface="Calibri"/>
                            <a:cs typeface="Times New Roman"/>
                          </a:endParaRP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117B34" w:rsidRPr="00117B34" w:rsidRDefault="00117B34" w:rsidP="00117B34"/>
    <w:p w:rsidR="00117B34" w:rsidRPr="00117B34" w:rsidRDefault="00117B34" w:rsidP="00117B34"/>
    <w:p w:rsidR="00117B34" w:rsidRPr="00117B34" w:rsidRDefault="008E2894" w:rsidP="00117B34">
      <w:r>
        <w:rPr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123825</wp:posOffset>
            </wp:positionV>
            <wp:extent cx="2451100" cy="3253105"/>
            <wp:effectExtent l="114300" t="76200" r="101600" b="61595"/>
            <wp:wrapNone/>
            <wp:docPr id="1" name="Рисунок 1" descr="C:\Users\Подгорнобайларская\Desktop\х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горнобайларская\Desktop\хат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5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 w:rsidR="00204044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margin-left:-110.35pt;margin-top:22.8pt;width:460.5pt;height:54pt;rotation:2288601fd;z-index:251674624;mso-position-horizontal-relative:text;mso-position-vertical-relative:text;mso-width-relative:page;mso-height-relative:page" fillcolor="red" strokecolor="#c00000">
            <v:fill color2="#099"/>
            <v:shadow on="t" color="#548dd4 [1951]" opacity=".5" offset="6pt,-6pt"/>
            <v:textpath style="font-family:&quot;Times New Roman&quot;;v-text-kern:t" trim="t" fitpath="t" xscale="f" string="Хәтерлим мин әле бүгенгедәй..."/>
          </v:shape>
        </w:pict>
      </w:r>
    </w:p>
    <w:p w:rsidR="00117B34" w:rsidRPr="00117B34" w:rsidRDefault="00117B34" w:rsidP="00117B34"/>
    <w:p w:rsidR="00117B34" w:rsidRPr="00117B34" w:rsidRDefault="00204044" w:rsidP="00117B34">
      <w:r>
        <w:rPr>
          <w:lang w:val="ru-RU" w:eastAsia="ru-RU"/>
        </w:rPr>
        <w:pict>
          <v:shape id="_x0000_s1034" type="#_x0000_t72" style="position:absolute;margin-left:17.55pt;margin-top:-130.2pt;width:287.25pt;height:564.85pt;rotation:5347138fd;z-index:251665663" fillcolor="#c9f" strokecolor="#93f" strokeweight="2.25pt">
            <v:fill color2="fill lighten(51)" rotate="t" focusposition=".5,.5" focussize="" method="linear sigma" focus="100%" type="gradientRadial"/>
            <v:stroke dashstyle="1 1" endcap="round"/>
            <o:extrusion v:ext="view" on="t" lightposition="0,-50000" lightposition2="0,50000"/>
            <v:textbox style="mso-next-textbox:#_x0000_s1034">
              <w:txbxContent>
                <w:p w:rsidR="00C944E2" w:rsidRDefault="00C944E2"/>
              </w:txbxContent>
            </v:textbox>
          </v:shape>
        </w:pict>
      </w:r>
    </w:p>
    <w:p w:rsidR="00117B34" w:rsidRPr="00117B34" w:rsidRDefault="00117B34" w:rsidP="00117B34"/>
    <w:p w:rsidR="00117B34" w:rsidRPr="00117B34" w:rsidRDefault="00204044" w:rsidP="00117B34">
      <w:r>
        <w:rPr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4.95pt;margin-top:19pt;width:244pt;height:152pt;z-index:251673600" fillcolor="#7030a0" stroked="f">
            <v:fill opacity="36045f" color2="fill lighten(51)" o:opacity2="43909f" focusposition=".5,.5" focussize="" method="linear sigma" focus="100%" type="gradientRadial"/>
            <v:textbox>
              <w:txbxContent>
                <w:p w:rsidR="008E2894" w:rsidRPr="008E2894" w:rsidRDefault="008E2894" w:rsidP="008E2894">
                  <w:pPr>
                    <w:rPr>
                      <w:sz w:val="24"/>
                      <w:szCs w:val="24"/>
                    </w:rPr>
                  </w:pPr>
                  <w:r w:rsidRPr="008E2894">
                    <w:rPr>
                      <w:b/>
                      <w:sz w:val="24"/>
                      <w:szCs w:val="24"/>
                    </w:rPr>
                    <w:t>Мәүҗиева Әлфирә апа, математика укытучысы (пед стажы 30 ел):</w:t>
                  </w:r>
                  <w:r w:rsidRPr="008E2894">
                    <w:rPr>
                      <w:sz w:val="24"/>
                      <w:szCs w:val="24"/>
                    </w:rPr>
                    <w:t xml:space="preserve"> Беренче укытучым Мәшудә апа күз алдына килә, канатлы алъяпкыч, ак гольфа, сандалилар, форма бугенгедәй хәтеремдә. Беренче сыйныфка Бикбау мәктәбенә укырга кердем,кыңгырауны беренче шалтырату бәхете миңа тәтегән иде.</w:t>
                  </w:r>
                </w:p>
                <w:p w:rsidR="008E2894" w:rsidRDefault="008E2894"/>
              </w:txbxContent>
            </v:textbox>
          </v:shape>
        </w:pict>
      </w:r>
    </w:p>
    <w:p w:rsidR="00117B34" w:rsidRPr="00117B34" w:rsidRDefault="00117B34" w:rsidP="00117B34"/>
    <w:p w:rsidR="00117B34" w:rsidRPr="00117B34" w:rsidRDefault="00117B34" w:rsidP="00117B34"/>
    <w:p w:rsidR="00117B34" w:rsidRPr="00117B34" w:rsidRDefault="00117B34" w:rsidP="00117B34"/>
    <w:p w:rsidR="00117B34" w:rsidRPr="00117B34" w:rsidRDefault="00117B34" w:rsidP="00117B34"/>
    <w:p w:rsidR="00117B34" w:rsidRPr="00117B34" w:rsidRDefault="00117B34" w:rsidP="00117B34"/>
    <w:p w:rsidR="00117B34" w:rsidRPr="00117B34" w:rsidRDefault="00117B34" w:rsidP="00117B34"/>
    <w:p w:rsidR="00117B34" w:rsidRPr="00117B34" w:rsidRDefault="00204044" w:rsidP="00117B34">
      <w:r>
        <w:rPr>
          <w:lang w:val="ru-RU" w:eastAsia="ru-RU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38" type="#_x0000_t92" style="position:absolute;margin-left:39.5pt;margin-top:5.55pt;width:471.35pt;height:232.85pt;rotation:611639fd;z-index:-251640832" fillcolor="#ffc000" strokecolor="#e36c0a [2409]" strokeweight="2.25pt">
            <v:fill color2="fill lighten(51)" focusposition=".5,.5" focussize="" method="linear sigma" focus="100%" type="gradientRadial"/>
            <v:stroke dashstyle="1 1" endcap="round"/>
            <v:shadow on="t" color="red" opacity=".5" offset="-6pt,6pt"/>
          </v:shape>
        </w:pict>
      </w:r>
    </w:p>
    <w:p w:rsidR="00117B34" w:rsidRPr="00117B34" w:rsidRDefault="00117B34" w:rsidP="00117B34"/>
    <w:p w:rsidR="008E2894" w:rsidRDefault="008E2894" w:rsidP="008E2894">
      <w:r>
        <w:tab/>
      </w:r>
    </w:p>
    <w:p w:rsidR="008E2894" w:rsidRDefault="008E2894" w:rsidP="008E28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8E2894">
        <w:rPr>
          <w:rFonts w:ascii="Times New Roman" w:hAnsi="Times New Roman" w:cs="Times New Roman"/>
          <w:b/>
          <w:sz w:val="24"/>
          <w:szCs w:val="24"/>
        </w:rPr>
        <w:t xml:space="preserve">Хамидуллин Марс,мәктәп директоры. </w:t>
      </w:r>
      <w:r w:rsidRPr="008E2894">
        <w:rPr>
          <w:rFonts w:ascii="Times New Roman" w:hAnsi="Times New Roman" w:cs="Times New Roman"/>
          <w:sz w:val="24"/>
          <w:szCs w:val="24"/>
        </w:rPr>
        <w:t xml:space="preserve"> 14укучы: 7 малай,</w:t>
      </w:r>
    </w:p>
    <w:p w:rsidR="008E2894" w:rsidRDefault="008E2894" w:rsidP="008E28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173990</wp:posOffset>
            </wp:positionV>
            <wp:extent cx="1758950" cy="2451735"/>
            <wp:effectExtent l="228600" t="190500" r="203200" b="17716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451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8E2894">
        <w:rPr>
          <w:rFonts w:ascii="Times New Roman" w:hAnsi="Times New Roman" w:cs="Times New Roman"/>
          <w:sz w:val="24"/>
          <w:szCs w:val="24"/>
        </w:rPr>
        <w:t xml:space="preserve">7 кыз укырга кердек.Вафин Рамил белән утырдым.Уку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E2894">
        <w:rPr>
          <w:rFonts w:ascii="Times New Roman" w:hAnsi="Times New Roman" w:cs="Times New Roman"/>
          <w:sz w:val="24"/>
          <w:szCs w:val="24"/>
        </w:rPr>
        <w:t xml:space="preserve">еләге </w:t>
      </w:r>
    </w:p>
    <w:p w:rsidR="008E2894" w:rsidRDefault="008E2894" w:rsidP="008E28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8E2894">
        <w:rPr>
          <w:rFonts w:ascii="Times New Roman" w:hAnsi="Times New Roman" w:cs="Times New Roman"/>
          <w:sz w:val="24"/>
          <w:szCs w:val="24"/>
        </w:rPr>
        <w:t>бик көчле иде, мәктәпкә кергәнче ,рәсем ясап ,</w:t>
      </w:r>
    </w:p>
    <w:p w:rsidR="008E2894" w:rsidRDefault="008E2894" w:rsidP="008E28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8E2894">
        <w:rPr>
          <w:rFonts w:ascii="Times New Roman" w:hAnsi="Times New Roman" w:cs="Times New Roman"/>
          <w:sz w:val="24"/>
          <w:szCs w:val="24"/>
        </w:rPr>
        <w:t xml:space="preserve">Гөлсәрия артыннан җибәрә идем,Әнзия апа бишле куеп җибәргәч, </w:t>
      </w:r>
    </w:p>
    <w:p w:rsidR="008E2894" w:rsidRPr="008E2894" w:rsidRDefault="008E2894" w:rsidP="008E28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куануларымны белсәгез иде. Рәсемнәр генә сакланмаган...</w:t>
      </w:r>
    </w:p>
    <w:p w:rsidR="00117B34" w:rsidRPr="00117B34" w:rsidRDefault="00117B34" w:rsidP="008E2894">
      <w:pPr>
        <w:tabs>
          <w:tab w:val="left" w:pos="2320"/>
        </w:tabs>
        <w:spacing w:after="0"/>
      </w:pPr>
    </w:p>
    <w:p w:rsidR="00117B34" w:rsidRPr="00117B34" w:rsidRDefault="00117B34" w:rsidP="00117B34"/>
    <w:p w:rsidR="00117B34" w:rsidRPr="00117B34" w:rsidRDefault="00117B34" w:rsidP="00117B34"/>
    <w:p w:rsidR="008E2894" w:rsidRDefault="008E2894" w:rsidP="008E2894">
      <w:pPr>
        <w:tabs>
          <w:tab w:val="left" w:pos="3700"/>
        </w:tabs>
      </w:pPr>
      <w:r>
        <w:t xml:space="preserve">        </w:t>
      </w:r>
    </w:p>
    <w:p w:rsidR="00117B34" w:rsidRPr="008E2894" w:rsidRDefault="008E2894" w:rsidP="008E2894">
      <w:pPr>
        <w:tabs>
          <w:tab w:val="left" w:pos="3700"/>
        </w:tabs>
      </w:pPr>
      <w:r>
        <w:t xml:space="preserve">                              </w:t>
      </w:r>
      <w:r w:rsidRPr="008E2894">
        <w:rPr>
          <w:b/>
          <w:i/>
          <w:sz w:val="32"/>
          <w:szCs w:val="32"/>
        </w:rPr>
        <w:t>Әң</w:t>
      </w:r>
      <w:r w:rsidRPr="008E2894">
        <w:rPr>
          <w:rFonts w:ascii="Monotype Corsiva" w:hAnsi="Monotype Corsiva"/>
          <w:b/>
          <w:i/>
          <w:sz w:val="32"/>
          <w:szCs w:val="32"/>
        </w:rPr>
        <w:t>г</w:t>
      </w:r>
      <w:r w:rsidRPr="008E2894">
        <w:rPr>
          <w:b/>
          <w:i/>
          <w:sz w:val="32"/>
          <w:szCs w:val="32"/>
        </w:rPr>
        <w:t>ә</w:t>
      </w:r>
      <w:r w:rsidRPr="008E2894">
        <w:rPr>
          <w:rFonts w:ascii="Monotype Corsiva" w:hAnsi="Monotype Corsiva"/>
          <w:b/>
          <w:i/>
          <w:sz w:val="32"/>
          <w:szCs w:val="32"/>
        </w:rPr>
        <w:t>м</w:t>
      </w:r>
      <w:r w:rsidRPr="008E2894">
        <w:rPr>
          <w:b/>
          <w:i/>
          <w:sz w:val="32"/>
          <w:szCs w:val="32"/>
        </w:rPr>
        <w:t>ә</w:t>
      </w:r>
      <w:r w:rsidRPr="008E2894">
        <w:rPr>
          <w:rFonts w:ascii="Monotype Corsiva" w:hAnsi="Monotype Corsiva"/>
          <w:b/>
          <w:i/>
          <w:sz w:val="32"/>
          <w:szCs w:val="32"/>
        </w:rPr>
        <w:t>не  Ибра</w:t>
      </w:r>
      <w:r w:rsidRPr="008E2894">
        <w:rPr>
          <w:b/>
          <w:i/>
          <w:sz w:val="32"/>
          <w:szCs w:val="32"/>
        </w:rPr>
        <w:t>һ</w:t>
      </w:r>
      <w:r w:rsidRPr="008E2894">
        <w:rPr>
          <w:rFonts w:ascii="Monotype Corsiva" w:hAnsi="Monotype Corsiva"/>
          <w:b/>
          <w:i/>
          <w:sz w:val="32"/>
          <w:szCs w:val="32"/>
        </w:rPr>
        <w:t>имова Дил</w:t>
      </w:r>
      <w:r w:rsidRPr="008E2894">
        <w:rPr>
          <w:b/>
          <w:i/>
          <w:sz w:val="32"/>
          <w:szCs w:val="32"/>
        </w:rPr>
        <w:t>ү</w:t>
      </w:r>
      <w:r w:rsidRPr="008E2894">
        <w:rPr>
          <w:rFonts w:ascii="Monotype Corsiva" w:hAnsi="Monotype Corsiva"/>
          <w:b/>
          <w:i/>
          <w:sz w:val="32"/>
          <w:szCs w:val="32"/>
        </w:rPr>
        <w:t>з</w:t>
      </w:r>
      <w:r w:rsidRPr="008E2894">
        <w:rPr>
          <w:b/>
          <w:i/>
          <w:sz w:val="32"/>
          <w:szCs w:val="32"/>
        </w:rPr>
        <w:t>ә</w:t>
      </w:r>
      <w:r w:rsidRPr="008E2894">
        <w:rPr>
          <w:rFonts w:ascii="Monotype Corsiva" w:hAnsi="Monotype Corsiva"/>
          <w:b/>
          <w:i/>
          <w:sz w:val="32"/>
          <w:szCs w:val="32"/>
        </w:rPr>
        <w:t xml:space="preserve"> алып барды.</w:t>
      </w:r>
    </w:p>
    <w:p w:rsidR="00117B34" w:rsidRDefault="00117B34" w:rsidP="00117B34">
      <w:pPr>
        <w:tabs>
          <w:tab w:val="left" w:pos="3700"/>
        </w:tabs>
      </w:pPr>
    </w:p>
    <w:p w:rsidR="00117B34" w:rsidRDefault="00117B34" w:rsidP="00117B34">
      <w:pPr>
        <w:tabs>
          <w:tab w:val="left" w:pos="3700"/>
        </w:tabs>
      </w:pPr>
    </w:p>
    <w:p w:rsidR="00633669" w:rsidRDefault="00633669" w:rsidP="00117B34">
      <w:pPr>
        <w:tabs>
          <w:tab w:val="left" w:pos="3700"/>
        </w:tabs>
      </w:pPr>
    </w:p>
    <w:p w:rsidR="00633669" w:rsidRDefault="00633669" w:rsidP="00633669"/>
    <w:p w:rsidR="003525AA" w:rsidRDefault="003525AA" w:rsidP="00633669"/>
    <w:p w:rsidR="003525AA" w:rsidRDefault="003525AA" w:rsidP="00633669"/>
    <w:p w:rsidR="003525AA" w:rsidRDefault="003525AA" w:rsidP="00633669"/>
    <w:p w:rsidR="003525AA" w:rsidRPr="00633669" w:rsidRDefault="003525AA" w:rsidP="00633669"/>
    <w:p w:rsidR="00633669" w:rsidRPr="00633669" w:rsidRDefault="00633669" w:rsidP="00633669"/>
    <w:p w:rsidR="00633669" w:rsidRDefault="00633669" w:rsidP="00633669"/>
    <w:p w:rsidR="00117B34" w:rsidRPr="00633669" w:rsidRDefault="00633669" w:rsidP="00633669">
      <w:pPr>
        <w:tabs>
          <w:tab w:val="left" w:pos="2160"/>
        </w:tabs>
      </w:pPr>
      <w:r>
        <w:tab/>
      </w:r>
      <w:bookmarkStart w:id="0" w:name="_GoBack"/>
      <w:bookmarkEnd w:id="0"/>
    </w:p>
    <w:sectPr w:rsidR="00117B34" w:rsidRPr="00633669" w:rsidSect="00117B34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altName w:val="Arabic Typesetting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6E3C"/>
    <w:rsid w:val="00016CA6"/>
    <w:rsid w:val="000C229F"/>
    <w:rsid w:val="00117B34"/>
    <w:rsid w:val="001F2186"/>
    <w:rsid w:val="00204044"/>
    <w:rsid w:val="003525AA"/>
    <w:rsid w:val="00477BC1"/>
    <w:rsid w:val="00633669"/>
    <w:rsid w:val="0088041F"/>
    <w:rsid w:val="008E2894"/>
    <w:rsid w:val="00B36E3C"/>
    <w:rsid w:val="00B824E2"/>
    <w:rsid w:val="00BF6FA2"/>
    <w:rsid w:val="00C944E2"/>
    <w:rsid w:val="00D20832"/>
    <w:rsid w:val="00F00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lime,#9c0,#93f,#c9f"/>
      <o:colormenu v:ext="edit" fillcolor="#ffc000" strokecolor="none [2409]" shadow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3C"/>
    <w:rPr>
      <w:noProof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E3C"/>
    <w:rPr>
      <w:rFonts w:ascii="Tahoma" w:hAnsi="Tahoma" w:cs="Tahoma"/>
      <w:noProof/>
      <w:sz w:val="16"/>
      <w:szCs w:val="16"/>
      <w:lang w:val="tt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0D9B4-9899-4CB6-A4A2-8E903551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Подгорнобайларская</dc:creator>
  <cp:lastModifiedBy>Гимадиева</cp:lastModifiedBy>
  <cp:revision>5</cp:revision>
  <dcterms:created xsi:type="dcterms:W3CDTF">2011-08-20T05:15:00Z</dcterms:created>
  <dcterms:modified xsi:type="dcterms:W3CDTF">2011-08-22T04:29:00Z</dcterms:modified>
</cp:coreProperties>
</file>