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A1" w:rsidRDefault="005B74A1" w:rsidP="005B74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ЕГЭ</w:t>
      </w:r>
    </w:p>
    <w:p w:rsidR="005B74A1" w:rsidRDefault="005B74A1" w:rsidP="005B7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подошёл к берёзке, немного прокрутив прошлое, и ушёл. Ведь ему не хочется перебирать прошлое.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радостно проникал в воспоминания о няне.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взамен получают мигом забытое прошлое.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действа как кирпичики, из которОЙ выстраивается стена, олицетворяющая нас самих, но лишь от нас самих зависит, какого цвета она будет.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повседневность выражает тупость, косность её строя.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начинаешь понимать ценность этих простор.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человеком и Родиной существует некая незримая ниточка, которая всегда напоминает о себе.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передал пламенный привет в стихотворении «Чаадаев». Он помнит всё своё детство.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перестраиваются в мирную жизнь. Они оставляют пустоту где-то посередине сердца.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проанализировать героя романа Достоевского «Отцы и дети» Базарова, то можно убедиться, что он ничего не делал, ни к чему не стремился, жил одним днём, не ценил то, что есть. А если взять краеведческий музей Пушкина, то остаётся только сказать спасибо его создателям, которые сохранили предметы старины. Смотришь на них,  и в голову приходят разные мысли о войне, о любви, о счастье, о горе.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хотят самоусовершенствования, как и эти берёзки.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РАЗТЁМ, у нас проявляется много сил.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вытравливает из сердца прошлое отличным примером. Примером прошлого является «На Дне» (так написано), где обитатели ночлежки стараются не вспоминать прошлое, хотя они даже толком не задумываются о будущем.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хотели подробно убежать от прошлого оно ВСЕРОВНО догоняло. (Орфография сохранена.)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рассказа Тургенева «Живи и помни» муж-дезертир, который поставил цель, которая вредила родным и семье.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Аркадий Кирсанов поддался такому течению, как нигилизм, но вовремя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остепенившись, что он верит в Бога и его идеологию.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ставил цели в жизни: пышная свадьба, дорогие автомобили.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Примеров много. Хотя бы взять нашу публицистику, включая телевидение. Мы видим разные программы.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в высшее учебное образование…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шёл к цели плодотворно, не упуская руки, как говорят у нас в народе.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Митрофанушка неуч никак не хотел быть полезен обществу. А приносил ссоры, разрушения.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бы на его месте с радостью пошла в его дом! Да к деревцу! Да полить!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Комедия с драматическим уклоном «На дне».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автора очевидна: он призывает людей к почитанию настоящих жизненных ценностей, отвлечь читателя от поклонения деньгам, вещам.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Герой «Тихого Дона» парень, который хватается за всё, не разбирая, что своё и что чужое. Он потерял женщину, любовь, детей, родителей. Он бегал от красных к белым и остался у разбитого корыта.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главная ошибка в жизни - это ошибка роковая.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Лихачёв рассказывает, что огорчённо стоит в современном обществе, стоит почти  на первом месте.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бы человек не сделал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бы план себе не составил, всё равно он огорчится в своих делах и занятиях.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в мире много. Одна из них – это огорчение в современном мире. Следует отметить, что данная проблема существует давно, но затрагивает и наши дни.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текст М.Д. Сергеевича (автор имела в виду Д.С. Лихачёва), я была глубоко потрясена той проблемой, которую он поднимал.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многих людей идут по неправильному пути. Образование – одна из них. Как писатель или артист, например, Чехов. Можно сказать, он творил двойное дно.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10 лет прожила в селе и с отвращением вспоминаю это место. Нет смысла, желания что-то вернуть назад. Всё лучшее впереди!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 слушает эту бесовскую музыку и ещё не озверели.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когда читаете это моё сочинение, в голове у вас крутится какая-нибудь музыка.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Идейный смысл статьи – донести до читателя потребление не только материальной пищи, но и духовной.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стал забывать музыку и перешёл к разврату.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соприкосновляются с чем-то прекрасным.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ли вы когда-нибудь музыку МоцЕрта?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слушаю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сАнату» и появляются слёзы.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возникла музыка.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не даёт людям вернуться к первобытности.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ЭтоВАЛХАНАЛИЯ!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рождается не для того, чтобы исчезнуть безвестной личинкой.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призывает к тому времени, когда музыка была спокойной.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 том, откуда и как появилась человеческая речь.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об изначальной природе музыки, когда именно ансамбли и артели, над которыми привыкла дёргаться на дискотеках МОЛОДЕЖ, поможет нам спастись.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похожа на голоса ревущих зверей, из которых и образовался человек.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музыки можно поднять настроение, можно и опустить.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людях раскрывается скрытая сторона жизни, возможно, АТРОФИРОВАНАЯ, но может быть отрофирована не полностью, а иногда, во время прослушивания музыки, она раскрывается.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если слушать тихую, спокойную музыку, можно даже неожиданно расплакаться, от того, как красиво она написана.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музыку, в этот момент можно увидеть, от кого произошёл человек.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музыки всё человечество будет невзрачным и угрюмым, люди вымрут от скуки.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 люди идут в БОК ОБОГ.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звери, это, конечно, не люди.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надо, конечно, напоминать, откуда и из чего мы взялись.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Судя по речи автора, я увидел, что он разбирается в музыке и умеет красиво говорить о природе.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показал высокий ПРОФЕСИАНАЛИЗМ в деле с музыкой.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Имея средства выразительности и мысли автора текст поставлен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грамотно. Астафьеву в этом тексте очень хорошо удалось выразить некоторые части текста. Однородными членами Астафьев уточнял значение музыки.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статья о музыке является сущностной для судьбы человечества.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рассказывает о своём происхождении с элементами описания или рассказа.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автора ЗДЕЛАТЬ из КРАССИВОЙ поэмы или рассказа драму или хуже комедию.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текста он его швырнул в воду, но когда он доплыл берега, отец обнял сына и у него дрожали руки.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мне, как критику, этот текст очень понравился, НИ КАКИХ недостатков я в нём не нахожу.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смеялись на берегу от его ИСПУГАНОВА лица с выпученными глазами от ужаса.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всё-таки простил отца за его дрожащие руки и даже дал намёк о том, что это ему ещё пригодится через несколько лет по другому поводу. И особенно ему пригодилОсь любовь отца в войну.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юноша нам в конце текста говорит: «Я научусь плавать»…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отца НЕ ПОНЯТНО, почему он не бросился в воду, но когда доходил до предложения № 15, то сразу понимал и отца, и сына.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используются описание места и рассуждение самого автора о его учителе и учёбе, т.е. об отце и плавании.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мнение об этом тексте такое: каждый должен испытать такое, как испытывал автор, а главное уметь плавать, т.к. вода самое главное в жизни человека.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Смысл текста в том, что отец столкнул сына в воду, чтобы он научился плавать.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благодарен автору текста в том, что он затронул никого не волновавшую тему любви – отцовской любви к сыну.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забывают все дурные ПОЧИСТИ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им преподнесла природа. С помощью пения, шума можно различать и устанавливать ноты. Музыка сейчас идёт от сердца.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появляется до современного оборудования, когда ещё не было телевизоров.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знаем, что существуют множество разновидностей манеры вести спор.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выдающихся ораторов или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 диктаторами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Гитлер, он своими речами мог доводить женщин до слёз.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таких споров некоторые люди испытывают  удовлетворение, а некоторые не выдерживают и отдаются.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смотрит на эту проблему тремя взглядами.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ОППОНЕМЕНТЫ проявляют внимание друг к другу.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нам показывает, как нам надо чувствовать во время спора. Он даже приводит пример, что чувствовать надо как на войне.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 посвящён одной из главных тем автора, о необыкновенной красоте омута, в котором тонул человек. Все смотрели, как он борется за жизнь с выпученными глазами.</w:t>
      </w:r>
    </w:p>
    <w:p w:rsidR="005B74A1" w:rsidRDefault="005B74A1" w:rsidP="005B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Человек, предпочитающий в разговоре нецензурные выражения культуры речи, не может быть человеком.</w:t>
      </w:r>
    </w:p>
    <w:p w:rsidR="005B74A1" w:rsidRDefault="005B74A1" w:rsidP="005B74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сочинений на ЕГЭ-2012. (Орфография и пунктуация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сохранены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1.Тарас 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льба. </w:t>
      </w:r>
      <w:r>
        <w:rPr>
          <w:rFonts w:ascii="Times New Roman" w:hAnsi="Times New Roman" w:cs="Times New Roman"/>
          <w:b/>
          <w:sz w:val="28"/>
          <w:szCs w:val="28"/>
        </w:rPr>
        <w:t>Рассказ «Тарас и Бульба».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2.Иван</w:t>
      </w:r>
      <w:r>
        <w:rPr>
          <w:rFonts w:ascii="Times New Roman" w:hAnsi="Times New Roman" w:cs="Times New Roman"/>
          <w:sz w:val="28"/>
          <w:szCs w:val="28"/>
        </w:rPr>
        <w:t xml:space="preserve"> Васильевич Гоголь.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Львович (Правильно: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Львов Сергей Львович)</w:t>
      </w:r>
      <w:proofErr w:type="gramEnd"/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 говорил </w:t>
      </w:r>
      <w:r>
        <w:rPr>
          <w:rFonts w:ascii="Times New Roman" w:hAnsi="Times New Roman" w:cs="Times New Roman"/>
          <w:b/>
          <w:sz w:val="28"/>
          <w:szCs w:val="28"/>
        </w:rPr>
        <w:t>Ломоносов  ученье свет - а неученье приятный полумрак.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5.Жизнь прожить с гордо поднятой ВВЕРХ  головой, достойным человеком, чтобы  знать выход из любой ситуации и иметь возможность поделиться нужным советом. </w:t>
      </w:r>
      <w:r>
        <w:rPr>
          <w:rFonts w:ascii="Times New Roman" w:hAnsi="Times New Roman" w:cs="Times New Roman"/>
          <w:b/>
          <w:sz w:val="28"/>
          <w:szCs w:val="28"/>
        </w:rPr>
        <w:t>В пример – народный автор Азербайджана Камиля Муса оглы, а точнее его произведение «Непредвиденное происшествие».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6.Пушкин, Павлов, Королёв </w:t>
      </w:r>
      <w:r>
        <w:rPr>
          <w:rFonts w:ascii="Times New Roman" w:hAnsi="Times New Roman" w:cs="Times New Roman"/>
          <w:b/>
          <w:sz w:val="28"/>
          <w:szCs w:val="28"/>
        </w:rPr>
        <w:t>всеми ими жаждала цель познания и 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Хотелось бы, чтоб </w:t>
      </w:r>
      <w:r>
        <w:rPr>
          <w:rFonts w:ascii="Times New Roman" w:hAnsi="Times New Roman" w:cs="Times New Roman"/>
          <w:b/>
          <w:sz w:val="28"/>
          <w:szCs w:val="28"/>
        </w:rPr>
        <w:t>молодые люди интересовались природой, но всех не заставишь, остаётся только надеяться.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8.Как говорил Базаров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«Человек в природе мастер, а его мастерская – природа».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 бы медведь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образованее, то знал бы, что у репы корешки, 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ржи вершки и полезнее и съедобнее.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Наши писатели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отдавались своему делу полностью </w:t>
      </w:r>
      <w:r>
        <w:rPr>
          <w:rFonts w:ascii="Times New Roman" w:hAnsi="Times New Roman" w:cs="Times New Roman"/>
          <w:sz w:val="28"/>
          <w:szCs w:val="28"/>
        </w:rPr>
        <w:t>и находили своё призвание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многонациональной публике.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11.Не на каждое творчество найдётся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свой слушатель и свой зритель. </w:t>
      </w:r>
      <w:r>
        <w:rPr>
          <w:rFonts w:ascii="Times New Roman" w:hAnsi="Times New Roman" w:cs="Times New Roman"/>
          <w:sz w:val="28"/>
          <w:szCs w:val="28"/>
        </w:rPr>
        <w:t>Как сказал философ:</w:t>
      </w:r>
      <w:r>
        <w:rPr>
          <w:rFonts w:ascii="Times New Roman" w:hAnsi="Times New Roman" w:cs="Times New Roman"/>
          <w:b/>
          <w:sz w:val="28"/>
          <w:szCs w:val="28"/>
        </w:rPr>
        <w:t xml:space="preserve"> «Свеча другим, горим».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Писатели и поэты  -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великие, которые отдавались нам полностью в своём творчестве. 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 моей бабушки три высших образования, она может рассказать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кучу </w:t>
      </w:r>
      <w:r>
        <w:rPr>
          <w:rFonts w:ascii="Times New Roman" w:hAnsi="Times New Roman" w:cs="Times New Roman"/>
          <w:sz w:val="28"/>
          <w:szCs w:val="28"/>
        </w:rPr>
        <w:t>интересного.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расширил свой кругозор и внёс много живого в жизнь русских людей, например, картошку, табак и т.д.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15.Во многих литературных произведениях поэты пр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дают </w:t>
      </w:r>
      <w:r>
        <w:rPr>
          <w:rFonts w:ascii="Times New Roman" w:hAnsi="Times New Roman" w:cs="Times New Roman"/>
          <w:b/>
          <w:sz w:val="28"/>
          <w:szCs w:val="28"/>
        </w:rPr>
        <w:t>образы и чувства через призму природы.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из «Войны и мира», </w:t>
      </w:r>
      <w:r>
        <w:rPr>
          <w:rFonts w:ascii="Times New Roman" w:hAnsi="Times New Roman" w:cs="Times New Roman"/>
          <w:b/>
          <w:sz w:val="28"/>
          <w:szCs w:val="28"/>
        </w:rPr>
        <w:t>видя цветущее 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жить надо дальше и жизнь не заканчивается в 30 лет. В обычной же жизни человек, съев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погибнуть. </w:t>
      </w:r>
      <w:r>
        <w:rPr>
          <w:rFonts w:ascii="Times New Roman" w:hAnsi="Times New Roman" w:cs="Times New Roman"/>
          <w:b/>
          <w:sz w:val="28"/>
          <w:szCs w:val="28"/>
        </w:rPr>
        <w:t>Незнание человека может сыграть злую шутку.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17.Великие литераторы,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чтобы украсить свои произведения и предать им выразительность, использовали описание природы. 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18.Как сказал писатель: «Ученье свет и неученье тьма». Я и сам пошёл доучиваться в школу.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19.Например, </w:t>
      </w:r>
      <w:r>
        <w:rPr>
          <w:rFonts w:ascii="Times New Roman" w:hAnsi="Times New Roman" w:cs="Times New Roman"/>
          <w:b/>
          <w:sz w:val="28"/>
          <w:szCs w:val="28"/>
        </w:rPr>
        <w:t>Чацкий,</w:t>
      </w:r>
      <w:r>
        <w:rPr>
          <w:rFonts w:ascii="Times New Roman" w:hAnsi="Times New Roman" w:cs="Times New Roman"/>
          <w:sz w:val="28"/>
          <w:szCs w:val="28"/>
        </w:rPr>
        <w:t xml:space="preserve"> когда увидел </w:t>
      </w:r>
      <w:r>
        <w:rPr>
          <w:rFonts w:ascii="Times New Roman" w:hAnsi="Times New Roman" w:cs="Times New Roman"/>
          <w:b/>
          <w:sz w:val="28"/>
          <w:szCs w:val="28"/>
        </w:rPr>
        <w:t>труп Грушницкого, была гроза, небо было пасмурным, как состояние души Чацкого.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произведении Лермонтова «Мцыри»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взаперти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окружающий мир нанёс ему смертельный выбор.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.Проблема слепоты окружающему миру </w:t>
      </w:r>
      <w:r>
        <w:rPr>
          <w:rFonts w:ascii="Times New Roman" w:hAnsi="Times New Roman" w:cs="Times New Roman"/>
          <w:sz w:val="28"/>
          <w:szCs w:val="28"/>
        </w:rPr>
        <w:t>актуальна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присуща многим.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22. В «Матрёный двор» </w:t>
      </w:r>
      <w:r>
        <w:rPr>
          <w:rFonts w:ascii="Times New Roman" w:hAnsi="Times New Roman" w:cs="Times New Roman"/>
          <w:i/>
          <w:sz w:val="28"/>
          <w:szCs w:val="28"/>
        </w:rPr>
        <w:t>(«Матрёнин двор» А.Солженицына</w:t>
      </w:r>
      <w:r>
        <w:rPr>
          <w:rFonts w:ascii="Times New Roman" w:hAnsi="Times New Roman" w:cs="Times New Roman"/>
          <w:sz w:val="28"/>
          <w:szCs w:val="28"/>
        </w:rPr>
        <w:t xml:space="preserve">) лесорубы на своём пути срубали </w:t>
      </w:r>
      <w:r>
        <w:rPr>
          <w:rFonts w:ascii="Times New Roman" w:hAnsi="Times New Roman" w:cs="Times New Roman"/>
          <w:b/>
          <w:sz w:val="28"/>
          <w:szCs w:val="28"/>
        </w:rPr>
        <w:t>всех дерев, равняя их с землёй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Перед тем как вырубать леса, тем  самым нарушая животную цепочку</w:t>
      </w:r>
      <w:r>
        <w:rPr>
          <w:rFonts w:ascii="Times New Roman" w:hAnsi="Times New Roman" w:cs="Times New Roman"/>
          <w:sz w:val="28"/>
          <w:szCs w:val="28"/>
        </w:rPr>
        <w:t xml:space="preserve">. Ведь </w:t>
      </w:r>
      <w:r>
        <w:rPr>
          <w:rFonts w:ascii="Times New Roman" w:hAnsi="Times New Roman" w:cs="Times New Roman"/>
          <w:b/>
          <w:sz w:val="28"/>
          <w:szCs w:val="28"/>
        </w:rPr>
        <w:t>природа как животное,</w:t>
      </w:r>
      <w:r>
        <w:rPr>
          <w:rFonts w:ascii="Times New Roman" w:hAnsi="Times New Roman" w:cs="Times New Roman"/>
          <w:sz w:val="28"/>
          <w:szCs w:val="28"/>
        </w:rPr>
        <w:t xml:space="preserve"> за которым нужен уход. Если этого ухода не будет, </w:t>
      </w:r>
      <w:r>
        <w:rPr>
          <w:rFonts w:ascii="Times New Roman" w:hAnsi="Times New Roman" w:cs="Times New Roman"/>
          <w:b/>
          <w:sz w:val="28"/>
          <w:szCs w:val="28"/>
        </w:rPr>
        <w:t>то останется пустое тело.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23.Мой знакомый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катИгорически </w:t>
      </w:r>
      <w:r>
        <w:rPr>
          <w:rFonts w:ascii="Times New Roman" w:hAnsi="Times New Roman" w:cs="Times New Roman"/>
          <w:sz w:val="28"/>
          <w:szCs w:val="28"/>
        </w:rPr>
        <w:t>не хотел учиться. Так с горем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попАлам. Закончил 9 классов. 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b/>
          <w:sz w:val="28"/>
          <w:szCs w:val="28"/>
        </w:rPr>
        <w:t xml:space="preserve">Ежеминутно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новые виды ра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сс</w:t>
      </w:r>
      <w:r>
        <w:rPr>
          <w:rFonts w:ascii="Times New Roman" w:hAnsi="Times New Roman" w:cs="Times New Roman"/>
          <w:b/>
          <w:sz w:val="28"/>
          <w:szCs w:val="28"/>
        </w:rPr>
        <w:t xml:space="preserve">тений и животных, </w:t>
      </w:r>
      <w:r>
        <w:rPr>
          <w:rFonts w:ascii="Times New Roman" w:hAnsi="Times New Roman" w:cs="Times New Roman"/>
          <w:sz w:val="28"/>
          <w:szCs w:val="28"/>
        </w:rPr>
        <w:t>а мы об этом не знаем.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25.Понтий Пилат спасает Маргариту. Они остаются на небесах, а его рукопись находит достойных читателей. В глубине души я тоже творческий человек.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 И сейчас среди нас существуют такие, как Пушкин, Моцарт и многие другие.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(Эти слова коллега прокомментировал так: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«Их только в нашей области в этом году 10 тысяч человек», - имея в виду гениев-егэшников-2012)</w:t>
      </w:r>
      <w:proofErr w:type="gramEnd"/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Мастер писал роман о Понтии Пилате, но в итоге не закончил его и сжёг,</w:t>
      </w:r>
      <w:r>
        <w:rPr>
          <w:rFonts w:ascii="Times New Roman" w:hAnsi="Times New Roman" w:cs="Times New Roman"/>
          <w:b/>
          <w:sz w:val="28"/>
          <w:szCs w:val="28"/>
        </w:rPr>
        <w:t xml:space="preserve"> говоря о том, что надо заканчивать то, к чему шёл.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 xml:space="preserve">Пекелис – один из самых </w:t>
      </w:r>
      <w:r>
        <w:rPr>
          <w:rFonts w:ascii="Times New Roman" w:hAnsi="Times New Roman" w:cs="Times New Roman"/>
          <w:b/>
          <w:sz w:val="28"/>
          <w:szCs w:val="28"/>
        </w:rPr>
        <w:t>почитаемых писателей</w:t>
      </w:r>
      <w:r>
        <w:rPr>
          <w:rFonts w:ascii="Times New Roman" w:hAnsi="Times New Roman" w:cs="Times New Roman"/>
          <w:sz w:val="28"/>
          <w:szCs w:val="28"/>
        </w:rPr>
        <w:t xml:space="preserve"> нашего времени.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b/>
          <w:sz w:val="28"/>
          <w:szCs w:val="28"/>
        </w:rPr>
        <w:t>Творчество – это проблема, которая охватывает нас, потому что каждый из нас является творческой личностью: готовя кушать, рисуя газету.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 Ломоносов, Рафаэль – многие из них в молодости были малоспособные.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31.Понтий Пилат оказался не понятым средь людей, затронув тему праведных судей.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32.Зачем людям, у которых не всё благополучно, знать названия растений и цветов? Им бы семью прокормить, а не заучивать названия цветов, озёр и рек. Да если заучивать каждую травинку так и с ума можно сойти! Вообщем конечно знать надо. Но забивать голову ими не стоит.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 Любовь к месту, где ты родился особенно неразрывно должно храниться в самом тёплом месте.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34.Писатель Сергей Львов Львович.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(Правильно: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Львов Сергей Львович)</w:t>
      </w:r>
      <w:proofErr w:type="gramEnd"/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35.Народная мудрость говорит: «Ученье свет, а неученье – чуть свет и на работу».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b/>
          <w:sz w:val="28"/>
          <w:szCs w:val="28"/>
        </w:rPr>
        <w:t>Сейчас больше места, где злоупотребляют в открытых местах спиртными напитками, а конкретно напиваются до поросячьего визга.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37.Мы живём в самой прекрасной и самой красивой стране, имя которой Россия! Мы с гордостью носим знания о ней! Но даже мы, русский народ не всегда знаем о ней в достатке. </w:t>
      </w:r>
      <w:r>
        <w:rPr>
          <w:rFonts w:ascii="Times New Roman" w:hAnsi="Times New Roman" w:cs="Times New Roman"/>
          <w:sz w:val="28"/>
          <w:szCs w:val="28"/>
        </w:rPr>
        <w:t>(Это заставка какой-то шуточной телепередачи, где ведущий пафосно, с иронией произносит этот текст.)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</w:t>
      </w:r>
      <w:r>
        <w:rPr>
          <w:rFonts w:ascii="Times New Roman" w:hAnsi="Times New Roman" w:cs="Times New Roman"/>
          <w:sz w:val="28"/>
          <w:szCs w:val="28"/>
        </w:rPr>
        <w:t xml:space="preserve">Когда Есенин читал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он оживлял у народа дух патриотизма и любовь к родине.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39.Читать и узнавать наше государство должен каждый и всю жизнь.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 Чехов написал «Юшку».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 Чолпан Хоматов утверждал… (Автор, по-видимому, имел в виду Чингиза Айтматова)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42. </w:t>
      </w:r>
      <w:r>
        <w:rPr>
          <w:rFonts w:ascii="Times New Roman" w:hAnsi="Times New Roman" w:cs="Times New Roman"/>
          <w:sz w:val="28"/>
          <w:szCs w:val="28"/>
        </w:rPr>
        <w:t>Мировоззрение народа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корень </w:t>
      </w:r>
      <w:r>
        <w:rPr>
          <w:rFonts w:ascii="Times New Roman" w:hAnsi="Times New Roman" w:cs="Times New Roman"/>
          <w:sz w:val="28"/>
          <w:szCs w:val="28"/>
        </w:rPr>
        <w:t>изменилось.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>Возьмём, к примеру, любое произведение Есенина или Твардовского.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Начинаем читать их творение, и в голове всплывает образ или какая-либо картинка, твоя фантазия начинает просто играть.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>С каждым годом мы всё больше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познаём и откладываем в своей памяти.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45.</w:t>
      </w:r>
      <w:r>
        <w:rPr>
          <w:rFonts w:ascii="Times New Roman" w:hAnsi="Times New Roman" w:cs="Times New Roman"/>
          <w:sz w:val="28"/>
          <w:szCs w:val="28"/>
        </w:rPr>
        <w:t>Гастелло протаранил самолёт</w:t>
      </w:r>
      <w:r>
        <w:rPr>
          <w:rFonts w:ascii="Times New Roman" w:hAnsi="Times New Roman" w:cs="Times New Roman"/>
          <w:b/>
          <w:sz w:val="28"/>
          <w:szCs w:val="28"/>
        </w:rPr>
        <w:t>, а ведь он не знал Сталина, он не жил в Кремле.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46.Они были поражены и заинтересованы в умении Багрицкого определять названия произведений.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47. </w:t>
      </w:r>
      <w:r>
        <w:rPr>
          <w:rFonts w:ascii="Times New Roman" w:hAnsi="Times New Roman" w:cs="Times New Roman"/>
          <w:sz w:val="28"/>
          <w:szCs w:val="28"/>
        </w:rPr>
        <w:t>Мне нравится роман Пастернака «Доктор Живаго». Восхищаюсь доктором</w:t>
      </w:r>
      <w:r>
        <w:rPr>
          <w:rFonts w:ascii="Times New Roman" w:hAnsi="Times New Roman" w:cs="Times New Roman"/>
          <w:b/>
          <w:sz w:val="28"/>
          <w:szCs w:val="28"/>
        </w:rPr>
        <w:t>. Ведь не каждый собаку превратит в человека!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48. Пушкин, Бунин посвятили множество своих стихов природе, словно абсолютно чистой личности.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49.В рассказе Пришвина «Танг» герой освещает дорогу людям сердцем. (Пояснение: легенда Горького «Старуха Изергиль».)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50. </w:t>
      </w:r>
      <w:r>
        <w:rPr>
          <w:rFonts w:ascii="Times New Roman" w:hAnsi="Times New Roman" w:cs="Times New Roman"/>
          <w:sz w:val="28"/>
          <w:szCs w:val="28"/>
        </w:rPr>
        <w:t>Стихотворение «Мороз и солнце»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посвящено няне Арине Родионовне, которой Пушкин воплотил в Матушку-природу.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51. </w:t>
      </w:r>
      <w:r>
        <w:rPr>
          <w:rFonts w:ascii="Times New Roman" w:hAnsi="Times New Roman" w:cs="Times New Roman"/>
          <w:sz w:val="28"/>
          <w:szCs w:val="28"/>
        </w:rPr>
        <w:t>Позиция автора выражена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явна.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>
        <w:rPr>
          <w:rFonts w:ascii="Times New Roman" w:hAnsi="Times New Roman" w:cs="Times New Roman"/>
          <w:sz w:val="28"/>
          <w:szCs w:val="28"/>
        </w:rPr>
        <w:t>Романы Айтматова «И дольше века длится день»,</w:t>
      </w:r>
      <w:r>
        <w:rPr>
          <w:rFonts w:ascii="Times New Roman" w:hAnsi="Times New Roman" w:cs="Times New Roman"/>
          <w:b/>
          <w:sz w:val="28"/>
          <w:szCs w:val="28"/>
        </w:rPr>
        <w:t xml:space="preserve"> «Птаха». Особенно мне нравится «Птаха».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(Пояснение: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«Плаха»).</w:t>
      </w:r>
      <w:proofErr w:type="gramEnd"/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53. </w:t>
      </w:r>
      <w:r>
        <w:rPr>
          <w:rFonts w:ascii="Times New Roman" w:hAnsi="Times New Roman" w:cs="Times New Roman"/>
          <w:sz w:val="28"/>
          <w:szCs w:val="28"/>
        </w:rPr>
        <w:t>А давайте вспомним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Бунина и его «Бежин луг».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 Примером любви природе служит произведение «Дед Мазай и зайцы».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55.Некоторая часть молодежи напивается до поросячего визгу.</w:t>
      </w:r>
    </w:p>
    <w:p w:rsidR="005B74A1" w:rsidRDefault="005B74A1" w:rsidP="005B74A1">
      <w:pPr>
        <w:pStyle w:val="aa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встречается непонятный почерк, например:</w:t>
      </w:r>
    </w:p>
    <w:p w:rsidR="005B74A1" w:rsidRDefault="005B74A1" w:rsidP="005B74A1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аны и пустыни (Океаны)</w:t>
      </w:r>
    </w:p>
    <w:p w:rsidR="005B74A1" w:rsidRDefault="005B74A1" w:rsidP="005B74A1">
      <w:pPr>
        <w:pStyle w:val="a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гении кл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омыш</w:t>
      </w:r>
      <w:r>
        <w:rPr>
          <w:rFonts w:ascii="Times New Roman" w:hAnsi="Times New Roman" w:cs="Times New Roman"/>
          <w:b/>
          <w:sz w:val="28"/>
          <w:szCs w:val="28"/>
        </w:rPr>
        <w:t>ской литературы (классической)</w:t>
      </w:r>
    </w:p>
    <w:p w:rsidR="00FD22D2" w:rsidRDefault="00FD22D2"/>
    <w:sectPr w:rsidR="00FD22D2" w:rsidSect="005B74A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C0DE6"/>
    <w:multiLevelType w:val="hybridMultilevel"/>
    <w:tmpl w:val="9CCA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3A9F"/>
    <w:rsid w:val="00180365"/>
    <w:rsid w:val="001B6F0F"/>
    <w:rsid w:val="00284214"/>
    <w:rsid w:val="002B358F"/>
    <w:rsid w:val="002B3732"/>
    <w:rsid w:val="003579E0"/>
    <w:rsid w:val="00413A9F"/>
    <w:rsid w:val="004A0303"/>
    <w:rsid w:val="005537BA"/>
    <w:rsid w:val="005B74A1"/>
    <w:rsid w:val="00716F9B"/>
    <w:rsid w:val="0073055B"/>
    <w:rsid w:val="007E766A"/>
    <w:rsid w:val="00881B04"/>
    <w:rsid w:val="008B5F22"/>
    <w:rsid w:val="009946E3"/>
    <w:rsid w:val="009B748F"/>
    <w:rsid w:val="009E13D3"/>
    <w:rsid w:val="00CF513C"/>
    <w:rsid w:val="00DB1400"/>
    <w:rsid w:val="00F24BDB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A1"/>
  </w:style>
  <w:style w:type="paragraph" w:styleId="1">
    <w:name w:val="heading 1"/>
    <w:basedOn w:val="a"/>
    <w:next w:val="a"/>
    <w:link w:val="10"/>
    <w:uiPriority w:val="9"/>
    <w:qFormat/>
    <w:rsid w:val="00730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0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0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0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0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0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0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0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3055B"/>
    <w:rPr>
      <w:b/>
      <w:bCs/>
    </w:rPr>
  </w:style>
  <w:style w:type="character" w:styleId="a8">
    <w:name w:val="Emphasis"/>
    <w:uiPriority w:val="20"/>
    <w:qFormat/>
    <w:rsid w:val="0073055B"/>
    <w:rPr>
      <w:i/>
      <w:iCs/>
    </w:rPr>
  </w:style>
  <w:style w:type="paragraph" w:styleId="a9">
    <w:name w:val="No Spacing"/>
    <w:basedOn w:val="a"/>
    <w:uiPriority w:val="1"/>
    <w:qFormat/>
    <w:rsid w:val="007305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305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5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055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305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3055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3055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3055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3055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305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305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055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305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2036</Words>
  <Characters>11607</Characters>
  <Application>Microsoft Office Word</Application>
  <DocSecurity>0</DocSecurity>
  <Lines>96</Lines>
  <Paragraphs>27</Paragraphs>
  <ScaleCrop>false</ScaleCrop>
  <Company/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9</cp:revision>
  <dcterms:created xsi:type="dcterms:W3CDTF">2013-02-27T15:37:00Z</dcterms:created>
  <dcterms:modified xsi:type="dcterms:W3CDTF">2013-03-03T09:49:00Z</dcterms:modified>
</cp:coreProperties>
</file>