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2D" w:rsidRDefault="00A6738B" w:rsidP="007472A4">
      <w:pPr>
        <w:ind w:right="283"/>
      </w:pPr>
      <w:r>
        <w:t>Урок русского языка  4 класс.</w:t>
      </w:r>
      <w:r w:rsidR="001216DB">
        <w:t xml:space="preserve"> (Система В. Занкова)</w:t>
      </w:r>
    </w:p>
    <w:p w:rsidR="00A6738B" w:rsidRDefault="00A6738B" w:rsidP="007472A4">
      <w:pPr>
        <w:ind w:right="283"/>
      </w:pPr>
      <w:r>
        <w:t>Тема: Спряжение глаголов с безударным окончанием.</w:t>
      </w:r>
    </w:p>
    <w:p w:rsidR="00A6738B" w:rsidRDefault="00A6738B" w:rsidP="007472A4">
      <w:pPr>
        <w:ind w:right="283"/>
      </w:pPr>
      <w:r>
        <w:t>Цели:</w:t>
      </w:r>
    </w:p>
    <w:p w:rsidR="00A6738B" w:rsidRDefault="00A6738B" w:rsidP="007472A4">
      <w:pPr>
        <w:pStyle w:val="a3"/>
        <w:numPr>
          <w:ilvl w:val="0"/>
          <w:numId w:val="1"/>
        </w:numPr>
        <w:ind w:right="283"/>
      </w:pPr>
      <w:r>
        <w:t>Познакомить со способом определения спряжения глаголов с безударным личным окончанием.</w:t>
      </w:r>
    </w:p>
    <w:p w:rsidR="00A6738B" w:rsidRDefault="00A6738B" w:rsidP="007472A4">
      <w:pPr>
        <w:pStyle w:val="a3"/>
        <w:numPr>
          <w:ilvl w:val="0"/>
          <w:numId w:val="1"/>
        </w:numPr>
        <w:ind w:right="283"/>
      </w:pPr>
      <w:r>
        <w:t>Формировать навык правописания безударного личного окончания</w:t>
      </w:r>
      <w:r w:rsidR="00906C90">
        <w:t>.</w:t>
      </w:r>
    </w:p>
    <w:p w:rsidR="00906C90" w:rsidRDefault="00906C90" w:rsidP="007472A4">
      <w:pPr>
        <w:pStyle w:val="a3"/>
        <w:numPr>
          <w:ilvl w:val="0"/>
          <w:numId w:val="1"/>
        </w:numPr>
        <w:ind w:right="283"/>
      </w:pPr>
      <w:r>
        <w:t>Развивать умение сравнивать и делать выводы.</w:t>
      </w:r>
    </w:p>
    <w:p w:rsidR="00906C90" w:rsidRDefault="00906C90" w:rsidP="007472A4">
      <w:pPr>
        <w:pStyle w:val="a3"/>
        <w:numPr>
          <w:ilvl w:val="0"/>
          <w:numId w:val="1"/>
        </w:numPr>
        <w:ind w:right="283"/>
      </w:pPr>
      <w:r>
        <w:t>Повышать интерес учащихся к изучению русского языка.</w:t>
      </w:r>
    </w:p>
    <w:p w:rsidR="00906C90" w:rsidRDefault="00906C90" w:rsidP="007472A4">
      <w:pPr>
        <w:ind w:right="283"/>
      </w:pPr>
      <w:r>
        <w:t xml:space="preserve">Эпиграф урока: «Самая трудная дорога та, которую не знаешь. Самая </w:t>
      </w:r>
      <w:r w:rsidR="004F4E52">
        <w:t>легкая дорога та, которую нашел</w:t>
      </w:r>
      <w:r>
        <w:t>»</w:t>
      </w:r>
      <w:r w:rsidR="004F4E52">
        <w:t>.</w:t>
      </w:r>
    </w:p>
    <w:p w:rsidR="00906C90" w:rsidRDefault="004F4E52" w:rsidP="007472A4">
      <w:pPr>
        <w:ind w:right="283"/>
      </w:pPr>
      <w:r>
        <w:t xml:space="preserve">Учитель: На каждом уроке русского языка мы убеждаемся в </w:t>
      </w:r>
      <w:r w:rsidR="0079048A">
        <w:t>том, что</w:t>
      </w:r>
      <w:r>
        <w:t xml:space="preserve"> русский </w:t>
      </w:r>
      <w:r w:rsidR="0079048A">
        <w:t xml:space="preserve">язык красив и сложен. Вот и сегодня мы с вами постараемся помочь друг другу сделать новые интересные открытия. Найти дорогу к новым знаниям. </w:t>
      </w:r>
      <w:r w:rsidR="00D90B3F">
        <w:t>Как вы думаете, о чем мы будем говорить?</w:t>
      </w:r>
    </w:p>
    <w:p w:rsidR="00D90B3F" w:rsidRDefault="00D90B3F" w:rsidP="007472A4">
      <w:pPr>
        <w:ind w:right="283"/>
      </w:pPr>
      <w:r>
        <w:t>Дети: О глаголах.</w:t>
      </w:r>
      <w:r w:rsidR="00B02C26">
        <w:t xml:space="preserve"> О спряжении глаголов.</w:t>
      </w:r>
    </w:p>
    <w:p w:rsidR="00B02C26" w:rsidRDefault="00B02C26" w:rsidP="007472A4">
      <w:pPr>
        <w:ind w:right="283"/>
      </w:pPr>
      <w:r>
        <w:t>Уч.:- К какой части речи относятся данные глаголы?:</w:t>
      </w:r>
    </w:p>
    <w:p w:rsidR="00B02C26" w:rsidRDefault="00B02C26" w:rsidP="00906C90">
      <w:r>
        <w:t>Стоит, зацветет, глядишь, привезешь, берем, пригласим, хохочет.</w:t>
      </w:r>
    </w:p>
    <w:p w:rsidR="00B02C26" w:rsidRDefault="00B02C26" w:rsidP="00906C90">
      <w:r>
        <w:t>-Какое задание вы можете предложить?</w:t>
      </w:r>
    </w:p>
    <w:p w:rsidR="00B02C26" w:rsidRDefault="00B02C26" w:rsidP="00906C90">
      <w:r>
        <w:t>Д.: Группировку по различным признакам.</w:t>
      </w:r>
    </w:p>
    <w:p w:rsidR="00B02C26" w:rsidRDefault="00B02C26" w:rsidP="00906C90">
      <w:r>
        <w:t>Уч. Я прошу вас внимательно прочитать, подумать, а потом выполнить классификацию по какому либо признаку.</w:t>
      </w:r>
    </w:p>
    <w:p w:rsidR="00B02C26" w:rsidRDefault="004D0EC3" w:rsidP="00906C90">
      <w:r>
        <w:t>Д</w:t>
      </w:r>
      <w:r w:rsidRPr="00E31F8D">
        <w:rPr>
          <w:u w:val="single"/>
        </w:rPr>
        <w:t>.: По временам</w:t>
      </w:r>
      <w:r>
        <w:t xml:space="preserve">:  Стоит          зацветет                           </w:t>
      </w:r>
      <w:r w:rsidRPr="00E31F8D">
        <w:rPr>
          <w:u w:val="single"/>
        </w:rPr>
        <w:t>По числам</w:t>
      </w:r>
      <w:r>
        <w:t>:  стоит          берем</w:t>
      </w:r>
    </w:p>
    <w:p w:rsidR="004D0EC3" w:rsidRDefault="004D0EC3" w:rsidP="00906C90">
      <w:r>
        <w:t xml:space="preserve">                                   Хохочет       привезешь                                           зацветет     пригласим</w:t>
      </w:r>
    </w:p>
    <w:p w:rsidR="004D0EC3" w:rsidRDefault="004D0EC3" w:rsidP="00906C90">
      <w:r>
        <w:t xml:space="preserve">                                   Глядишь      пригласим                                           глядишь     </w:t>
      </w:r>
    </w:p>
    <w:p w:rsidR="004D0EC3" w:rsidRDefault="004D0EC3" w:rsidP="004D0EC3">
      <w:r>
        <w:t xml:space="preserve">                                                                                                                         </w:t>
      </w:r>
      <w:r w:rsidR="00E31F8D">
        <w:t>Хохочет</w:t>
      </w:r>
    </w:p>
    <w:p w:rsidR="00E31F8D" w:rsidRDefault="00E31F8D" w:rsidP="004D0EC3">
      <w:pPr>
        <w:rPr>
          <w:u w:val="single"/>
        </w:rPr>
      </w:pPr>
      <w:r w:rsidRPr="00E31F8D">
        <w:rPr>
          <w:u w:val="single"/>
        </w:rPr>
        <w:t>По лицам</w:t>
      </w:r>
      <w:r>
        <w:rPr>
          <w:u w:val="single"/>
        </w:rPr>
        <w:t xml:space="preserve">: </w:t>
      </w:r>
      <w:r w:rsidRPr="00E31F8D">
        <w:rPr>
          <w:u w:val="single"/>
        </w:rPr>
        <w:t xml:space="preserve"> </w:t>
      </w:r>
      <w:r w:rsidRPr="00FB63AE">
        <w:t xml:space="preserve">                                                                              </w:t>
      </w:r>
      <w:r w:rsidRPr="00E31F8D">
        <w:rPr>
          <w:u w:val="single"/>
        </w:rPr>
        <w:t xml:space="preserve"> </w:t>
      </w:r>
      <w:r>
        <w:rPr>
          <w:u w:val="single"/>
        </w:rPr>
        <w:t>По спряжениям</w:t>
      </w:r>
    </w:p>
    <w:p w:rsidR="00E31F8D" w:rsidRPr="00E31F8D" w:rsidRDefault="00E31F8D" w:rsidP="004D0EC3">
      <w:r w:rsidRPr="00E31F8D">
        <w:t>1 лицо.</w:t>
      </w:r>
      <w:r>
        <w:t xml:space="preserve">     </w:t>
      </w:r>
      <w:r w:rsidRPr="00E31F8D">
        <w:t xml:space="preserve">          2 лицо</w:t>
      </w:r>
      <w:r>
        <w:t xml:space="preserve">             </w:t>
      </w:r>
      <w:r w:rsidRPr="00E31F8D">
        <w:t xml:space="preserve"> 3 лицо</w:t>
      </w:r>
      <w:r>
        <w:t xml:space="preserve">                        1 спр.</w:t>
      </w:r>
      <w:r w:rsidR="00FB63AE">
        <w:t xml:space="preserve">                   2 спр.</w:t>
      </w:r>
    </w:p>
    <w:p w:rsidR="00E31F8D" w:rsidRPr="00E31F8D" w:rsidRDefault="00E31F8D" w:rsidP="004D0EC3">
      <w:r w:rsidRPr="00E31F8D">
        <w:t>Берем</w:t>
      </w:r>
      <w:r>
        <w:t xml:space="preserve">                </w:t>
      </w:r>
      <w:r w:rsidRPr="00E31F8D">
        <w:t>глядишь</w:t>
      </w:r>
      <w:r>
        <w:t xml:space="preserve">          </w:t>
      </w:r>
      <w:r w:rsidRPr="00E31F8D">
        <w:t xml:space="preserve"> зацветет</w:t>
      </w:r>
      <w:r>
        <w:t xml:space="preserve">                  </w:t>
      </w:r>
      <w:r w:rsidR="00FB63AE">
        <w:t xml:space="preserve">   зацветет            стоит</w:t>
      </w:r>
    </w:p>
    <w:p w:rsidR="00E31F8D" w:rsidRPr="00E31F8D" w:rsidRDefault="00E31F8D" w:rsidP="004D0EC3">
      <w:r w:rsidRPr="00E31F8D">
        <w:t>Пригласим</w:t>
      </w:r>
      <w:r>
        <w:t xml:space="preserve">       </w:t>
      </w:r>
      <w:r w:rsidRPr="00E31F8D">
        <w:t xml:space="preserve"> привезешь</w:t>
      </w:r>
      <w:r>
        <w:t xml:space="preserve">      </w:t>
      </w:r>
      <w:r w:rsidRPr="00E31F8D">
        <w:t xml:space="preserve"> стоит</w:t>
      </w:r>
      <w:r w:rsidR="00FB63AE">
        <w:t xml:space="preserve">                          привезешь        глядишь</w:t>
      </w:r>
    </w:p>
    <w:p w:rsidR="00E31F8D" w:rsidRDefault="00E31F8D" w:rsidP="004D0EC3">
      <w:r w:rsidRPr="00E31F8D">
        <w:t xml:space="preserve">                                    </w:t>
      </w:r>
      <w:r w:rsidR="00FB63AE">
        <w:t xml:space="preserve">                    </w:t>
      </w:r>
      <w:r w:rsidR="00FB63AE" w:rsidRPr="00E31F8D">
        <w:t>Х</w:t>
      </w:r>
      <w:r w:rsidRPr="00E31F8D">
        <w:t>охочет</w:t>
      </w:r>
      <w:r w:rsidR="00FB63AE">
        <w:t xml:space="preserve">                     берем                 пригласим</w:t>
      </w:r>
    </w:p>
    <w:p w:rsidR="00FB63AE" w:rsidRDefault="00FB63AE" w:rsidP="004D0EC3">
      <w:r>
        <w:t xml:space="preserve">                                                                                            Хохочет</w:t>
      </w:r>
    </w:p>
    <w:p w:rsidR="00DB1245" w:rsidRDefault="00FB63AE" w:rsidP="004D0EC3">
      <w:r>
        <w:t>Уч.: Молодцы! Я тоже выполнила классификацию по спряжениям. Давайте проанализируем выполненную мною работу</w:t>
      </w:r>
      <w:r w:rsidR="00DB1245">
        <w:t>. (Открывается классификация по сражениям )</w:t>
      </w:r>
    </w:p>
    <w:p w:rsidR="00DB1245" w:rsidRDefault="00DB1245" w:rsidP="004D0EC3">
      <w:r>
        <w:t xml:space="preserve">Какое </w:t>
      </w:r>
      <w:r w:rsidR="004002F5">
        <w:t>слово,</w:t>
      </w:r>
      <w:r>
        <w:t xml:space="preserve"> </w:t>
      </w:r>
      <w:r w:rsidR="004002F5">
        <w:t>по-вашему,</w:t>
      </w:r>
      <w:r>
        <w:t xml:space="preserve"> лишнее?</w:t>
      </w:r>
    </w:p>
    <w:p w:rsidR="00DB1245" w:rsidRDefault="00DB1245" w:rsidP="004D0EC3">
      <w:r>
        <w:t>Д.: Слов</w:t>
      </w:r>
      <w:r w:rsidR="004002F5">
        <w:t>о -</w:t>
      </w:r>
      <w:r>
        <w:t xml:space="preserve"> хохочет. У этого слова безударное окончание.</w:t>
      </w:r>
    </w:p>
    <w:p w:rsidR="00DB1245" w:rsidRDefault="00910CF5" w:rsidP="004D0EC3">
      <w:r>
        <w:t>Уч.</w:t>
      </w:r>
      <w:r w:rsidR="00532867">
        <w:t>: - К</w:t>
      </w:r>
      <w:r>
        <w:t>акими знаниями вы пользовались для определения спряжения этого слова?</w:t>
      </w:r>
    </w:p>
    <w:p w:rsidR="00910CF5" w:rsidRDefault="00910CF5" w:rsidP="004D0EC3">
      <w:r>
        <w:lastRenderedPageBreak/>
        <w:t>Д.</w:t>
      </w:r>
    </w:p>
    <w:p w:rsidR="00910CF5" w:rsidRDefault="00910CF5" w:rsidP="004D0EC3">
      <w:r>
        <w:t>1. По ударному окончанию.</w:t>
      </w:r>
    </w:p>
    <w:p w:rsidR="00910CF5" w:rsidRDefault="00910CF5" w:rsidP="004D0EC3">
      <w:r>
        <w:t>2</w:t>
      </w:r>
      <w:r w:rsidR="00532867">
        <w:t>. П</w:t>
      </w:r>
      <w:r w:rsidR="00796371">
        <w:t>о безударному, но ясно слышимому окончанию 3 лица множественного числа.</w:t>
      </w:r>
    </w:p>
    <w:p w:rsidR="007472A4" w:rsidRDefault="007472A4" w:rsidP="004D0EC3">
      <w:r>
        <w:t>Уч.: Хохочут или хохочат?</w:t>
      </w:r>
    </w:p>
    <w:p w:rsidR="007472A4" w:rsidRPr="00397CC5" w:rsidRDefault="007472A4" w:rsidP="004D0EC3">
      <w:pPr>
        <w:rPr>
          <w:b/>
        </w:rPr>
      </w:pPr>
      <w:r w:rsidRPr="00397CC5">
        <w:rPr>
          <w:b/>
        </w:rPr>
        <w:t>Возникает проблемная ситуация.</w:t>
      </w:r>
    </w:p>
    <w:p w:rsidR="007472A4" w:rsidRDefault="007472A4" w:rsidP="004D0EC3">
      <w:r>
        <w:t>Уч.</w:t>
      </w:r>
      <w:r w:rsidR="00532867">
        <w:t>: К</w:t>
      </w:r>
      <w:r>
        <w:t>акую цель мы можем себе поставить?</w:t>
      </w:r>
    </w:p>
    <w:p w:rsidR="007472A4" w:rsidRDefault="007472A4" w:rsidP="004D0EC3">
      <w:r>
        <w:t>Д.: Какие еще есть варианты определения спряжения глаголов?</w:t>
      </w:r>
    </w:p>
    <w:p w:rsidR="007472A4" w:rsidRDefault="004E4703" w:rsidP="004D0EC3">
      <w:r>
        <w:t>Уч.: Предлагаю вашему вниманию следующие глаголы:</w:t>
      </w:r>
    </w:p>
    <w:p w:rsidR="004E4703" w:rsidRDefault="004E4703" w:rsidP="004D0EC3">
      <w:r>
        <w:t>Болеть, резать, ходить, бранить, сдвинуть, любить, рыдать, делить.</w:t>
      </w:r>
    </w:p>
    <w:p w:rsidR="004E4703" w:rsidRDefault="00397CC5" w:rsidP="004D0EC3">
      <w:r>
        <w:t>Что это за</w:t>
      </w:r>
      <w:r w:rsidR="004E4703">
        <w:t xml:space="preserve"> глаголы?</w:t>
      </w:r>
    </w:p>
    <w:p w:rsidR="004E4703" w:rsidRDefault="004E4703" w:rsidP="004D0EC3">
      <w:r>
        <w:t>Д.: Глаголы неопределенной формы.</w:t>
      </w:r>
    </w:p>
    <w:p w:rsidR="004002F5" w:rsidRDefault="004E4703" w:rsidP="004D0EC3">
      <w:r>
        <w:t>Уч.: Можно ли, используя имеющиеся знания, определить спряжение этих глаголов?  Каких глаголов начнем?</w:t>
      </w:r>
    </w:p>
    <w:p w:rsidR="004E4703" w:rsidRDefault="004E4703" w:rsidP="004D0EC3">
      <w:r>
        <w:t>Д.: Глаголов с ударным окончанием.</w:t>
      </w:r>
    </w:p>
    <w:p w:rsidR="004E4703" w:rsidRDefault="004E4703" w:rsidP="004D0EC3">
      <w:r>
        <w:t>1 спряжение                                        2 спряжение</w:t>
      </w:r>
    </w:p>
    <w:p w:rsidR="004E4703" w:rsidRDefault="004E4703" w:rsidP="004D0EC3">
      <w:r>
        <w:t>Болеть                                                   делить</w:t>
      </w:r>
    </w:p>
    <w:p w:rsidR="004E4703" w:rsidRDefault="004E4703" w:rsidP="004D0EC3">
      <w:r>
        <w:t>Резат</w:t>
      </w:r>
      <w:r w:rsidR="00532867">
        <w:t>ь (</w:t>
      </w:r>
      <w:r w:rsidR="003022C7">
        <w:t>режут)</w:t>
      </w:r>
      <w:r>
        <w:t xml:space="preserve">                  </w:t>
      </w:r>
      <w:r w:rsidR="003022C7">
        <w:t xml:space="preserve">                   </w:t>
      </w:r>
      <w:r>
        <w:t xml:space="preserve"> </w:t>
      </w:r>
      <w:r w:rsidR="003022C7">
        <w:t>ходить</w:t>
      </w:r>
    </w:p>
    <w:p w:rsidR="003022C7" w:rsidRDefault="003022C7" w:rsidP="004D0EC3">
      <w:r>
        <w:t>Сдвинут</w:t>
      </w:r>
      <w:r w:rsidR="00532867">
        <w:t>ь (</w:t>
      </w:r>
      <w:r>
        <w:t>сдвинут)                            бранить</w:t>
      </w:r>
    </w:p>
    <w:p w:rsidR="003022C7" w:rsidRDefault="003022C7" w:rsidP="004D0EC3">
      <w:r>
        <w:t>Рыдат</w:t>
      </w:r>
      <w:r w:rsidR="00532867">
        <w:t>ь (</w:t>
      </w:r>
      <w:r>
        <w:t>рыдают)                                любить</w:t>
      </w:r>
    </w:p>
    <w:p w:rsidR="003022C7" w:rsidRDefault="003022C7" w:rsidP="004D0EC3">
      <w:r>
        <w:t>Уч.: Что вы заметили?</w:t>
      </w:r>
    </w:p>
    <w:p w:rsidR="003022C7" w:rsidRDefault="003022C7" w:rsidP="004D0EC3">
      <w:r>
        <w:t>Д.: Ко 2 спряжению относятся глаголы на ить, к 1 спряжению все остальные глаголы.</w:t>
      </w:r>
    </w:p>
    <w:p w:rsidR="00B17EBC" w:rsidRDefault="003022C7" w:rsidP="004D0EC3">
      <w:r>
        <w:t>Уч.: Действительно, глаголы неопределенной формы не изменяются по лицам</w:t>
      </w:r>
      <w:r w:rsidR="00532867">
        <w:t>,</w:t>
      </w:r>
      <w:r>
        <w:t xml:space="preserve"> числам</w:t>
      </w:r>
      <w:r w:rsidR="00532867">
        <w:t xml:space="preserve">, </w:t>
      </w:r>
      <w:r>
        <w:t>родам. Но по их суффиксам можно определить спряжение. Все глаголы на ить, относятся к глаголам 2 спряжения, все другие случаи 1 спряжение</w:t>
      </w:r>
      <w:r w:rsidR="00B17EBC">
        <w:t>.</w:t>
      </w:r>
    </w:p>
    <w:p w:rsidR="00B17EBC" w:rsidRDefault="00B17EBC" w:rsidP="004D0EC3">
      <w:r>
        <w:t>Дети читают правило в учебнике.</w:t>
      </w:r>
    </w:p>
    <w:p w:rsidR="0001453A" w:rsidRDefault="004002F5" w:rsidP="004D0EC3">
      <w:r>
        <w:t xml:space="preserve">Уч.: </w:t>
      </w:r>
      <w:r w:rsidR="00B17EBC">
        <w:t xml:space="preserve">Вернемся к нашему </w:t>
      </w:r>
      <w:r>
        <w:t xml:space="preserve"> </w:t>
      </w:r>
      <w:r w:rsidR="00B17EBC">
        <w:t>слов</w:t>
      </w:r>
      <w:r w:rsidR="00532867">
        <w:t>у -</w:t>
      </w:r>
      <w:r>
        <w:t xml:space="preserve"> хохотать.</w:t>
      </w:r>
      <w:r w:rsidR="0001453A">
        <w:t xml:space="preserve"> Можем ли мы </w:t>
      </w:r>
      <w:r w:rsidR="00532867">
        <w:t>теперь,</w:t>
      </w:r>
      <w:r w:rsidR="0001453A">
        <w:t xml:space="preserve"> используя приобретенные знания, определить спряжение этого глагола?</w:t>
      </w:r>
    </w:p>
    <w:p w:rsidR="004002F5" w:rsidRDefault="0001453A" w:rsidP="004D0EC3">
      <w:r>
        <w:t xml:space="preserve">-Какой еще один вариант определения спряжения глагола мы можем себе </w:t>
      </w:r>
      <w:r w:rsidR="00532867">
        <w:t>добавить</w:t>
      </w:r>
      <w:r>
        <w:t>?</w:t>
      </w:r>
    </w:p>
    <w:p w:rsidR="0001453A" w:rsidRDefault="0001453A" w:rsidP="004D0EC3">
      <w:r>
        <w:t xml:space="preserve">Д.: По неопределенной форме глагола. Глаголы на ить-2 спряжение. Глаголы на </w:t>
      </w:r>
      <w:r w:rsidR="00532867">
        <w:t>– а</w:t>
      </w:r>
      <w:r>
        <w:t>ть</w:t>
      </w:r>
      <w:r w:rsidR="00532867">
        <w:t>, е</w:t>
      </w:r>
      <w:r>
        <w:t>ть</w:t>
      </w:r>
      <w:r w:rsidR="00532867">
        <w:t>, у</w:t>
      </w:r>
      <w:r>
        <w:t>ть</w:t>
      </w:r>
      <w:r w:rsidR="00532867">
        <w:t>, о</w:t>
      </w:r>
      <w:r>
        <w:t>ть, ыть и др.-1 спряжение.</w:t>
      </w:r>
    </w:p>
    <w:p w:rsidR="0001453A" w:rsidRDefault="0001453A" w:rsidP="004D0EC3">
      <w:r>
        <w:t>Уч.: Приступим к практической работе. Опробуем на практике</w:t>
      </w:r>
      <w:r w:rsidR="00532867">
        <w:t xml:space="preserve">, </w:t>
      </w:r>
      <w:r>
        <w:t>приобретенные знания.</w:t>
      </w:r>
    </w:p>
    <w:p w:rsidR="00532867" w:rsidRDefault="00532867" w:rsidP="004D0EC3">
      <w:r>
        <w:t>Учебник с.93  упражнение №142.</w:t>
      </w:r>
    </w:p>
    <w:p w:rsidR="00532867" w:rsidRDefault="00532867" w:rsidP="004D0EC3">
      <w:pPr>
        <w:rPr>
          <w:u w:val="single"/>
        </w:rPr>
      </w:pPr>
      <w:r>
        <w:t>Ношу-носят-носить-нос</w:t>
      </w:r>
      <w:r w:rsidRPr="00532867">
        <w:rPr>
          <w:u w:val="single"/>
        </w:rPr>
        <w:t>ишь</w:t>
      </w:r>
    </w:p>
    <w:p w:rsidR="00532867" w:rsidRDefault="00532867" w:rsidP="004D0EC3">
      <w:pPr>
        <w:rPr>
          <w:u w:val="single"/>
        </w:rPr>
      </w:pPr>
      <w:r>
        <w:lastRenderedPageBreak/>
        <w:t>Читаю-читают-</w:t>
      </w:r>
      <w:r w:rsidR="002555ED">
        <w:t>читать-чита</w:t>
      </w:r>
      <w:r w:rsidR="002555ED" w:rsidRPr="002555ED">
        <w:rPr>
          <w:u w:val="single"/>
        </w:rPr>
        <w:t>ешь</w:t>
      </w:r>
    </w:p>
    <w:p w:rsidR="002555ED" w:rsidRDefault="002555ED" w:rsidP="004D0EC3">
      <w:pPr>
        <w:rPr>
          <w:u w:val="single"/>
        </w:rPr>
      </w:pPr>
      <w:r>
        <w:t>Делю-делят-делить-дел</w:t>
      </w:r>
      <w:r w:rsidRPr="002555ED">
        <w:rPr>
          <w:u w:val="single"/>
        </w:rPr>
        <w:t>ишь</w:t>
      </w:r>
    </w:p>
    <w:p w:rsidR="002555ED" w:rsidRDefault="002555ED" w:rsidP="004D0EC3">
      <w:r>
        <w:t>Уч.: Каким наблюдением вы можете поделиться?</w:t>
      </w:r>
    </w:p>
    <w:p w:rsidR="002555ED" w:rsidRDefault="002555ED" w:rsidP="004D0EC3">
      <w:r>
        <w:t>Д.: Мы можем использовать несколько способов определения спряжения глаголов.</w:t>
      </w:r>
    </w:p>
    <w:p w:rsidR="002555ED" w:rsidRDefault="00781CFB" w:rsidP="004D0EC3">
      <w:r>
        <w:rPr>
          <w:noProof/>
          <w:lang w:eastAsia="ru-RU"/>
        </w:rPr>
        <w:pict>
          <v:oval id="_x0000_s1026" style="position:absolute;margin-left:37.5pt;margin-top:46.75pt;width:358.5pt;height:31.5pt;z-index:251658240">
            <v:textbox>
              <w:txbxContent>
                <w:p w:rsidR="00D01217" w:rsidRDefault="00D01217">
                  <w:r>
                    <w:t>Как определить спряжение глагола?</w:t>
                  </w:r>
                </w:p>
              </w:txbxContent>
            </v:textbox>
          </v:oval>
        </w:pict>
      </w:r>
      <w:r w:rsidR="002555ED">
        <w:t>Уч.: У каждого на столе есть лист чистой бумаги. Попробуйте составить алгоритм определения спряжения глагола.</w:t>
      </w:r>
    </w:p>
    <w:p w:rsidR="00D01217" w:rsidRDefault="00781CFB" w:rsidP="004D0EC3">
      <w:r>
        <w:rPr>
          <w:noProof/>
          <w:lang w:eastAsia="ru-RU"/>
        </w:rPr>
        <w:pict>
          <v:oval id="_x0000_s1062" style="position:absolute;margin-left:418.5pt;margin-top:281.1pt;width:1in;height:1in;z-index:251686912"/>
        </w:pict>
      </w:r>
      <w:r>
        <w:rPr>
          <w:noProof/>
          <w:lang w:eastAsia="ru-RU"/>
        </w:rPr>
        <w:pict>
          <v:oval id="_x0000_s1064" style="position:absolute;margin-left:-15.75pt;margin-top:119.85pt;width:155.25pt;height:49.5pt;z-index:251688960">
            <v:textbox style="mso-next-textbox:#_x0000_s1064">
              <w:txbxContent>
                <w:p w:rsidR="005218D4" w:rsidRDefault="005218D4">
                  <w:r>
                    <w:t>Как слышим, так и пишем.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86.25pt;margin-top:74.1pt;width:18pt;height:49.5pt;flip:x;z-index:25168793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1" style="position:absolute;margin-left:396pt;margin-top:267.6pt;width:33.75pt;height:17.25pt;z-index:251685888">
            <v:textbox style="mso-next-textbox:#_x0000_s1061">
              <w:txbxContent>
                <w:p w:rsidR="006F2CF0" w:rsidRDefault="006F2CF0">
                  <w: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margin-left:483pt;margin-top:267.6pt;width:35.95pt;height:17.25pt;z-index:251681792">
            <v:textbox style="mso-next-textbox:#_x0000_s1056">
              <w:txbxContent>
                <w:p w:rsidR="006F2CF0" w:rsidRDefault="006F2CF0">
                  <w:r>
                    <w:t>И</w:t>
                  </w:r>
                </w:p>
                <w:p w:rsidR="006F2CF0" w:rsidRDefault="006F2CF0"/>
              </w:txbxContent>
            </v:textbox>
          </v:rect>
        </w:pict>
      </w:r>
      <w:r>
        <w:rPr>
          <w:noProof/>
          <w:lang w:eastAsia="ru-RU"/>
        </w:rPr>
        <w:pict>
          <v:shape id="_x0000_s1060" type="#_x0000_t32" style="position:absolute;margin-left:497.3pt;margin-top:241.35pt;width:0;height:26.2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405.75pt;margin-top:241.35pt;width:.75pt;height:26.25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55" style="position:absolute;margin-left:461.25pt;margin-top:169.35pt;width:1in;height:1in;z-index:251680768">
            <v:textbox style="mso-next-textbox:#_x0000_s1055">
              <w:txbxContent>
                <w:p w:rsidR="006F2CF0" w:rsidRDefault="006F2CF0">
                  <w:r>
                    <w:t>2 спр.</w:t>
                  </w:r>
                </w:p>
                <w:p w:rsidR="006F2CF0" w:rsidRDefault="006F2CF0">
                  <w:r>
                    <w:t>ить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4" style="position:absolute;margin-left:369pt;margin-top:169.35pt;width:71.25pt;height:1in;z-index:251679744">
            <v:textbox style="mso-next-textbox:#_x0000_s1054">
              <w:txbxContent>
                <w:p w:rsidR="006F2CF0" w:rsidRDefault="005218D4">
                  <w:r>
                    <w:t xml:space="preserve">1 </w:t>
                  </w:r>
                  <w:r w:rsidR="006F2CF0">
                    <w:t>Еть</w:t>
                  </w:r>
                  <w:r w:rsidR="002371B3">
                    <w:t>, о</w:t>
                  </w:r>
                  <w:r w:rsidR="006F2CF0">
                    <w:t>ть</w:t>
                  </w:r>
                  <w:r w:rsidR="002371B3">
                    <w:t>, у</w:t>
                  </w:r>
                  <w:r w:rsidR="006F2CF0">
                    <w:t>ть</w:t>
                  </w:r>
                  <w:r w:rsidR="002371B3">
                    <w:t>, е</w:t>
                  </w:r>
                  <w:r w:rsidR="006F2CF0">
                    <w:t>ть</w:t>
                  </w:r>
                  <w:r w:rsidR="002371B3">
                    <w:t>, я</w:t>
                  </w:r>
                  <w:r w:rsidR="006F2CF0">
                    <w:t>ть</w:t>
                  </w:r>
                  <w:r w:rsidR="002371B3">
                    <w:t>, ы</w:t>
                  </w:r>
                  <w:r w:rsidR="006F2CF0">
                    <w:t>ть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53" type="#_x0000_t32" style="position:absolute;margin-left:450.75pt;margin-top:140.85pt;width:0;height:140.25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450.75pt;margin-top:136.35pt;width:28.5pt;height:40.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426pt;margin-top:140.85pt;width:24.75pt;height:36pt;flip:x;z-index:25167667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0" style="position:absolute;margin-left:282pt;margin-top:236.85pt;width:30.75pt;height:27pt;z-index:251675648">
            <v:textbox style="mso-next-textbox:#_x0000_s1050">
              <w:txbxContent>
                <w:p w:rsidR="006F2CF0" w:rsidRDefault="006F2CF0">
                  <w: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49" style="position:absolute;margin-left:187.5pt;margin-top:236.85pt;width:30pt;height:27pt;z-index:251674624" arcsize="10923f">
            <v:textbox style="mso-next-textbox:#_x0000_s1049">
              <w:txbxContent>
                <w:p w:rsidR="006F2CF0" w:rsidRDefault="006F2CF0">
                  <w:r>
                    <w:t>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8" type="#_x0000_t32" style="position:absolute;margin-left:204pt;margin-top:218.1pt;width:0;height:18.7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294pt;margin-top:218.1pt;width:1.5pt;height:18.7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4" style="position:absolute;margin-left:257.25pt;margin-top:146.1pt;width:1in;height:1in;z-index:251671552">
            <v:textbox style="mso-next-textbox:#_x0000_s1044">
              <w:txbxContent>
                <w:p w:rsidR="001662DC" w:rsidRDefault="001662DC">
                  <w:r>
                    <w:t>2 спр.</w:t>
                  </w:r>
                </w:p>
                <w:p w:rsidR="001662DC" w:rsidRDefault="001662DC">
                  <w:r>
                    <w:t>Ат-ят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3" style="position:absolute;margin-left:167.25pt;margin-top:146.1pt;width:1in;height:1in;z-index:251670528">
            <v:textbox style="mso-next-textbox:#_x0000_s1043">
              <w:txbxContent>
                <w:p w:rsidR="001662DC" w:rsidRDefault="001662DC">
                  <w:r>
                    <w:t>1 спр</w:t>
                  </w:r>
                </w:p>
                <w:p w:rsidR="001662DC" w:rsidRDefault="001662DC">
                  <w:r>
                    <w:t>Ут-ют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2" type="#_x0000_t32" style="position:absolute;margin-left:251.25pt;margin-top:136.35pt;width:21.75pt;height:14.2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225.75pt;margin-top:130.35pt;width:31.5pt;height:20.25pt;flip:x;z-index:25166848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6" style="position:absolute;margin-left:167.25pt;margin-top:92.1pt;width:168pt;height:44.25pt;z-index:251667456">
            <v:textbox style="mso-next-textbox:#_x0000_s1036">
              <w:txbxContent>
                <w:p w:rsidR="001662DC" w:rsidRDefault="001662DC">
                  <w:r>
                    <w:t>Поставить в 3 лицо множ. числа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4" style="position:absolute;margin-left:351.75pt;margin-top:92.1pt;width:190.5pt;height:48.75pt;z-index:251666432">
            <v:textbox style="mso-next-textbox:#_x0000_s1034">
              <w:txbxContent>
                <w:p w:rsidR="001662DC" w:rsidRDefault="001662DC">
                  <w:r>
                    <w:t>Поставить в неопределенную форму.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3" type="#_x0000_t32" style="position:absolute;margin-left:323.25pt;margin-top:77.85pt;width:16.5pt;height:24.05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339.75pt;margin-top:77.85pt;width:21.75pt;height:24.0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9" style="position:absolute;margin-left:217.5pt;margin-top:44.85pt;width:233.25pt;height:33pt;z-index:251661312">
            <v:textbox style="mso-next-textbox:#_x0000_s1029">
              <w:txbxContent>
                <w:p w:rsidR="00D01217" w:rsidRDefault="001662DC">
                  <w:r>
                    <w:t>Если окончание безударное.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0" style="position:absolute;margin-left:9.75pt;margin-top:44.85pt;width:189pt;height:29.25pt;z-index:251662336">
            <v:textbox style="mso-next-textbox:#_x0000_s1030">
              <w:txbxContent>
                <w:p w:rsidR="00D01217" w:rsidRDefault="00D01217">
                  <w:r>
                    <w:t>По ударному окончанию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28" type="#_x0000_t32" style="position:absolute;margin-left:204pt;margin-top:37.35pt;width:17.25pt;height:12.75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91.25pt;margin-top:37.35pt;width:12.75pt;height:12.75pt;flip:x;z-index:251659264" o:connectortype="straight">
            <v:stroke endarrow="block"/>
          </v:shape>
        </w:pict>
      </w:r>
    </w:p>
    <w:p w:rsidR="005218D4" w:rsidRDefault="005218D4" w:rsidP="004D0EC3"/>
    <w:p w:rsidR="005218D4" w:rsidRDefault="005218D4" w:rsidP="004D0EC3"/>
    <w:p w:rsidR="005218D4" w:rsidRDefault="005218D4" w:rsidP="004D0EC3"/>
    <w:p w:rsidR="005218D4" w:rsidRDefault="005218D4" w:rsidP="004D0EC3"/>
    <w:p w:rsidR="005218D4" w:rsidRDefault="005218D4" w:rsidP="004D0EC3"/>
    <w:p w:rsidR="005218D4" w:rsidRDefault="005218D4" w:rsidP="004D0EC3"/>
    <w:p w:rsidR="005218D4" w:rsidRDefault="005218D4" w:rsidP="004D0EC3"/>
    <w:p w:rsidR="005218D4" w:rsidRDefault="005218D4" w:rsidP="004D0EC3"/>
    <w:p w:rsidR="005218D4" w:rsidRDefault="005218D4" w:rsidP="004D0EC3"/>
    <w:p w:rsidR="005218D4" w:rsidRDefault="005218D4" w:rsidP="004D0EC3"/>
    <w:p w:rsidR="005218D4" w:rsidRDefault="005218D4" w:rsidP="004D0EC3"/>
    <w:p w:rsidR="005218D4" w:rsidRDefault="005218D4" w:rsidP="004D0EC3"/>
    <w:p w:rsidR="005218D4" w:rsidRDefault="005218D4" w:rsidP="004D0EC3"/>
    <w:p w:rsidR="005218D4" w:rsidRDefault="005218D4" w:rsidP="004D0EC3">
      <w:r>
        <w:t>Уч.</w:t>
      </w:r>
      <w:r w:rsidR="002371B3">
        <w:t>: К</w:t>
      </w:r>
      <w:r>
        <w:t xml:space="preserve">ак вы думаете, почему был оставлен пустой кружок? </w:t>
      </w:r>
      <w:r w:rsidR="002371B3">
        <w:t>Русский язык-древнейший язык. За</w:t>
      </w:r>
      <w:r>
        <w:t xml:space="preserve"> 700 лет многое изменилось. Появились слова, которые не подчиняются</w:t>
      </w:r>
      <w:r w:rsidR="00A332CB">
        <w:t xml:space="preserve"> этому правилу. На следующем уроке мы познакомимся с ними.</w:t>
      </w:r>
    </w:p>
    <w:p w:rsidR="00A332CB" w:rsidRPr="00FD717D" w:rsidRDefault="00A332CB" w:rsidP="004D0EC3">
      <w:pPr>
        <w:rPr>
          <w:u w:val="single"/>
        </w:rPr>
      </w:pPr>
      <w:r w:rsidRPr="00FD717D">
        <w:rPr>
          <w:u w:val="single"/>
        </w:rPr>
        <w:t>Практическая работа по уровням.</w:t>
      </w:r>
    </w:p>
    <w:p w:rsidR="00A332CB" w:rsidRDefault="00A332CB" w:rsidP="004D0EC3">
      <w:r>
        <w:t>1 уровень. Определить спря</w:t>
      </w:r>
      <w:r w:rsidR="00C07D36">
        <w:t>жение глагола и вставить пропущенные буквы:</w:t>
      </w:r>
    </w:p>
    <w:p w:rsidR="00C07D36" w:rsidRDefault="00FD717D" w:rsidP="004D0EC3">
      <w:r>
        <w:t>2 уровень</w:t>
      </w:r>
      <w:r w:rsidR="002371B3">
        <w:t>. О</w:t>
      </w:r>
      <w:r>
        <w:t>бразовать 2 лицо единственного числа данных глаголов.</w:t>
      </w:r>
    </w:p>
    <w:p w:rsidR="00FD717D" w:rsidRDefault="00FD717D" w:rsidP="004D0EC3">
      <w:pPr>
        <w:rPr>
          <w:u w:val="single"/>
        </w:rPr>
      </w:pPr>
      <w:r w:rsidRPr="00FD717D">
        <w:rPr>
          <w:u w:val="single"/>
        </w:rPr>
        <w:t>Творческая работа</w:t>
      </w:r>
    </w:p>
    <w:p w:rsidR="00FD717D" w:rsidRDefault="00FD717D" w:rsidP="004D0EC3">
      <w:r>
        <w:t>Написать маленькое сочинение о нашей школе, используя глаголы в 3 лице, настоящего времени (читать, учить, отвечать, любить)</w:t>
      </w:r>
    </w:p>
    <w:p w:rsidR="00FD717D" w:rsidRDefault="00FD717D" w:rsidP="004D0EC3">
      <w:pPr>
        <w:rPr>
          <w:u w:val="single"/>
        </w:rPr>
      </w:pPr>
      <w:r w:rsidRPr="00520EF8">
        <w:rPr>
          <w:u w:val="single"/>
        </w:rPr>
        <w:t>Итог урока.</w:t>
      </w:r>
    </w:p>
    <w:p w:rsidR="00520EF8" w:rsidRDefault="002371B3" w:rsidP="004D0EC3">
      <w:r>
        <w:t>Вернемся к эпиграфу нашего урока. Можно ли сказать, что мы с вами открыли новую дорогу? Достигли поставленной цели?</w:t>
      </w:r>
    </w:p>
    <w:p w:rsidR="002371B3" w:rsidRDefault="002371B3" w:rsidP="004D0EC3">
      <w:r>
        <w:lastRenderedPageBreak/>
        <w:t>Кто может сказать: «Я знаю!»</w:t>
      </w:r>
    </w:p>
    <w:p w:rsidR="002371B3" w:rsidRDefault="002371B3" w:rsidP="004D0EC3">
      <w:r>
        <w:t>Кто может сказать: «Я знаю и могу научить!»</w:t>
      </w:r>
    </w:p>
    <w:p w:rsidR="002371B3" w:rsidRDefault="002371B3" w:rsidP="004D0EC3">
      <w:r>
        <w:t>Домашнее задание: Выучить правило с.93</w:t>
      </w:r>
    </w:p>
    <w:p w:rsidR="002371B3" w:rsidRPr="00520EF8" w:rsidRDefault="002371B3" w:rsidP="004D0EC3">
      <w:r>
        <w:t>Выполнить упражнение № 144</w:t>
      </w:r>
    </w:p>
    <w:sectPr w:rsidR="002371B3" w:rsidRPr="00520EF8" w:rsidSect="00747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55D77"/>
    <w:multiLevelType w:val="hybridMultilevel"/>
    <w:tmpl w:val="73F6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38B"/>
    <w:rsid w:val="0001453A"/>
    <w:rsid w:val="00113D38"/>
    <w:rsid w:val="001216DB"/>
    <w:rsid w:val="001662DC"/>
    <w:rsid w:val="002371B3"/>
    <w:rsid w:val="002555ED"/>
    <w:rsid w:val="003022C7"/>
    <w:rsid w:val="00397CC5"/>
    <w:rsid w:val="004002F5"/>
    <w:rsid w:val="004B122D"/>
    <w:rsid w:val="004D0EC3"/>
    <w:rsid w:val="004E4703"/>
    <w:rsid w:val="004F4E52"/>
    <w:rsid w:val="00520EF8"/>
    <w:rsid w:val="005218D4"/>
    <w:rsid w:val="00532867"/>
    <w:rsid w:val="006C4E55"/>
    <w:rsid w:val="006F2CF0"/>
    <w:rsid w:val="007472A4"/>
    <w:rsid w:val="00781CFB"/>
    <w:rsid w:val="0079048A"/>
    <w:rsid w:val="00796371"/>
    <w:rsid w:val="008F1BAF"/>
    <w:rsid w:val="00906C90"/>
    <w:rsid w:val="00910CF5"/>
    <w:rsid w:val="00A332CB"/>
    <w:rsid w:val="00A6738B"/>
    <w:rsid w:val="00B02C26"/>
    <w:rsid w:val="00B17EBC"/>
    <w:rsid w:val="00C07D36"/>
    <w:rsid w:val="00D01217"/>
    <w:rsid w:val="00D90B3F"/>
    <w:rsid w:val="00DB1245"/>
    <w:rsid w:val="00E31F8D"/>
    <w:rsid w:val="00E91239"/>
    <w:rsid w:val="00EE4E9E"/>
    <w:rsid w:val="00FA629C"/>
    <w:rsid w:val="00FB63AE"/>
    <w:rsid w:val="00FD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5" type="connector" idref="#_x0000_s1051"/>
        <o:r id="V:Rule16" type="connector" idref="#_x0000_s1048"/>
        <o:r id="V:Rule17" type="connector" idref="#_x0000_s1027"/>
        <o:r id="V:Rule18" type="connector" idref="#_x0000_s1047"/>
        <o:r id="V:Rule19" type="connector" idref="#_x0000_s1052"/>
        <o:r id="V:Rule20" type="connector" idref="#_x0000_s1040"/>
        <o:r id="V:Rule21" type="connector" idref="#_x0000_s1028"/>
        <o:r id="V:Rule22" type="connector" idref="#_x0000_s1053"/>
        <o:r id="V:Rule23" type="connector" idref="#_x0000_s1033"/>
        <o:r id="V:Rule24" type="connector" idref="#_x0000_s1059"/>
        <o:r id="V:Rule25" type="connector" idref="#_x0000_s1042"/>
        <o:r id="V:Rule26" type="connector" idref="#_x0000_s1060"/>
        <o:r id="V:Rule27" type="connector" idref="#_x0000_s1032"/>
        <o:r id="V:Rule2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D02C-C357-417A-942A-2FDAB84C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User</cp:lastModifiedBy>
  <cp:revision>15</cp:revision>
  <dcterms:created xsi:type="dcterms:W3CDTF">2011-01-30T07:00:00Z</dcterms:created>
  <dcterms:modified xsi:type="dcterms:W3CDTF">2012-02-15T10:53:00Z</dcterms:modified>
</cp:coreProperties>
</file>