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AB7" w:rsidRDefault="00A95AB7" w:rsidP="00A95AB7">
      <w:pPr>
        <w:pStyle w:val="a3"/>
        <w:rPr>
          <w:b/>
          <w:bCs/>
          <w:sz w:val="40"/>
          <w:szCs w:val="40"/>
        </w:rPr>
      </w:pPr>
      <w:r w:rsidRPr="00A95AB7">
        <w:rPr>
          <w:b/>
          <w:bCs/>
          <w:sz w:val="40"/>
          <w:szCs w:val="40"/>
        </w:rPr>
        <w:t>Уроки</w:t>
      </w:r>
      <w:r>
        <w:rPr>
          <w:b/>
          <w:bCs/>
          <w:sz w:val="40"/>
          <w:szCs w:val="40"/>
        </w:rPr>
        <w:t xml:space="preserve"> </w:t>
      </w:r>
      <w:r w:rsidR="002B0286">
        <w:rPr>
          <w:b/>
          <w:bCs/>
          <w:sz w:val="40"/>
          <w:szCs w:val="40"/>
        </w:rPr>
        <w:t>31</w:t>
      </w:r>
      <w:r>
        <w:rPr>
          <w:b/>
          <w:bCs/>
          <w:sz w:val="40"/>
          <w:szCs w:val="40"/>
        </w:rPr>
        <w:t>-</w:t>
      </w:r>
      <w:r w:rsidR="00201D76">
        <w:rPr>
          <w:b/>
          <w:bCs/>
          <w:sz w:val="40"/>
          <w:szCs w:val="40"/>
        </w:rPr>
        <w:t>3</w:t>
      </w:r>
      <w:r w:rsidR="002B0286">
        <w:rPr>
          <w:b/>
          <w:bCs/>
          <w:sz w:val="40"/>
          <w:szCs w:val="40"/>
        </w:rPr>
        <w:t>2</w:t>
      </w:r>
      <w:r>
        <w:rPr>
          <w:b/>
          <w:bCs/>
          <w:sz w:val="40"/>
          <w:szCs w:val="40"/>
        </w:rPr>
        <w:t>: «</w:t>
      </w:r>
      <w:r w:rsidR="002B0286">
        <w:rPr>
          <w:b/>
          <w:bCs/>
          <w:sz w:val="40"/>
          <w:szCs w:val="40"/>
        </w:rPr>
        <w:t>Основные понятия морфологии и орфографии</w:t>
      </w:r>
      <w:proofErr w:type="gramStart"/>
      <w:r w:rsidR="002B0286">
        <w:rPr>
          <w:b/>
          <w:bCs/>
          <w:sz w:val="40"/>
          <w:szCs w:val="40"/>
        </w:rPr>
        <w:t xml:space="preserve">. </w:t>
      </w:r>
      <w:proofErr w:type="gramEnd"/>
      <w:r w:rsidR="002B0286">
        <w:rPr>
          <w:b/>
          <w:bCs/>
          <w:sz w:val="40"/>
          <w:szCs w:val="40"/>
        </w:rPr>
        <w:t>Взаимосвязь морфологии и орфографии</w:t>
      </w:r>
      <w:proofErr w:type="gramStart"/>
      <w:r w:rsidR="002B0286">
        <w:rPr>
          <w:b/>
          <w:bCs/>
          <w:sz w:val="40"/>
          <w:szCs w:val="40"/>
        </w:rPr>
        <w:t xml:space="preserve">. </w:t>
      </w:r>
      <w:proofErr w:type="gramEnd"/>
      <w:r w:rsidR="002B0286">
        <w:rPr>
          <w:b/>
          <w:bCs/>
          <w:sz w:val="40"/>
          <w:szCs w:val="40"/>
        </w:rPr>
        <w:t>Принципы русской орфографии</w:t>
      </w:r>
      <w:proofErr w:type="gramStart"/>
      <w:r w:rsidR="002B0286">
        <w:rPr>
          <w:b/>
          <w:bCs/>
          <w:sz w:val="40"/>
          <w:szCs w:val="40"/>
        </w:rPr>
        <w:t xml:space="preserve">. </w:t>
      </w:r>
      <w:proofErr w:type="gramEnd"/>
      <w:r w:rsidR="002B0286">
        <w:rPr>
          <w:b/>
          <w:bCs/>
          <w:sz w:val="40"/>
          <w:szCs w:val="40"/>
        </w:rPr>
        <w:t>Фонетические и традиционные написания</w:t>
      </w:r>
      <w:r>
        <w:rPr>
          <w:b/>
          <w:bCs/>
          <w:sz w:val="40"/>
          <w:szCs w:val="40"/>
        </w:rPr>
        <w:t>»</w:t>
      </w:r>
      <w:r w:rsidR="002B0286">
        <w:rPr>
          <w:b/>
          <w:bCs/>
          <w:sz w:val="40"/>
          <w:szCs w:val="40"/>
        </w:rPr>
        <w:t>.</w:t>
      </w:r>
    </w:p>
    <w:p w:rsidR="002B0286" w:rsidRPr="002B0286" w:rsidRDefault="002B0286" w:rsidP="00A95AB7">
      <w:pPr>
        <w:pStyle w:val="a3"/>
        <w:rPr>
          <w:bCs/>
          <w:sz w:val="28"/>
          <w:szCs w:val="28"/>
        </w:rPr>
      </w:pPr>
      <w:r>
        <w:rPr>
          <w:b/>
          <w:bCs/>
          <w:sz w:val="28"/>
          <w:szCs w:val="28"/>
        </w:rPr>
        <w:t xml:space="preserve">Цели: </w:t>
      </w:r>
      <w:r w:rsidRPr="002B0286">
        <w:rPr>
          <w:bCs/>
          <w:sz w:val="28"/>
          <w:szCs w:val="28"/>
        </w:rPr>
        <w:t>закрепление знаний учащихся о морфологии и орфографии, развитие навыков употребления фонетических и традиционных написаний</w:t>
      </w:r>
    </w:p>
    <w:p w:rsidR="00A95AB7" w:rsidRDefault="00A95AB7" w:rsidP="00A95AB7">
      <w:pPr>
        <w:pStyle w:val="a3"/>
        <w:rPr>
          <w:b/>
          <w:bCs/>
        </w:rPr>
      </w:pPr>
      <w:r>
        <w:rPr>
          <w:b/>
          <w:bCs/>
          <w:sz w:val="28"/>
          <w:szCs w:val="28"/>
        </w:rPr>
        <w:t>Дата проведения:</w:t>
      </w:r>
    </w:p>
    <w:p w:rsidR="002B0286" w:rsidRPr="002B0286" w:rsidRDefault="002B0286" w:rsidP="002B02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86">
        <w:rPr>
          <w:rFonts w:ascii="Times New Roman" w:eastAsia="Times New Roman" w:hAnsi="Times New Roman" w:cs="Times New Roman"/>
          <w:b/>
          <w:bCs/>
          <w:sz w:val="27"/>
          <w:szCs w:val="27"/>
          <w:lang w:eastAsia="ru-RU"/>
        </w:rPr>
        <w:t>1. Орфоэпическая разминка.</w:t>
      </w:r>
    </w:p>
    <w:p w:rsidR="002B0286" w:rsidRPr="002B0286" w:rsidRDefault="002B0286" w:rsidP="002B028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2B0286">
        <w:rPr>
          <w:rFonts w:ascii="Times New Roman" w:eastAsia="Times New Roman" w:hAnsi="Times New Roman" w:cs="Times New Roman"/>
          <w:sz w:val="24"/>
          <w:szCs w:val="24"/>
          <w:lang w:eastAsia="ru-RU"/>
        </w:rPr>
        <w:t>БралА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внялА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взялА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гналА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добылА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ждалА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забралА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задалА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занялА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отнялА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порвалА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принялА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снялА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дралАсь</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заперлАсь</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рвалАсь</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послАла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позвонИла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занЯть</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занятА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занЯв</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занятОй</w:t>
      </w:r>
      <w:proofErr w:type="spellEnd"/>
      <w:r w:rsidRPr="002B0286">
        <w:rPr>
          <w:rFonts w:ascii="Times New Roman" w:eastAsia="Times New Roman" w:hAnsi="Times New Roman" w:cs="Times New Roman"/>
          <w:sz w:val="24"/>
          <w:szCs w:val="24"/>
          <w:lang w:eastAsia="ru-RU"/>
        </w:rPr>
        <w:t xml:space="preserve"> (человек), </w:t>
      </w:r>
      <w:proofErr w:type="spellStart"/>
      <w:r w:rsidRPr="002B0286">
        <w:rPr>
          <w:rFonts w:ascii="Times New Roman" w:eastAsia="Times New Roman" w:hAnsi="Times New Roman" w:cs="Times New Roman"/>
          <w:sz w:val="24"/>
          <w:szCs w:val="24"/>
          <w:lang w:eastAsia="ru-RU"/>
        </w:rPr>
        <w:t>зАнятый</w:t>
      </w:r>
      <w:proofErr w:type="spellEnd"/>
      <w:r w:rsidRPr="002B0286">
        <w:rPr>
          <w:rFonts w:ascii="Times New Roman" w:eastAsia="Times New Roman" w:hAnsi="Times New Roman" w:cs="Times New Roman"/>
          <w:sz w:val="24"/>
          <w:szCs w:val="24"/>
          <w:lang w:eastAsia="ru-RU"/>
        </w:rPr>
        <w:t xml:space="preserve"> (кем-либо), </w:t>
      </w:r>
      <w:proofErr w:type="spellStart"/>
      <w:r w:rsidRPr="002B0286">
        <w:rPr>
          <w:rFonts w:ascii="Times New Roman" w:eastAsia="Times New Roman" w:hAnsi="Times New Roman" w:cs="Times New Roman"/>
          <w:sz w:val="24"/>
          <w:szCs w:val="24"/>
          <w:lang w:eastAsia="ru-RU"/>
        </w:rPr>
        <w:t>занЯвший</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начАть</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нАчал</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нАчато</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началА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нАчали</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понЯть</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пОнял</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понялА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пОнято</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понЯвший</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прИбыл</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прибылА</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прибЫть</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прибЫвший</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сбЫться</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сбылАсь</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сбылИсь</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сбылОсь</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сердИть</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сержУ</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сЕрдит</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сердЯщий</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создАть</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сОздал</w:t>
      </w:r>
      <w:proofErr w:type="spellEnd"/>
      <w:r w:rsidRPr="002B0286">
        <w:rPr>
          <w:rFonts w:ascii="Times New Roman" w:eastAsia="Times New Roman" w:hAnsi="Times New Roman" w:cs="Times New Roman"/>
          <w:sz w:val="24"/>
          <w:szCs w:val="24"/>
          <w:lang w:eastAsia="ru-RU"/>
        </w:rPr>
        <w:t xml:space="preserve"> и </w:t>
      </w:r>
      <w:proofErr w:type="spellStart"/>
      <w:r w:rsidRPr="002B0286">
        <w:rPr>
          <w:rFonts w:ascii="Times New Roman" w:eastAsia="Times New Roman" w:hAnsi="Times New Roman" w:cs="Times New Roman"/>
          <w:sz w:val="24"/>
          <w:szCs w:val="24"/>
          <w:lang w:eastAsia="ru-RU"/>
        </w:rPr>
        <w:t>создАл</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сОздано</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углубИть</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углубИт</w:t>
      </w:r>
      <w:proofErr w:type="spellEnd"/>
      <w:r w:rsidRPr="002B0286">
        <w:rPr>
          <w:rFonts w:ascii="Times New Roman" w:eastAsia="Times New Roman" w:hAnsi="Times New Roman" w:cs="Times New Roman"/>
          <w:sz w:val="24"/>
          <w:szCs w:val="24"/>
          <w:lang w:eastAsia="ru-RU"/>
        </w:rPr>
        <w:t>, углублённый.</w:t>
      </w:r>
      <w:proofErr w:type="gramEnd"/>
    </w:p>
    <w:p w:rsidR="002B0286" w:rsidRPr="002B0286" w:rsidRDefault="002B0286" w:rsidP="002B028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B0286">
        <w:rPr>
          <w:rFonts w:ascii="Times New Roman" w:eastAsia="Times New Roman" w:hAnsi="Times New Roman" w:cs="Times New Roman"/>
          <w:b/>
          <w:bCs/>
          <w:sz w:val="24"/>
          <w:szCs w:val="24"/>
          <w:lang w:eastAsia="ru-RU"/>
        </w:rPr>
        <w:t>КомпромИсс</w:t>
      </w:r>
      <w:proofErr w:type="spellEnd"/>
      <w:r w:rsidRPr="002B0286">
        <w:rPr>
          <w:rFonts w:ascii="Times New Roman" w:eastAsia="Times New Roman" w:hAnsi="Times New Roman" w:cs="Times New Roman"/>
          <w:b/>
          <w:bCs/>
          <w:sz w:val="24"/>
          <w:szCs w:val="24"/>
          <w:lang w:eastAsia="ru-RU"/>
        </w:rPr>
        <w:t xml:space="preserve"> – </w:t>
      </w:r>
      <w:r w:rsidRPr="002B0286">
        <w:rPr>
          <w:rFonts w:ascii="Times New Roman" w:eastAsia="Times New Roman" w:hAnsi="Times New Roman" w:cs="Times New Roman"/>
          <w:sz w:val="24"/>
          <w:szCs w:val="24"/>
          <w:lang w:eastAsia="ru-RU"/>
        </w:rPr>
        <w:t>соглашение на основе взаимных уступок.</w:t>
      </w:r>
    </w:p>
    <w:p w:rsidR="002B0286" w:rsidRPr="002B0286" w:rsidRDefault="002B0286" w:rsidP="002B028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B0286">
        <w:rPr>
          <w:rFonts w:ascii="Times New Roman" w:eastAsia="Times New Roman" w:hAnsi="Times New Roman" w:cs="Times New Roman"/>
          <w:b/>
          <w:bCs/>
          <w:sz w:val="24"/>
          <w:szCs w:val="24"/>
          <w:lang w:eastAsia="ru-RU"/>
        </w:rPr>
        <w:t>КомпромИссный</w:t>
      </w:r>
      <w:proofErr w:type="spellEnd"/>
      <w:r w:rsidRPr="002B0286">
        <w:rPr>
          <w:rFonts w:ascii="Times New Roman" w:eastAsia="Times New Roman" w:hAnsi="Times New Roman" w:cs="Times New Roman"/>
          <w:b/>
          <w:bCs/>
          <w:sz w:val="24"/>
          <w:szCs w:val="24"/>
          <w:lang w:eastAsia="ru-RU"/>
        </w:rPr>
        <w:t xml:space="preserve"> – </w:t>
      </w:r>
      <w:r w:rsidRPr="002B0286">
        <w:rPr>
          <w:rFonts w:ascii="Times New Roman" w:eastAsia="Times New Roman" w:hAnsi="Times New Roman" w:cs="Times New Roman"/>
          <w:sz w:val="24"/>
          <w:szCs w:val="24"/>
          <w:lang w:eastAsia="ru-RU"/>
        </w:rPr>
        <w:t>имеющий характер компромисса, соглашения.</w:t>
      </w:r>
    </w:p>
    <w:p w:rsidR="002B0286" w:rsidRPr="002B0286" w:rsidRDefault="002B0286" w:rsidP="002B028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B0286">
        <w:rPr>
          <w:rFonts w:ascii="Times New Roman" w:eastAsia="Times New Roman" w:hAnsi="Times New Roman" w:cs="Times New Roman"/>
          <w:b/>
          <w:bCs/>
          <w:sz w:val="24"/>
          <w:szCs w:val="24"/>
          <w:lang w:eastAsia="ru-RU"/>
        </w:rPr>
        <w:t>БескомпромИссный</w:t>
      </w:r>
      <w:proofErr w:type="spellEnd"/>
      <w:r w:rsidRPr="002B0286">
        <w:rPr>
          <w:rFonts w:ascii="Times New Roman" w:eastAsia="Times New Roman" w:hAnsi="Times New Roman" w:cs="Times New Roman"/>
          <w:b/>
          <w:bCs/>
          <w:sz w:val="24"/>
          <w:szCs w:val="24"/>
          <w:lang w:eastAsia="ru-RU"/>
        </w:rPr>
        <w:t xml:space="preserve"> – </w:t>
      </w:r>
      <w:r w:rsidRPr="002B0286">
        <w:rPr>
          <w:rFonts w:ascii="Times New Roman" w:eastAsia="Times New Roman" w:hAnsi="Times New Roman" w:cs="Times New Roman"/>
          <w:sz w:val="24"/>
          <w:szCs w:val="24"/>
          <w:lang w:eastAsia="ru-RU"/>
        </w:rPr>
        <w:t>стойкий.</w:t>
      </w:r>
    </w:p>
    <w:p w:rsidR="002B0286" w:rsidRPr="002B0286" w:rsidRDefault="002B0286" w:rsidP="002B0286">
      <w:p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b/>
          <w:bCs/>
          <w:sz w:val="24"/>
          <w:szCs w:val="24"/>
          <w:lang w:eastAsia="ru-RU"/>
        </w:rPr>
        <w:t xml:space="preserve">Конформизм – </w:t>
      </w:r>
      <w:proofErr w:type="gramStart"/>
      <w:r w:rsidRPr="002B0286">
        <w:rPr>
          <w:rFonts w:ascii="Times New Roman" w:eastAsia="Times New Roman" w:hAnsi="Times New Roman" w:cs="Times New Roman"/>
          <w:sz w:val="24"/>
          <w:szCs w:val="24"/>
          <w:lang w:eastAsia="ru-RU"/>
        </w:rPr>
        <w:t>приспособленчество</w:t>
      </w:r>
      <w:proofErr w:type="gramEnd"/>
      <w:r w:rsidRPr="002B0286">
        <w:rPr>
          <w:rFonts w:ascii="Times New Roman" w:eastAsia="Times New Roman" w:hAnsi="Times New Roman" w:cs="Times New Roman"/>
          <w:sz w:val="24"/>
          <w:szCs w:val="24"/>
          <w:lang w:eastAsia="ru-RU"/>
        </w:rPr>
        <w:t>, пассивное принятие существующего порядка, господствующих мнений, отсутствие собственной позиции, беспринципное и некритичное следование любому образцу, обладающей наибольшей силой давления.</w:t>
      </w:r>
    </w:p>
    <w:p w:rsidR="002B0286" w:rsidRPr="002B0286" w:rsidRDefault="002B0286" w:rsidP="002B028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B0286">
        <w:rPr>
          <w:rFonts w:ascii="Times New Roman" w:eastAsia="Times New Roman" w:hAnsi="Times New Roman" w:cs="Times New Roman"/>
          <w:b/>
          <w:bCs/>
          <w:sz w:val="24"/>
          <w:szCs w:val="24"/>
          <w:lang w:eastAsia="ru-RU"/>
        </w:rPr>
        <w:t>КонформИст</w:t>
      </w:r>
      <w:proofErr w:type="spellEnd"/>
      <w:r w:rsidRPr="002B0286">
        <w:rPr>
          <w:rFonts w:ascii="Times New Roman" w:eastAsia="Times New Roman" w:hAnsi="Times New Roman" w:cs="Times New Roman"/>
          <w:b/>
          <w:bCs/>
          <w:sz w:val="24"/>
          <w:szCs w:val="24"/>
          <w:lang w:eastAsia="ru-RU"/>
        </w:rPr>
        <w:t xml:space="preserve"> – </w:t>
      </w:r>
      <w:r w:rsidRPr="002B0286">
        <w:rPr>
          <w:rFonts w:ascii="Times New Roman" w:eastAsia="Times New Roman" w:hAnsi="Times New Roman" w:cs="Times New Roman"/>
          <w:i/>
          <w:iCs/>
          <w:sz w:val="24"/>
          <w:szCs w:val="24"/>
          <w:lang w:eastAsia="ru-RU"/>
        </w:rPr>
        <w:t>букв</w:t>
      </w:r>
      <w:proofErr w:type="gramStart"/>
      <w:r w:rsidRPr="002B0286">
        <w:rPr>
          <w:rFonts w:ascii="Times New Roman" w:eastAsia="Times New Roman" w:hAnsi="Times New Roman" w:cs="Times New Roman"/>
          <w:i/>
          <w:iCs/>
          <w:sz w:val="24"/>
          <w:szCs w:val="24"/>
          <w:lang w:eastAsia="ru-RU"/>
        </w:rPr>
        <w:t>.</w:t>
      </w:r>
      <w:proofErr w:type="gramEnd"/>
      <w:r w:rsidRPr="002B0286">
        <w:rPr>
          <w:rFonts w:ascii="Times New Roman" w:eastAsia="Times New Roman" w:hAnsi="Times New Roman" w:cs="Times New Roman"/>
          <w:sz w:val="24"/>
          <w:szCs w:val="24"/>
          <w:lang w:eastAsia="ru-RU"/>
        </w:rPr>
        <w:t xml:space="preserve"> </w:t>
      </w:r>
      <w:proofErr w:type="gramStart"/>
      <w:r w:rsidRPr="002B0286">
        <w:rPr>
          <w:rFonts w:ascii="Times New Roman" w:eastAsia="Times New Roman" w:hAnsi="Times New Roman" w:cs="Times New Roman"/>
          <w:sz w:val="24"/>
          <w:szCs w:val="24"/>
          <w:lang w:eastAsia="ru-RU"/>
        </w:rPr>
        <w:t>с</w:t>
      </w:r>
      <w:proofErr w:type="gramEnd"/>
      <w:r w:rsidRPr="002B0286">
        <w:rPr>
          <w:rFonts w:ascii="Times New Roman" w:eastAsia="Times New Roman" w:hAnsi="Times New Roman" w:cs="Times New Roman"/>
          <w:sz w:val="24"/>
          <w:szCs w:val="24"/>
          <w:lang w:eastAsia="ru-RU"/>
        </w:rPr>
        <w:t>огласный.</w:t>
      </w:r>
    </w:p>
    <w:p w:rsidR="002B0286" w:rsidRPr="002B0286" w:rsidRDefault="002B0286" w:rsidP="002B028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B0286">
        <w:rPr>
          <w:rFonts w:ascii="Times New Roman" w:eastAsia="Times New Roman" w:hAnsi="Times New Roman" w:cs="Times New Roman"/>
          <w:b/>
          <w:bCs/>
          <w:sz w:val="24"/>
          <w:szCs w:val="24"/>
          <w:lang w:eastAsia="ru-RU"/>
        </w:rPr>
        <w:t>КонфОрмность</w:t>
      </w:r>
      <w:proofErr w:type="spellEnd"/>
      <w:r w:rsidRPr="002B0286">
        <w:rPr>
          <w:rFonts w:ascii="Times New Roman" w:eastAsia="Times New Roman" w:hAnsi="Times New Roman" w:cs="Times New Roman"/>
          <w:b/>
          <w:bCs/>
          <w:sz w:val="24"/>
          <w:szCs w:val="24"/>
          <w:lang w:eastAsia="ru-RU"/>
        </w:rPr>
        <w:t xml:space="preserve"> – </w:t>
      </w:r>
      <w:r w:rsidRPr="002B0286">
        <w:rPr>
          <w:rFonts w:ascii="Times New Roman" w:eastAsia="Times New Roman" w:hAnsi="Times New Roman" w:cs="Times New Roman"/>
          <w:sz w:val="24"/>
          <w:szCs w:val="24"/>
          <w:lang w:eastAsia="ru-RU"/>
        </w:rPr>
        <w:t>(</w:t>
      </w:r>
      <w:r w:rsidRPr="002B0286">
        <w:rPr>
          <w:rFonts w:ascii="Times New Roman" w:eastAsia="Times New Roman" w:hAnsi="Times New Roman" w:cs="Times New Roman"/>
          <w:i/>
          <w:iCs/>
          <w:sz w:val="24"/>
          <w:szCs w:val="24"/>
          <w:lang w:eastAsia="ru-RU"/>
        </w:rPr>
        <w:t xml:space="preserve">психол.) </w:t>
      </w:r>
      <w:r w:rsidRPr="002B0286">
        <w:rPr>
          <w:rFonts w:ascii="Times New Roman" w:eastAsia="Times New Roman" w:hAnsi="Times New Roman" w:cs="Times New Roman"/>
          <w:sz w:val="24"/>
          <w:szCs w:val="24"/>
          <w:lang w:eastAsia="ru-RU"/>
        </w:rPr>
        <w:t>усвоение индивидом определённый групповых норм, привычек, ценностей; необходимый аспект социализации личности и предпосылка нормального функционирования любой социальной системы.</w:t>
      </w:r>
    </w:p>
    <w:p w:rsidR="002B0286" w:rsidRPr="002B0286" w:rsidRDefault="002B0286" w:rsidP="002B028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B0286">
        <w:rPr>
          <w:rFonts w:ascii="Times New Roman" w:eastAsia="Times New Roman" w:hAnsi="Times New Roman" w:cs="Times New Roman"/>
          <w:b/>
          <w:bCs/>
          <w:sz w:val="24"/>
          <w:szCs w:val="24"/>
          <w:lang w:eastAsia="ru-RU"/>
        </w:rPr>
        <w:t>НонконформИзм</w:t>
      </w:r>
      <w:proofErr w:type="spellEnd"/>
      <w:r w:rsidRPr="002B0286">
        <w:rPr>
          <w:rFonts w:ascii="Times New Roman" w:eastAsia="Times New Roman" w:hAnsi="Times New Roman" w:cs="Times New Roman"/>
          <w:b/>
          <w:bCs/>
          <w:sz w:val="24"/>
          <w:szCs w:val="24"/>
          <w:lang w:eastAsia="ru-RU"/>
        </w:rPr>
        <w:t xml:space="preserve"> -</w:t>
      </w:r>
      <w:r w:rsidRPr="002B0286">
        <w:rPr>
          <w:rFonts w:ascii="Times New Roman" w:eastAsia="Times New Roman" w:hAnsi="Times New Roman" w:cs="Times New Roman"/>
          <w:sz w:val="24"/>
          <w:szCs w:val="24"/>
          <w:lang w:eastAsia="ru-RU"/>
        </w:rPr>
        <w:t xml:space="preserve"> (от лат. </w:t>
      </w:r>
      <w:proofErr w:type="spellStart"/>
      <w:r w:rsidRPr="002B0286">
        <w:rPr>
          <w:rFonts w:ascii="Times New Roman" w:eastAsia="Times New Roman" w:hAnsi="Times New Roman" w:cs="Times New Roman"/>
          <w:sz w:val="24"/>
          <w:szCs w:val="24"/>
          <w:lang w:eastAsia="ru-RU"/>
        </w:rPr>
        <w:t>non</w:t>
      </w:r>
      <w:proofErr w:type="spellEnd"/>
      <w:r w:rsidRPr="002B0286">
        <w:rPr>
          <w:rFonts w:ascii="Times New Roman" w:eastAsia="Times New Roman" w:hAnsi="Times New Roman" w:cs="Times New Roman"/>
          <w:sz w:val="24"/>
          <w:szCs w:val="24"/>
          <w:lang w:eastAsia="ru-RU"/>
        </w:rPr>
        <w:t xml:space="preserve"> – “нет”, </w:t>
      </w:r>
      <w:proofErr w:type="spellStart"/>
      <w:r w:rsidRPr="002B0286">
        <w:rPr>
          <w:rFonts w:ascii="Times New Roman" w:eastAsia="Times New Roman" w:hAnsi="Times New Roman" w:cs="Times New Roman"/>
          <w:sz w:val="24"/>
          <w:szCs w:val="24"/>
          <w:lang w:eastAsia="ru-RU"/>
        </w:rPr>
        <w:t>cjnformis</w:t>
      </w:r>
      <w:proofErr w:type="spellEnd"/>
      <w:r w:rsidRPr="002B0286">
        <w:rPr>
          <w:rFonts w:ascii="Times New Roman" w:eastAsia="Times New Roman" w:hAnsi="Times New Roman" w:cs="Times New Roman"/>
          <w:sz w:val="24"/>
          <w:szCs w:val="24"/>
          <w:lang w:eastAsia="ru-RU"/>
        </w:rPr>
        <w:t xml:space="preserve"> – “сходный”) – в первичном значении отказ от общепринятого религиозного учения, требование реформы государственной церкви. Политический смысл термины </w:t>
      </w:r>
      <w:r w:rsidRPr="002B0286">
        <w:rPr>
          <w:rFonts w:ascii="Times New Roman" w:eastAsia="Times New Roman" w:hAnsi="Times New Roman" w:cs="Times New Roman"/>
          <w:i/>
          <w:iCs/>
          <w:sz w:val="24"/>
          <w:szCs w:val="24"/>
          <w:lang w:eastAsia="ru-RU"/>
        </w:rPr>
        <w:t xml:space="preserve">конформизм </w:t>
      </w:r>
      <w:r w:rsidRPr="002B0286">
        <w:rPr>
          <w:rFonts w:ascii="Times New Roman" w:eastAsia="Times New Roman" w:hAnsi="Times New Roman" w:cs="Times New Roman"/>
          <w:sz w:val="24"/>
          <w:szCs w:val="24"/>
          <w:lang w:eastAsia="ru-RU"/>
        </w:rPr>
        <w:t xml:space="preserve">и </w:t>
      </w:r>
      <w:r w:rsidRPr="002B0286">
        <w:rPr>
          <w:rFonts w:ascii="Times New Roman" w:eastAsia="Times New Roman" w:hAnsi="Times New Roman" w:cs="Times New Roman"/>
          <w:i/>
          <w:iCs/>
          <w:sz w:val="24"/>
          <w:szCs w:val="24"/>
          <w:lang w:eastAsia="ru-RU"/>
        </w:rPr>
        <w:t xml:space="preserve">нонконформизм </w:t>
      </w:r>
      <w:r w:rsidRPr="002B0286">
        <w:rPr>
          <w:rFonts w:ascii="Times New Roman" w:eastAsia="Times New Roman" w:hAnsi="Times New Roman" w:cs="Times New Roman"/>
          <w:sz w:val="24"/>
          <w:szCs w:val="24"/>
          <w:lang w:eastAsia="ru-RU"/>
        </w:rPr>
        <w:t>приобрели в 60 – 80 гг. ХХ века, когда на Западе появились настроения, связанные с неприятием устоявшихся форм социальной жизни. В основном это вылилось в движения молодёжного протеста, хиппи, сексуальной революции.</w:t>
      </w:r>
    </w:p>
    <w:p w:rsidR="002B0286" w:rsidRPr="002B0286" w:rsidRDefault="002B0286" w:rsidP="002B02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86">
        <w:rPr>
          <w:rFonts w:ascii="Times New Roman" w:eastAsia="Times New Roman" w:hAnsi="Times New Roman" w:cs="Times New Roman"/>
          <w:b/>
          <w:bCs/>
          <w:sz w:val="27"/>
          <w:szCs w:val="27"/>
          <w:lang w:eastAsia="ru-RU"/>
        </w:rPr>
        <w:t>2. Работа над эпиграфом урока.</w:t>
      </w:r>
    </w:p>
    <w:p w:rsidR="002B0286" w:rsidRPr="002B0286" w:rsidRDefault="002B0286" w:rsidP="002B0286">
      <w:p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Орфография предельно упрощает чтение, делает его беглым и лёгким. Поэтому она и заслуживает благодарности всех читающих. Орфография … не только помогает быстрее читать, она позволяет быстрее сосредоточиться на содержании, позволяет читать, не замечая, как написан текст. Не будь орфографии, мы всё время бы разглядывали одежду слова, не замечая самого слова.</w:t>
      </w:r>
    </w:p>
    <w:p w:rsidR="002B0286" w:rsidRPr="002B0286" w:rsidRDefault="002B0286" w:rsidP="002B02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lastRenderedPageBreak/>
        <w:t xml:space="preserve">М. Панов </w:t>
      </w:r>
    </w:p>
    <w:p w:rsidR="002B0286" w:rsidRPr="002B0286" w:rsidRDefault="002B0286" w:rsidP="002B028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Докажите справедливость слов М. Панова.</w:t>
      </w:r>
    </w:p>
    <w:p w:rsidR="002B0286" w:rsidRPr="002B0286" w:rsidRDefault="002B0286" w:rsidP="002B028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Что такое орфография?</w:t>
      </w:r>
    </w:p>
    <w:p w:rsidR="002B0286" w:rsidRPr="002B0286" w:rsidRDefault="002B0286" w:rsidP="002B028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 xml:space="preserve">Можно ли считать слова </w:t>
      </w:r>
      <w:r w:rsidRPr="002B0286">
        <w:rPr>
          <w:rFonts w:ascii="Times New Roman" w:eastAsia="Times New Roman" w:hAnsi="Times New Roman" w:cs="Times New Roman"/>
          <w:i/>
          <w:iCs/>
          <w:sz w:val="24"/>
          <w:szCs w:val="24"/>
          <w:lang w:eastAsia="ru-RU"/>
        </w:rPr>
        <w:t>орфография</w:t>
      </w:r>
      <w:r w:rsidRPr="002B0286">
        <w:rPr>
          <w:rFonts w:ascii="Times New Roman" w:eastAsia="Times New Roman" w:hAnsi="Times New Roman" w:cs="Times New Roman"/>
          <w:sz w:val="24"/>
          <w:szCs w:val="24"/>
          <w:lang w:eastAsia="ru-RU"/>
        </w:rPr>
        <w:t xml:space="preserve"> и</w:t>
      </w:r>
      <w:r w:rsidRPr="002B0286">
        <w:rPr>
          <w:rFonts w:ascii="Times New Roman" w:eastAsia="Times New Roman" w:hAnsi="Times New Roman" w:cs="Times New Roman"/>
          <w:i/>
          <w:iCs/>
          <w:sz w:val="24"/>
          <w:szCs w:val="24"/>
          <w:lang w:eastAsia="ru-RU"/>
        </w:rPr>
        <w:t xml:space="preserve"> правописание </w:t>
      </w:r>
      <w:r w:rsidRPr="002B0286">
        <w:rPr>
          <w:rFonts w:ascii="Times New Roman" w:eastAsia="Times New Roman" w:hAnsi="Times New Roman" w:cs="Times New Roman"/>
          <w:sz w:val="24"/>
          <w:szCs w:val="24"/>
          <w:lang w:eastAsia="ru-RU"/>
        </w:rPr>
        <w:t>синонимами?</w:t>
      </w:r>
    </w:p>
    <w:p w:rsidR="002B0286" w:rsidRPr="002B0286" w:rsidRDefault="002B0286" w:rsidP="002B028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На каких принципах строится современная русская орфография? Аргументируйте свой ответ.</w:t>
      </w:r>
    </w:p>
    <w:p w:rsidR="002B0286" w:rsidRPr="002B0286" w:rsidRDefault="002B0286" w:rsidP="002B02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86">
        <w:rPr>
          <w:rFonts w:ascii="Times New Roman" w:eastAsia="Times New Roman" w:hAnsi="Times New Roman" w:cs="Times New Roman"/>
          <w:b/>
          <w:bCs/>
          <w:sz w:val="27"/>
          <w:szCs w:val="27"/>
          <w:lang w:eastAsia="ru-RU"/>
        </w:rPr>
        <w:t>3. Принципы русской орфографии. Беседа с использованием презентации “Принципы русской орфографии”.</w:t>
      </w:r>
    </w:p>
    <w:p w:rsidR="002B0286" w:rsidRPr="002B0286" w:rsidRDefault="002B0286" w:rsidP="002B028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Для чего нужна орфография?</w:t>
      </w:r>
    </w:p>
    <w:p w:rsidR="002B0286" w:rsidRPr="002B0286" w:rsidRDefault="002B0286" w:rsidP="002B028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 xml:space="preserve">Расскажите о </w:t>
      </w:r>
      <w:proofErr w:type="gramStart"/>
      <w:r w:rsidRPr="002B0286">
        <w:rPr>
          <w:rFonts w:ascii="Times New Roman" w:eastAsia="Times New Roman" w:hAnsi="Times New Roman" w:cs="Times New Roman"/>
          <w:sz w:val="24"/>
          <w:szCs w:val="24"/>
          <w:lang w:eastAsia="ru-RU"/>
        </w:rPr>
        <w:t>морфологическом</w:t>
      </w:r>
      <w:proofErr w:type="gramEnd"/>
      <w:r w:rsidRPr="002B0286">
        <w:rPr>
          <w:rFonts w:ascii="Times New Roman" w:eastAsia="Times New Roman" w:hAnsi="Times New Roman" w:cs="Times New Roman"/>
          <w:sz w:val="24"/>
          <w:szCs w:val="24"/>
          <w:lang w:eastAsia="ru-RU"/>
        </w:rPr>
        <w:t xml:space="preserve"> принцип русской орфографии.</w:t>
      </w:r>
    </w:p>
    <w:p w:rsidR="002B0286" w:rsidRPr="002B0286" w:rsidRDefault="002B0286" w:rsidP="002B028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Расскажите о фонетических написаниях.</w:t>
      </w:r>
    </w:p>
    <w:p w:rsidR="002B0286" w:rsidRPr="002B0286" w:rsidRDefault="002B0286" w:rsidP="002B028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Расскажите о традиционных написаниях.</w:t>
      </w:r>
    </w:p>
    <w:p w:rsidR="002B0286" w:rsidRPr="002B0286" w:rsidRDefault="002B0286" w:rsidP="002B028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Расскажите о дифференцирующих написаниях.</w:t>
      </w:r>
    </w:p>
    <w:p w:rsidR="002B0286" w:rsidRPr="002B0286" w:rsidRDefault="002B0286" w:rsidP="002B0286">
      <w:pPr>
        <w:spacing w:before="100" w:beforeAutospacing="1" w:after="100" w:afterAutospacing="1" w:line="240" w:lineRule="auto"/>
        <w:rPr>
          <w:rFonts w:ascii="Times New Roman" w:eastAsia="Times New Roman" w:hAnsi="Times New Roman" w:cs="Times New Roman"/>
          <w:i/>
          <w:iCs/>
          <w:sz w:val="24"/>
          <w:szCs w:val="24"/>
          <w:lang w:eastAsia="ru-RU"/>
        </w:rPr>
      </w:pPr>
      <w:hyperlink r:id="rId5" w:history="1">
        <w:r w:rsidRPr="002B0286">
          <w:rPr>
            <w:rFonts w:ascii="Times New Roman" w:eastAsia="Times New Roman" w:hAnsi="Times New Roman" w:cs="Times New Roman"/>
            <w:b/>
            <w:bCs/>
            <w:i/>
            <w:iCs/>
            <w:color w:val="0000FF"/>
            <w:sz w:val="24"/>
            <w:szCs w:val="24"/>
            <w:u w:val="single"/>
            <w:lang w:eastAsia="ru-RU"/>
          </w:rPr>
          <w:t>Приложение №1.</w:t>
        </w:r>
      </w:hyperlink>
    </w:p>
    <w:p w:rsidR="002B0286" w:rsidRPr="002B0286" w:rsidRDefault="002B0286" w:rsidP="002B02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86">
        <w:rPr>
          <w:rFonts w:ascii="Times New Roman" w:eastAsia="Times New Roman" w:hAnsi="Times New Roman" w:cs="Times New Roman"/>
          <w:b/>
          <w:bCs/>
          <w:sz w:val="27"/>
          <w:szCs w:val="27"/>
          <w:lang w:eastAsia="ru-RU"/>
        </w:rPr>
        <w:t>4. Практические задания.</w:t>
      </w:r>
    </w:p>
    <w:p w:rsidR="002B0286" w:rsidRPr="002B0286" w:rsidRDefault="002B0286" w:rsidP="002B0286">
      <w:pPr>
        <w:numPr>
          <w:ilvl w:val="0"/>
          <w:numId w:val="3"/>
        </w:numPr>
        <w:spacing w:before="100" w:beforeAutospacing="1" w:after="100" w:afterAutospacing="1" w:line="240" w:lineRule="auto"/>
        <w:rPr>
          <w:rFonts w:ascii="Times New Roman" w:eastAsia="Times New Roman" w:hAnsi="Times New Roman" w:cs="Times New Roman"/>
          <w:i/>
          <w:iCs/>
          <w:sz w:val="24"/>
          <w:szCs w:val="24"/>
          <w:lang w:eastAsia="ru-RU"/>
        </w:rPr>
      </w:pPr>
      <w:r w:rsidRPr="002B0286">
        <w:rPr>
          <w:rFonts w:ascii="Times New Roman" w:eastAsia="Times New Roman" w:hAnsi="Times New Roman" w:cs="Times New Roman"/>
          <w:i/>
          <w:iCs/>
          <w:sz w:val="24"/>
          <w:szCs w:val="24"/>
          <w:lang w:eastAsia="ru-RU"/>
        </w:rPr>
        <w:t>С приведёнными ниже словами составьте предложения. Объясните написание выделенных гласных.</w:t>
      </w:r>
    </w:p>
    <w:p w:rsidR="002B0286" w:rsidRPr="002B0286" w:rsidRDefault="002B0286" w:rsidP="002B0286">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spellStart"/>
      <w:r w:rsidRPr="002B0286">
        <w:rPr>
          <w:rFonts w:ascii="Times New Roman" w:eastAsia="Times New Roman" w:hAnsi="Times New Roman" w:cs="Times New Roman"/>
          <w:sz w:val="24"/>
          <w:szCs w:val="24"/>
          <w:lang w:eastAsia="ru-RU"/>
        </w:rPr>
        <w:t>ЗапЕвать</w:t>
      </w:r>
      <w:proofErr w:type="spellEnd"/>
      <w:r w:rsidRPr="002B0286">
        <w:rPr>
          <w:rFonts w:ascii="Times New Roman" w:eastAsia="Times New Roman" w:hAnsi="Times New Roman" w:cs="Times New Roman"/>
          <w:sz w:val="24"/>
          <w:szCs w:val="24"/>
          <w:lang w:eastAsia="ru-RU"/>
        </w:rPr>
        <w:t xml:space="preserve"> – </w:t>
      </w:r>
      <w:proofErr w:type="spellStart"/>
      <w:r w:rsidRPr="002B0286">
        <w:rPr>
          <w:rFonts w:ascii="Times New Roman" w:eastAsia="Times New Roman" w:hAnsi="Times New Roman" w:cs="Times New Roman"/>
          <w:sz w:val="24"/>
          <w:szCs w:val="24"/>
          <w:lang w:eastAsia="ru-RU"/>
        </w:rPr>
        <w:t>запИвать</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привЕдение</w:t>
      </w:r>
      <w:proofErr w:type="spellEnd"/>
      <w:r w:rsidRPr="002B0286">
        <w:rPr>
          <w:rFonts w:ascii="Times New Roman" w:eastAsia="Times New Roman" w:hAnsi="Times New Roman" w:cs="Times New Roman"/>
          <w:sz w:val="24"/>
          <w:szCs w:val="24"/>
          <w:lang w:eastAsia="ru-RU"/>
        </w:rPr>
        <w:t xml:space="preserve"> – </w:t>
      </w:r>
      <w:proofErr w:type="spellStart"/>
      <w:r w:rsidRPr="002B0286">
        <w:rPr>
          <w:rFonts w:ascii="Times New Roman" w:eastAsia="Times New Roman" w:hAnsi="Times New Roman" w:cs="Times New Roman"/>
          <w:sz w:val="24"/>
          <w:szCs w:val="24"/>
          <w:lang w:eastAsia="ru-RU"/>
        </w:rPr>
        <w:t>привИдение</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умАлять</w:t>
      </w:r>
      <w:proofErr w:type="spellEnd"/>
      <w:r w:rsidRPr="002B0286">
        <w:rPr>
          <w:rFonts w:ascii="Times New Roman" w:eastAsia="Times New Roman" w:hAnsi="Times New Roman" w:cs="Times New Roman"/>
          <w:sz w:val="24"/>
          <w:szCs w:val="24"/>
          <w:lang w:eastAsia="ru-RU"/>
        </w:rPr>
        <w:t xml:space="preserve"> – </w:t>
      </w:r>
      <w:proofErr w:type="spellStart"/>
      <w:r w:rsidRPr="002B0286">
        <w:rPr>
          <w:rFonts w:ascii="Times New Roman" w:eastAsia="Times New Roman" w:hAnsi="Times New Roman" w:cs="Times New Roman"/>
          <w:sz w:val="24"/>
          <w:szCs w:val="24"/>
          <w:lang w:eastAsia="ru-RU"/>
        </w:rPr>
        <w:t>умОлять</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сЕдеть</w:t>
      </w:r>
      <w:proofErr w:type="spellEnd"/>
      <w:r w:rsidRPr="002B0286">
        <w:rPr>
          <w:rFonts w:ascii="Times New Roman" w:eastAsia="Times New Roman" w:hAnsi="Times New Roman" w:cs="Times New Roman"/>
          <w:sz w:val="24"/>
          <w:szCs w:val="24"/>
          <w:lang w:eastAsia="ru-RU"/>
        </w:rPr>
        <w:t xml:space="preserve"> – </w:t>
      </w:r>
      <w:proofErr w:type="spellStart"/>
      <w:r w:rsidRPr="002B0286">
        <w:rPr>
          <w:rFonts w:ascii="Times New Roman" w:eastAsia="Times New Roman" w:hAnsi="Times New Roman" w:cs="Times New Roman"/>
          <w:sz w:val="24"/>
          <w:szCs w:val="24"/>
          <w:lang w:eastAsia="ru-RU"/>
        </w:rPr>
        <w:t>сИдеть</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освЯщение</w:t>
      </w:r>
      <w:proofErr w:type="spellEnd"/>
      <w:r w:rsidRPr="002B0286">
        <w:rPr>
          <w:rFonts w:ascii="Times New Roman" w:eastAsia="Times New Roman" w:hAnsi="Times New Roman" w:cs="Times New Roman"/>
          <w:sz w:val="24"/>
          <w:szCs w:val="24"/>
          <w:lang w:eastAsia="ru-RU"/>
        </w:rPr>
        <w:t xml:space="preserve"> – </w:t>
      </w:r>
      <w:proofErr w:type="spellStart"/>
      <w:r w:rsidRPr="002B0286">
        <w:rPr>
          <w:rFonts w:ascii="Times New Roman" w:eastAsia="Times New Roman" w:hAnsi="Times New Roman" w:cs="Times New Roman"/>
          <w:sz w:val="24"/>
          <w:szCs w:val="24"/>
          <w:lang w:eastAsia="ru-RU"/>
        </w:rPr>
        <w:t>освЕщение</w:t>
      </w:r>
      <w:proofErr w:type="spellEnd"/>
      <w:r w:rsidRPr="002B0286">
        <w:rPr>
          <w:rFonts w:ascii="Times New Roman" w:eastAsia="Times New Roman" w:hAnsi="Times New Roman" w:cs="Times New Roman"/>
          <w:sz w:val="24"/>
          <w:szCs w:val="24"/>
          <w:lang w:eastAsia="ru-RU"/>
        </w:rPr>
        <w:t>.</w:t>
      </w:r>
    </w:p>
    <w:p w:rsidR="002B0286" w:rsidRPr="002B0286" w:rsidRDefault="002B0286" w:rsidP="002B0286">
      <w:pPr>
        <w:spacing w:before="100" w:beforeAutospacing="1" w:after="100" w:afterAutospacing="1" w:line="240" w:lineRule="auto"/>
        <w:ind w:left="720"/>
        <w:rPr>
          <w:rFonts w:ascii="Times New Roman" w:eastAsia="Times New Roman" w:hAnsi="Times New Roman" w:cs="Times New Roman"/>
          <w:i/>
          <w:iCs/>
          <w:sz w:val="24"/>
          <w:szCs w:val="24"/>
          <w:lang w:eastAsia="ru-RU"/>
        </w:rPr>
      </w:pPr>
      <w:r w:rsidRPr="002B0286">
        <w:rPr>
          <w:rFonts w:ascii="Times New Roman" w:eastAsia="Times New Roman" w:hAnsi="Times New Roman" w:cs="Times New Roman"/>
          <w:i/>
          <w:iCs/>
          <w:sz w:val="24"/>
          <w:szCs w:val="24"/>
          <w:lang w:eastAsia="ru-RU"/>
        </w:rPr>
        <w:t>Какому принципу орфографии соответствуют эти написания?</w:t>
      </w:r>
    </w:p>
    <w:p w:rsidR="002B0286" w:rsidRPr="002B0286" w:rsidRDefault="002B0286" w:rsidP="002B0286">
      <w:pPr>
        <w:numPr>
          <w:ilvl w:val="0"/>
          <w:numId w:val="3"/>
        </w:numPr>
        <w:spacing w:before="100" w:beforeAutospacing="1" w:after="100" w:afterAutospacing="1" w:line="240" w:lineRule="auto"/>
        <w:rPr>
          <w:rFonts w:ascii="Times New Roman" w:eastAsia="Times New Roman" w:hAnsi="Times New Roman" w:cs="Times New Roman"/>
          <w:i/>
          <w:iCs/>
          <w:sz w:val="24"/>
          <w:szCs w:val="24"/>
          <w:lang w:eastAsia="ru-RU"/>
        </w:rPr>
      </w:pPr>
      <w:r w:rsidRPr="002B0286">
        <w:rPr>
          <w:rFonts w:ascii="Times New Roman" w:eastAsia="Times New Roman" w:hAnsi="Times New Roman" w:cs="Times New Roman"/>
          <w:i/>
          <w:iCs/>
          <w:sz w:val="24"/>
          <w:szCs w:val="24"/>
          <w:lang w:eastAsia="ru-RU"/>
        </w:rPr>
        <w:t>Выпишите из текста слова, написание которых соответствует морфологическому принципу; слова, в написании которых использованы другие принципы русской орфографии.</w:t>
      </w:r>
    </w:p>
    <w:p w:rsidR="002B0286" w:rsidRPr="002B0286" w:rsidRDefault="002B0286" w:rsidP="002B028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Не мысля гордый свет забавить,</w:t>
      </w:r>
      <w:r w:rsidRPr="002B0286">
        <w:rPr>
          <w:rFonts w:ascii="Times New Roman" w:eastAsia="Times New Roman" w:hAnsi="Times New Roman" w:cs="Times New Roman"/>
          <w:sz w:val="24"/>
          <w:szCs w:val="24"/>
          <w:lang w:eastAsia="ru-RU"/>
        </w:rPr>
        <w:br/>
        <w:t xml:space="preserve">Вниманье дружбы </w:t>
      </w:r>
      <w:proofErr w:type="spellStart"/>
      <w:r w:rsidRPr="002B0286">
        <w:rPr>
          <w:rFonts w:ascii="Times New Roman" w:eastAsia="Times New Roman" w:hAnsi="Times New Roman" w:cs="Times New Roman"/>
          <w:sz w:val="24"/>
          <w:szCs w:val="24"/>
          <w:lang w:eastAsia="ru-RU"/>
        </w:rPr>
        <w:t>возлюбя</w:t>
      </w:r>
      <w:proofErr w:type="spellEnd"/>
      <w:r w:rsidRPr="002B0286">
        <w:rPr>
          <w:rFonts w:ascii="Times New Roman" w:eastAsia="Times New Roman" w:hAnsi="Times New Roman" w:cs="Times New Roman"/>
          <w:sz w:val="24"/>
          <w:szCs w:val="24"/>
          <w:lang w:eastAsia="ru-RU"/>
        </w:rPr>
        <w:t>,</w:t>
      </w:r>
      <w:r w:rsidRPr="002B0286">
        <w:rPr>
          <w:rFonts w:ascii="Times New Roman" w:eastAsia="Times New Roman" w:hAnsi="Times New Roman" w:cs="Times New Roman"/>
          <w:sz w:val="24"/>
          <w:szCs w:val="24"/>
          <w:lang w:eastAsia="ru-RU"/>
        </w:rPr>
        <w:br/>
        <w:t>Хотел бы я тебе представить</w:t>
      </w:r>
      <w:r w:rsidRPr="002B0286">
        <w:rPr>
          <w:rFonts w:ascii="Times New Roman" w:eastAsia="Times New Roman" w:hAnsi="Times New Roman" w:cs="Times New Roman"/>
          <w:sz w:val="24"/>
          <w:szCs w:val="24"/>
          <w:lang w:eastAsia="ru-RU"/>
        </w:rPr>
        <w:br/>
        <w:t>Залог достойнее тебя,</w:t>
      </w:r>
      <w:r w:rsidRPr="002B0286">
        <w:rPr>
          <w:rFonts w:ascii="Times New Roman" w:eastAsia="Times New Roman" w:hAnsi="Times New Roman" w:cs="Times New Roman"/>
          <w:sz w:val="24"/>
          <w:szCs w:val="24"/>
          <w:lang w:eastAsia="ru-RU"/>
        </w:rPr>
        <w:br/>
        <w:t>Достойнее души прекрасной,</w:t>
      </w:r>
      <w:r w:rsidRPr="002B0286">
        <w:rPr>
          <w:rFonts w:ascii="Times New Roman" w:eastAsia="Times New Roman" w:hAnsi="Times New Roman" w:cs="Times New Roman"/>
          <w:sz w:val="24"/>
          <w:szCs w:val="24"/>
          <w:lang w:eastAsia="ru-RU"/>
        </w:rPr>
        <w:br/>
        <w:t>Святой исполненной мечты.</w:t>
      </w:r>
      <w:r w:rsidRPr="002B0286">
        <w:rPr>
          <w:rFonts w:ascii="Times New Roman" w:eastAsia="Times New Roman" w:hAnsi="Times New Roman" w:cs="Times New Roman"/>
          <w:sz w:val="24"/>
          <w:szCs w:val="24"/>
          <w:lang w:eastAsia="ru-RU"/>
        </w:rPr>
        <w:br/>
        <w:t>Высоких дум и простоты;</w:t>
      </w:r>
      <w:r w:rsidRPr="002B0286">
        <w:rPr>
          <w:rFonts w:ascii="Times New Roman" w:eastAsia="Times New Roman" w:hAnsi="Times New Roman" w:cs="Times New Roman"/>
          <w:sz w:val="24"/>
          <w:szCs w:val="24"/>
          <w:lang w:eastAsia="ru-RU"/>
        </w:rPr>
        <w:br/>
        <w:t>Но та и быть – рукой пристрастной</w:t>
      </w:r>
      <w:proofErr w:type="gramStart"/>
      <w:r w:rsidRPr="002B0286">
        <w:rPr>
          <w:rFonts w:ascii="Times New Roman" w:eastAsia="Times New Roman" w:hAnsi="Times New Roman" w:cs="Times New Roman"/>
          <w:sz w:val="24"/>
          <w:szCs w:val="24"/>
          <w:lang w:eastAsia="ru-RU"/>
        </w:rPr>
        <w:br/>
        <w:t>П</w:t>
      </w:r>
      <w:proofErr w:type="gramEnd"/>
      <w:r w:rsidRPr="002B0286">
        <w:rPr>
          <w:rFonts w:ascii="Times New Roman" w:eastAsia="Times New Roman" w:hAnsi="Times New Roman" w:cs="Times New Roman"/>
          <w:sz w:val="24"/>
          <w:szCs w:val="24"/>
          <w:lang w:eastAsia="ru-RU"/>
        </w:rPr>
        <w:t>рими собранье пёстрых глав,</w:t>
      </w:r>
      <w:r w:rsidRPr="002B0286">
        <w:rPr>
          <w:rFonts w:ascii="Times New Roman" w:eastAsia="Times New Roman" w:hAnsi="Times New Roman" w:cs="Times New Roman"/>
          <w:sz w:val="24"/>
          <w:szCs w:val="24"/>
          <w:lang w:eastAsia="ru-RU"/>
        </w:rPr>
        <w:br/>
      </w:r>
      <w:proofErr w:type="spellStart"/>
      <w:r w:rsidRPr="002B0286">
        <w:rPr>
          <w:rFonts w:ascii="Times New Roman" w:eastAsia="Times New Roman" w:hAnsi="Times New Roman" w:cs="Times New Roman"/>
          <w:sz w:val="24"/>
          <w:szCs w:val="24"/>
          <w:lang w:eastAsia="ru-RU"/>
        </w:rPr>
        <w:t>Полусмешных</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полупечальных</w:t>
      </w:r>
      <w:proofErr w:type="spellEnd"/>
      <w:r w:rsidRPr="002B0286">
        <w:rPr>
          <w:rFonts w:ascii="Times New Roman" w:eastAsia="Times New Roman" w:hAnsi="Times New Roman" w:cs="Times New Roman"/>
          <w:sz w:val="24"/>
          <w:szCs w:val="24"/>
          <w:lang w:eastAsia="ru-RU"/>
        </w:rPr>
        <w:t>,</w:t>
      </w:r>
      <w:r w:rsidRPr="002B0286">
        <w:rPr>
          <w:rFonts w:ascii="Times New Roman" w:eastAsia="Times New Roman" w:hAnsi="Times New Roman" w:cs="Times New Roman"/>
          <w:sz w:val="24"/>
          <w:szCs w:val="24"/>
          <w:lang w:eastAsia="ru-RU"/>
        </w:rPr>
        <w:br/>
        <w:t xml:space="preserve">Простонародных, </w:t>
      </w:r>
      <w:proofErr w:type="spellStart"/>
      <w:r w:rsidRPr="002B0286">
        <w:rPr>
          <w:rFonts w:ascii="Times New Roman" w:eastAsia="Times New Roman" w:hAnsi="Times New Roman" w:cs="Times New Roman"/>
          <w:sz w:val="24"/>
          <w:szCs w:val="24"/>
          <w:lang w:eastAsia="ru-RU"/>
        </w:rPr>
        <w:t>идельных</w:t>
      </w:r>
      <w:proofErr w:type="spellEnd"/>
      <w:r w:rsidRPr="002B0286">
        <w:rPr>
          <w:rFonts w:ascii="Times New Roman" w:eastAsia="Times New Roman" w:hAnsi="Times New Roman" w:cs="Times New Roman"/>
          <w:sz w:val="24"/>
          <w:szCs w:val="24"/>
          <w:lang w:eastAsia="ru-RU"/>
        </w:rPr>
        <w:t>,</w:t>
      </w:r>
      <w:r w:rsidRPr="002B0286">
        <w:rPr>
          <w:rFonts w:ascii="Times New Roman" w:eastAsia="Times New Roman" w:hAnsi="Times New Roman" w:cs="Times New Roman"/>
          <w:sz w:val="24"/>
          <w:szCs w:val="24"/>
          <w:lang w:eastAsia="ru-RU"/>
        </w:rPr>
        <w:br/>
        <w:t>Небрежный плод моих забав,</w:t>
      </w:r>
      <w:r w:rsidRPr="002B0286">
        <w:rPr>
          <w:rFonts w:ascii="Times New Roman" w:eastAsia="Times New Roman" w:hAnsi="Times New Roman" w:cs="Times New Roman"/>
          <w:sz w:val="24"/>
          <w:szCs w:val="24"/>
          <w:lang w:eastAsia="ru-RU"/>
        </w:rPr>
        <w:br/>
      </w:r>
      <w:proofErr w:type="spellStart"/>
      <w:r w:rsidRPr="002B0286">
        <w:rPr>
          <w:rFonts w:ascii="Times New Roman" w:eastAsia="Times New Roman" w:hAnsi="Times New Roman" w:cs="Times New Roman"/>
          <w:sz w:val="24"/>
          <w:szCs w:val="24"/>
          <w:lang w:eastAsia="ru-RU"/>
        </w:rPr>
        <w:t>Бессонниц</w:t>
      </w:r>
      <w:proofErr w:type="spellEnd"/>
      <w:r w:rsidRPr="002B0286">
        <w:rPr>
          <w:rFonts w:ascii="Times New Roman" w:eastAsia="Times New Roman" w:hAnsi="Times New Roman" w:cs="Times New Roman"/>
          <w:sz w:val="24"/>
          <w:szCs w:val="24"/>
          <w:lang w:eastAsia="ru-RU"/>
        </w:rPr>
        <w:t>, мягких вдохновений,</w:t>
      </w:r>
      <w:r w:rsidRPr="002B0286">
        <w:rPr>
          <w:rFonts w:ascii="Times New Roman" w:eastAsia="Times New Roman" w:hAnsi="Times New Roman" w:cs="Times New Roman"/>
          <w:sz w:val="24"/>
          <w:szCs w:val="24"/>
          <w:lang w:eastAsia="ru-RU"/>
        </w:rPr>
        <w:br/>
        <w:t>Незрелых и увядших лет,</w:t>
      </w:r>
      <w:r w:rsidRPr="002B0286">
        <w:rPr>
          <w:rFonts w:ascii="Times New Roman" w:eastAsia="Times New Roman" w:hAnsi="Times New Roman" w:cs="Times New Roman"/>
          <w:sz w:val="24"/>
          <w:szCs w:val="24"/>
          <w:lang w:eastAsia="ru-RU"/>
        </w:rPr>
        <w:br/>
        <w:t xml:space="preserve">Ума холодных наблюдений </w:t>
      </w:r>
      <w:r w:rsidRPr="002B0286">
        <w:rPr>
          <w:rFonts w:ascii="Times New Roman" w:eastAsia="Times New Roman" w:hAnsi="Times New Roman" w:cs="Times New Roman"/>
          <w:sz w:val="24"/>
          <w:szCs w:val="24"/>
          <w:lang w:eastAsia="ru-RU"/>
        </w:rPr>
        <w:br/>
        <w:t>И сердца горестных замет.</w:t>
      </w:r>
    </w:p>
    <w:p w:rsidR="002B0286" w:rsidRPr="002B0286" w:rsidRDefault="002B0286" w:rsidP="002B0286">
      <w:pPr>
        <w:numPr>
          <w:ilvl w:val="0"/>
          <w:numId w:val="3"/>
        </w:numPr>
        <w:spacing w:before="100" w:beforeAutospacing="1" w:after="100" w:afterAutospacing="1" w:line="240" w:lineRule="auto"/>
        <w:rPr>
          <w:rFonts w:ascii="Times New Roman" w:eastAsia="Times New Roman" w:hAnsi="Times New Roman" w:cs="Times New Roman"/>
          <w:i/>
          <w:iCs/>
          <w:sz w:val="24"/>
          <w:szCs w:val="24"/>
          <w:lang w:eastAsia="ru-RU"/>
        </w:rPr>
      </w:pPr>
      <w:r w:rsidRPr="002B0286">
        <w:rPr>
          <w:rFonts w:ascii="Times New Roman" w:eastAsia="Times New Roman" w:hAnsi="Times New Roman" w:cs="Times New Roman"/>
          <w:i/>
          <w:iCs/>
          <w:sz w:val="24"/>
          <w:szCs w:val="24"/>
          <w:lang w:eastAsia="ru-RU"/>
        </w:rPr>
        <w:t>Выпишите из текста слова с чередующимися гласными и согласными в корне. Объясните орфограммы в выделенных словах.</w:t>
      </w:r>
    </w:p>
    <w:p w:rsidR="002B0286" w:rsidRPr="002B0286" w:rsidRDefault="002B0286" w:rsidP="002B0286">
      <w:pPr>
        <w:spacing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lastRenderedPageBreak/>
        <w:t>Горит восток зарёю новой.</w:t>
      </w:r>
      <w:r w:rsidRPr="002B0286">
        <w:rPr>
          <w:rFonts w:ascii="Times New Roman" w:eastAsia="Times New Roman" w:hAnsi="Times New Roman" w:cs="Times New Roman"/>
          <w:sz w:val="24"/>
          <w:szCs w:val="24"/>
          <w:lang w:eastAsia="ru-RU"/>
        </w:rPr>
        <w:br/>
        <w:t>Уж на равнине, по холмам</w:t>
      </w:r>
      <w:proofErr w:type="gramStart"/>
      <w:r w:rsidRPr="002B0286">
        <w:rPr>
          <w:rFonts w:ascii="Times New Roman" w:eastAsia="Times New Roman" w:hAnsi="Times New Roman" w:cs="Times New Roman"/>
          <w:sz w:val="24"/>
          <w:szCs w:val="24"/>
          <w:lang w:eastAsia="ru-RU"/>
        </w:rPr>
        <w:br/>
        <w:t>Г</w:t>
      </w:r>
      <w:proofErr w:type="gramEnd"/>
      <w:r w:rsidRPr="002B0286">
        <w:rPr>
          <w:rFonts w:ascii="Times New Roman" w:eastAsia="Times New Roman" w:hAnsi="Times New Roman" w:cs="Times New Roman"/>
          <w:sz w:val="24"/>
          <w:szCs w:val="24"/>
          <w:lang w:eastAsia="ru-RU"/>
        </w:rPr>
        <w:t xml:space="preserve">рохочут пушки. Дым багровый </w:t>
      </w:r>
      <w:r w:rsidRPr="002B0286">
        <w:rPr>
          <w:rFonts w:ascii="Times New Roman" w:eastAsia="Times New Roman" w:hAnsi="Times New Roman" w:cs="Times New Roman"/>
          <w:sz w:val="24"/>
          <w:szCs w:val="24"/>
          <w:lang w:eastAsia="ru-RU"/>
        </w:rPr>
        <w:br/>
        <w:t>Кругами всходит к небесам</w:t>
      </w:r>
      <w:proofErr w:type="gramStart"/>
      <w:r w:rsidRPr="002B0286">
        <w:rPr>
          <w:rFonts w:ascii="Times New Roman" w:eastAsia="Times New Roman" w:hAnsi="Times New Roman" w:cs="Times New Roman"/>
          <w:sz w:val="24"/>
          <w:szCs w:val="24"/>
          <w:lang w:eastAsia="ru-RU"/>
        </w:rPr>
        <w:br/>
        <w:t>Н</w:t>
      </w:r>
      <w:proofErr w:type="gramEnd"/>
      <w:r w:rsidRPr="002B0286">
        <w:rPr>
          <w:rFonts w:ascii="Times New Roman" w:eastAsia="Times New Roman" w:hAnsi="Times New Roman" w:cs="Times New Roman"/>
          <w:sz w:val="24"/>
          <w:szCs w:val="24"/>
          <w:lang w:eastAsia="ru-RU"/>
        </w:rPr>
        <w:t>австречу утренним лучам.</w:t>
      </w:r>
      <w:r w:rsidRPr="002B0286">
        <w:rPr>
          <w:rFonts w:ascii="Times New Roman" w:eastAsia="Times New Roman" w:hAnsi="Times New Roman" w:cs="Times New Roman"/>
          <w:sz w:val="24"/>
          <w:szCs w:val="24"/>
          <w:lang w:eastAsia="ru-RU"/>
        </w:rPr>
        <w:br/>
        <w:t>Полки ряды свои сомкнули.</w:t>
      </w:r>
      <w:r w:rsidRPr="002B0286">
        <w:rPr>
          <w:rFonts w:ascii="Times New Roman" w:eastAsia="Times New Roman" w:hAnsi="Times New Roman" w:cs="Times New Roman"/>
          <w:sz w:val="24"/>
          <w:szCs w:val="24"/>
          <w:lang w:eastAsia="ru-RU"/>
        </w:rPr>
        <w:br/>
        <w:t>В кустах рассыпались стрелки.</w:t>
      </w:r>
      <w:r w:rsidRPr="002B0286">
        <w:rPr>
          <w:rFonts w:ascii="Times New Roman" w:eastAsia="Times New Roman" w:hAnsi="Times New Roman" w:cs="Times New Roman"/>
          <w:sz w:val="24"/>
          <w:szCs w:val="24"/>
          <w:lang w:eastAsia="ru-RU"/>
        </w:rPr>
        <w:br/>
        <w:t>Катятся ядра, свищут пули;</w:t>
      </w:r>
      <w:r w:rsidRPr="002B0286">
        <w:rPr>
          <w:rFonts w:ascii="Times New Roman" w:eastAsia="Times New Roman" w:hAnsi="Times New Roman" w:cs="Times New Roman"/>
          <w:sz w:val="24"/>
          <w:szCs w:val="24"/>
          <w:lang w:eastAsia="ru-RU"/>
        </w:rPr>
        <w:br/>
        <w:t>Нависли хладные штыки.</w:t>
      </w:r>
      <w:r w:rsidRPr="002B0286">
        <w:rPr>
          <w:rFonts w:ascii="Times New Roman" w:eastAsia="Times New Roman" w:hAnsi="Times New Roman" w:cs="Times New Roman"/>
          <w:sz w:val="24"/>
          <w:szCs w:val="24"/>
          <w:lang w:eastAsia="ru-RU"/>
        </w:rPr>
        <w:br/>
        <w:t>Сыны любимые победы,</w:t>
      </w:r>
      <w:r w:rsidRPr="002B0286">
        <w:rPr>
          <w:rFonts w:ascii="Times New Roman" w:eastAsia="Times New Roman" w:hAnsi="Times New Roman" w:cs="Times New Roman"/>
          <w:sz w:val="24"/>
          <w:szCs w:val="24"/>
          <w:lang w:eastAsia="ru-RU"/>
        </w:rPr>
        <w:br/>
        <w:t>Сквозь огнь окопов рвутся шведы;</w:t>
      </w:r>
      <w:r w:rsidRPr="002B0286">
        <w:rPr>
          <w:rFonts w:ascii="Times New Roman" w:eastAsia="Times New Roman" w:hAnsi="Times New Roman" w:cs="Times New Roman"/>
          <w:sz w:val="24"/>
          <w:szCs w:val="24"/>
          <w:lang w:eastAsia="ru-RU"/>
        </w:rPr>
        <w:br/>
        <w:t>Волнуясь, конница летит;</w:t>
      </w:r>
      <w:r w:rsidRPr="002B0286">
        <w:rPr>
          <w:rFonts w:ascii="Times New Roman" w:eastAsia="Times New Roman" w:hAnsi="Times New Roman" w:cs="Times New Roman"/>
          <w:sz w:val="24"/>
          <w:szCs w:val="24"/>
          <w:lang w:eastAsia="ru-RU"/>
        </w:rPr>
        <w:br/>
        <w:t>Пехота движется за нею</w:t>
      </w:r>
      <w:proofErr w:type="gramStart"/>
      <w:r w:rsidRPr="002B0286">
        <w:rPr>
          <w:rFonts w:ascii="Times New Roman" w:eastAsia="Times New Roman" w:hAnsi="Times New Roman" w:cs="Times New Roman"/>
          <w:sz w:val="24"/>
          <w:szCs w:val="24"/>
          <w:lang w:eastAsia="ru-RU"/>
        </w:rPr>
        <w:br/>
        <w:t>И</w:t>
      </w:r>
      <w:proofErr w:type="gramEnd"/>
      <w:r w:rsidRPr="002B0286">
        <w:rPr>
          <w:rFonts w:ascii="Times New Roman" w:eastAsia="Times New Roman" w:hAnsi="Times New Roman" w:cs="Times New Roman"/>
          <w:sz w:val="24"/>
          <w:szCs w:val="24"/>
          <w:lang w:eastAsia="ru-RU"/>
        </w:rPr>
        <w:t xml:space="preserve"> тяжкой твёрдостью своею</w:t>
      </w:r>
      <w:r w:rsidRPr="002B0286">
        <w:rPr>
          <w:rFonts w:ascii="Times New Roman" w:eastAsia="Times New Roman" w:hAnsi="Times New Roman" w:cs="Times New Roman"/>
          <w:sz w:val="24"/>
          <w:szCs w:val="24"/>
          <w:lang w:eastAsia="ru-RU"/>
        </w:rPr>
        <w:br/>
        <w:t>Её стремление крепит.</w:t>
      </w:r>
    </w:p>
    <w:p w:rsidR="002B0286" w:rsidRPr="002B0286" w:rsidRDefault="002B0286" w:rsidP="002B02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86">
        <w:rPr>
          <w:rFonts w:ascii="Times New Roman" w:eastAsia="Times New Roman" w:hAnsi="Times New Roman" w:cs="Times New Roman"/>
          <w:b/>
          <w:bCs/>
          <w:sz w:val="27"/>
          <w:szCs w:val="27"/>
          <w:lang w:eastAsia="ru-RU"/>
        </w:rPr>
        <w:t>5. Слово учителя.</w:t>
      </w:r>
    </w:p>
    <w:p w:rsidR="002B0286" w:rsidRPr="002B0286" w:rsidRDefault="002B0286" w:rsidP="002B0286">
      <w:p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 xml:space="preserve">Термин “морфология” был введён в Х1Х веке взамен термина “этимология”. Применявшегося для названия того раздела грамматики, </w:t>
      </w:r>
      <w:proofErr w:type="gramStart"/>
      <w:r w:rsidRPr="002B0286">
        <w:rPr>
          <w:rFonts w:ascii="Times New Roman" w:eastAsia="Times New Roman" w:hAnsi="Times New Roman" w:cs="Times New Roman"/>
          <w:sz w:val="24"/>
          <w:szCs w:val="24"/>
          <w:lang w:eastAsia="ru-RU"/>
        </w:rPr>
        <w:t>котором</w:t>
      </w:r>
      <w:proofErr w:type="gramEnd"/>
      <w:r w:rsidRPr="002B0286">
        <w:rPr>
          <w:rFonts w:ascii="Times New Roman" w:eastAsia="Times New Roman" w:hAnsi="Times New Roman" w:cs="Times New Roman"/>
          <w:sz w:val="24"/>
          <w:szCs w:val="24"/>
          <w:lang w:eastAsia="ru-RU"/>
        </w:rPr>
        <w:t xml:space="preserve"> описывались склонения и спряжения. В настоящее время это значение у слов “этимология” является устаревшим, а термин “морфология” прочно вошёл в лингвистику для обозначения того раздела грамматики, который изучает формы слова. Систему форм – парадигму, систему формоизменения; на современном этапе особое внимание уделяется изучению значения (семантики) грамматических форм. Центральными понятиями морфологии (как и грамматики в целом) являются: грамматическая категория, грамматическое значение, грамматическая форма, а также грамматические разряды слов – части речи. </w:t>
      </w:r>
      <w:proofErr w:type="gramStart"/>
      <w:r w:rsidRPr="002B0286">
        <w:rPr>
          <w:rFonts w:ascii="Times New Roman" w:eastAsia="Times New Roman" w:hAnsi="Times New Roman" w:cs="Times New Roman"/>
          <w:sz w:val="24"/>
          <w:szCs w:val="24"/>
          <w:lang w:eastAsia="ru-RU"/>
        </w:rPr>
        <w:t xml:space="preserve">Части речи делятся на самостоятельные (имена, местоимения, глагол, причастие, деепричастие, наречие, слова категории состояния) и служебные (союз, предлог, частица, </w:t>
      </w:r>
      <w:proofErr w:type="spellStart"/>
      <w:r w:rsidRPr="002B0286">
        <w:rPr>
          <w:rFonts w:ascii="Times New Roman" w:eastAsia="Times New Roman" w:hAnsi="Times New Roman" w:cs="Times New Roman"/>
          <w:sz w:val="24"/>
          <w:szCs w:val="24"/>
          <w:lang w:eastAsia="ru-RU"/>
        </w:rPr>
        <w:t>мкждометия</w:t>
      </w:r>
      <w:proofErr w:type="spellEnd"/>
      <w:r w:rsidRPr="002B0286">
        <w:rPr>
          <w:rFonts w:ascii="Times New Roman" w:eastAsia="Times New Roman" w:hAnsi="Times New Roman" w:cs="Times New Roman"/>
          <w:sz w:val="24"/>
          <w:szCs w:val="24"/>
          <w:lang w:eastAsia="ru-RU"/>
        </w:rPr>
        <w:t xml:space="preserve">, </w:t>
      </w:r>
      <w:proofErr w:type="spellStart"/>
      <w:r w:rsidRPr="002B0286">
        <w:rPr>
          <w:rFonts w:ascii="Times New Roman" w:eastAsia="Times New Roman" w:hAnsi="Times New Roman" w:cs="Times New Roman"/>
          <w:sz w:val="24"/>
          <w:szCs w:val="24"/>
          <w:lang w:eastAsia="ru-RU"/>
        </w:rPr>
        <w:t>звукоподражательые</w:t>
      </w:r>
      <w:proofErr w:type="spellEnd"/>
      <w:r w:rsidRPr="002B0286">
        <w:rPr>
          <w:rFonts w:ascii="Times New Roman" w:eastAsia="Times New Roman" w:hAnsi="Times New Roman" w:cs="Times New Roman"/>
          <w:sz w:val="24"/>
          <w:szCs w:val="24"/>
          <w:lang w:eastAsia="ru-RU"/>
        </w:rPr>
        <w:t xml:space="preserve"> слова).</w:t>
      </w:r>
      <w:proofErr w:type="gramEnd"/>
    </w:p>
    <w:p w:rsidR="002B0286" w:rsidRPr="002B0286" w:rsidRDefault="002B0286" w:rsidP="002B0286">
      <w:p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Самостоятельные слова выделяются на основании трёх признаков:</w:t>
      </w:r>
    </w:p>
    <w:p w:rsidR="002B0286" w:rsidRPr="002B0286" w:rsidRDefault="002B0286" w:rsidP="002B028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B0286">
        <w:rPr>
          <w:rFonts w:ascii="Times New Roman" w:eastAsia="Times New Roman" w:hAnsi="Times New Roman" w:cs="Times New Roman"/>
          <w:sz w:val="24"/>
          <w:szCs w:val="24"/>
          <w:lang w:eastAsia="ru-RU"/>
        </w:rPr>
        <w:t>общекатегориального</w:t>
      </w:r>
      <w:proofErr w:type="spellEnd"/>
      <w:r w:rsidRPr="002B0286">
        <w:rPr>
          <w:rFonts w:ascii="Times New Roman" w:eastAsia="Times New Roman" w:hAnsi="Times New Roman" w:cs="Times New Roman"/>
          <w:sz w:val="24"/>
          <w:szCs w:val="24"/>
          <w:lang w:eastAsia="ru-RU"/>
        </w:rPr>
        <w:t xml:space="preserve"> значения;</w:t>
      </w:r>
    </w:p>
    <w:p w:rsidR="002B0286" w:rsidRPr="002B0286" w:rsidRDefault="002B0286" w:rsidP="002B028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морфологических признаков;</w:t>
      </w:r>
    </w:p>
    <w:p w:rsidR="002B0286" w:rsidRPr="002B0286" w:rsidRDefault="002B0286" w:rsidP="002B028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синтаксических свойств.</w:t>
      </w:r>
    </w:p>
    <w:p w:rsidR="002B0286" w:rsidRPr="002B0286" w:rsidRDefault="002B0286" w:rsidP="002B0286">
      <w:p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В основу классификации служебных частей речи положены два признака:</w:t>
      </w:r>
    </w:p>
    <w:p w:rsidR="002B0286" w:rsidRPr="002B0286" w:rsidRDefault="002B0286" w:rsidP="002B028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общая семантика класса;</w:t>
      </w:r>
    </w:p>
    <w:p w:rsidR="002B0286" w:rsidRPr="002B0286" w:rsidRDefault="002B0286" w:rsidP="002B028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функциональное назначение в речи.</w:t>
      </w:r>
    </w:p>
    <w:p w:rsidR="002B0286" w:rsidRPr="002B0286" w:rsidRDefault="002B0286" w:rsidP="002B0286">
      <w:p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Вопрос о частях речи в русском языке до сих пор не является окончательно решённым. По-прежнему остаётся открытым вопрос о месте местоимений, порядковых числительных, причастий и деепричастии. Не всеми исследователями признаётся самостоятельной такая часть речи, как слова категории состояния. Впервые слова категории состояния в самостоятельную часть речи выделил академик Л.В.Щерба в своей статье “О частях речи в русском языке” (1928 г.)</w:t>
      </w:r>
    </w:p>
    <w:p w:rsidR="002B0286" w:rsidRPr="002B0286" w:rsidRDefault="002B0286" w:rsidP="002B0286">
      <w:pPr>
        <w:spacing w:before="100" w:beforeAutospacing="1" w:after="100" w:afterAutospacing="1" w:line="240" w:lineRule="auto"/>
        <w:rPr>
          <w:rFonts w:ascii="Times New Roman" w:eastAsia="Times New Roman" w:hAnsi="Times New Roman" w:cs="Times New Roman"/>
          <w:i/>
          <w:iCs/>
          <w:sz w:val="24"/>
          <w:szCs w:val="24"/>
          <w:lang w:eastAsia="ru-RU"/>
        </w:rPr>
      </w:pPr>
      <w:hyperlink r:id="rId6" w:history="1">
        <w:r w:rsidRPr="002B0286">
          <w:rPr>
            <w:rFonts w:ascii="Times New Roman" w:eastAsia="Times New Roman" w:hAnsi="Times New Roman" w:cs="Times New Roman"/>
            <w:b/>
            <w:bCs/>
            <w:i/>
            <w:iCs/>
            <w:color w:val="0000FF"/>
            <w:sz w:val="24"/>
            <w:szCs w:val="24"/>
            <w:u w:val="single"/>
            <w:lang w:eastAsia="ru-RU"/>
          </w:rPr>
          <w:t>Приложение 2.</w:t>
        </w:r>
      </w:hyperlink>
    </w:p>
    <w:p w:rsidR="002B0286" w:rsidRPr="002B0286" w:rsidRDefault="002B0286" w:rsidP="002B02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286">
        <w:rPr>
          <w:rFonts w:ascii="Times New Roman" w:eastAsia="Times New Roman" w:hAnsi="Times New Roman" w:cs="Times New Roman"/>
          <w:b/>
          <w:bCs/>
          <w:sz w:val="27"/>
          <w:szCs w:val="27"/>
          <w:lang w:eastAsia="ru-RU"/>
        </w:rPr>
        <w:lastRenderedPageBreak/>
        <w:t>6. Обобщение знаний по теме “Грамматические признаки разных частей речи”.</w:t>
      </w:r>
    </w:p>
    <w:p w:rsidR="002B0286" w:rsidRPr="002B0286" w:rsidRDefault="002B0286" w:rsidP="002B0286">
      <w:p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Комплексный анализ текста</w:t>
      </w:r>
    </w:p>
    <w:p w:rsidR="002B0286" w:rsidRPr="002B0286" w:rsidRDefault="002B0286" w:rsidP="002B0286">
      <w:p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Сегодня в прозрачном московском небе проплыл первый треугольник журавлей. Проплыл медленно, на ходу выравнивая строй, как-то несмело набирая высоту, отряхивая с крыльев последние песчинки и роняя лёгкие пушистые перья. Вожак, не мигая, смотрит только вперёд, за дымку горизонта, остальные, тоже не мигая, - вниз, окидывая долгим пристальным взглядом, может быть, в последний раз проплывающую под крыльями родную землю. Поэтому-то и плывёт так медленно!</w:t>
      </w:r>
    </w:p>
    <w:p w:rsidR="002B0286" w:rsidRPr="002B0286" w:rsidRDefault="002B0286" w:rsidP="002B028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Озаглавьте текст.</w:t>
      </w:r>
    </w:p>
    <w:p w:rsidR="002B0286" w:rsidRPr="002B0286" w:rsidRDefault="002B0286" w:rsidP="002B028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Какие синтаксические конструкции использует автор для описания полёта журавлей?</w:t>
      </w:r>
    </w:p>
    <w:p w:rsidR="002B0286" w:rsidRPr="002B0286" w:rsidRDefault="002B0286" w:rsidP="002B028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Можно ли заменить деепричастные обороты синонимичными им причастными оборотами? Если нельзя, то почему?</w:t>
      </w:r>
    </w:p>
    <w:p w:rsidR="002B0286" w:rsidRPr="002B0286" w:rsidRDefault="002B0286" w:rsidP="002B028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Обоснуйте постановку знаков препинания в тексте.</w:t>
      </w:r>
    </w:p>
    <w:p w:rsidR="002B0286" w:rsidRPr="002B0286" w:rsidRDefault="002B0286" w:rsidP="002B028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Подчеркните члены предложения во всём тексте, определите части речи.</w:t>
      </w:r>
    </w:p>
    <w:p w:rsidR="002B0286" w:rsidRPr="002B0286" w:rsidRDefault="002B0286" w:rsidP="002B028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B0286">
        <w:rPr>
          <w:rFonts w:ascii="Times New Roman" w:eastAsia="Times New Roman" w:hAnsi="Times New Roman" w:cs="Times New Roman"/>
          <w:sz w:val="24"/>
          <w:szCs w:val="24"/>
          <w:lang w:eastAsia="ru-RU"/>
        </w:rPr>
        <w:t>Морфологический разбор деепричастия, наречия, глагола, причастия.</w:t>
      </w:r>
    </w:p>
    <w:p w:rsidR="00404428" w:rsidRDefault="00404428" w:rsidP="002B0286">
      <w:pPr>
        <w:spacing w:after="0" w:line="240" w:lineRule="auto"/>
      </w:pPr>
    </w:p>
    <w:sectPr w:rsidR="00404428" w:rsidSect="00404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8115D"/>
    <w:multiLevelType w:val="multilevel"/>
    <w:tmpl w:val="8F622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7A653C"/>
    <w:multiLevelType w:val="multilevel"/>
    <w:tmpl w:val="E1B45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AC5062"/>
    <w:multiLevelType w:val="multilevel"/>
    <w:tmpl w:val="2C52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595D58"/>
    <w:multiLevelType w:val="multilevel"/>
    <w:tmpl w:val="694E4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C02D8D"/>
    <w:multiLevelType w:val="multilevel"/>
    <w:tmpl w:val="6018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6F5791"/>
    <w:multiLevelType w:val="multilevel"/>
    <w:tmpl w:val="5E00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5AB7"/>
    <w:rsid w:val="00201D76"/>
    <w:rsid w:val="002B0286"/>
    <w:rsid w:val="00404428"/>
    <w:rsid w:val="0073665C"/>
    <w:rsid w:val="00A95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428"/>
  </w:style>
  <w:style w:type="paragraph" w:styleId="3">
    <w:name w:val="heading 3"/>
    <w:basedOn w:val="a"/>
    <w:link w:val="30"/>
    <w:uiPriority w:val="9"/>
    <w:qFormat/>
    <w:rsid w:val="002B02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5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5AB7"/>
    <w:rPr>
      <w:color w:val="0000FF"/>
      <w:u w:val="single"/>
    </w:rPr>
  </w:style>
  <w:style w:type="character" w:customStyle="1" w:styleId="30">
    <w:name w:val="Заголовок 3 Знак"/>
    <w:basedOn w:val="a0"/>
    <w:link w:val="3"/>
    <w:uiPriority w:val="9"/>
    <w:rsid w:val="002B0286"/>
    <w:rPr>
      <w:rFonts w:ascii="Times New Roman" w:eastAsia="Times New Roman" w:hAnsi="Times New Roman" w:cs="Times New Roman"/>
      <w:b/>
      <w:bCs/>
      <w:sz w:val="27"/>
      <w:szCs w:val="27"/>
      <w:lang w:eastAsia="ru-RU"/>
    </w:rPr>
  </w:style>
  <w:style w:type="character" w:styleId="a5">
    <w:name w:val="Strong"/>
    <w:basedOn w:val="a0"/>
    <w:uiPriority w:val="22"/>
    <w:qFormat/>
    <w:rsid w:val="002B0286"/>
    <w:rPr>
      <w:b/>
      <w:bCs/>
    </w:rPr>
  </w:style>
</w:styles>
</file>

<file path=word/webSettings.xml><?xml version="1.0" encoding="utf-8"?>
<w:webSettings xmlns:r="http://schemas.openxmlformats.org/officeDocument/2006/relationships" xmlns:w="http://schemas.openxmlformats.org/wordprocessingml/2006/main">
  <w:divs>
    <w:div w:id="799300539">
      <w:bodyDiv w:val="1"/>
      <w:marLeft w:val="0"/>
      <w:marRight w:val="0"/>
      <w:marTop w:val="0"/>
      <w:marBottom w:val="0"/>
      <w:divBdr>
        <w:top w:val="none" w:sz="0" w:space="0" w:color="auto"/>
        <w:left w:val="none" w:sz="0" w:space="0" w:color="auto"/>
        <w:bottom w:val="none" w:sz="0" w:space="0" w:color="auto"/>
        <w:right w:val="none" w:sz="0" w:space="0" w:color="auto"/>
      </w:divBdr>
    </w:div>
    <w:div w:id="1098260299">
      <w:bodyDiv w:val="1"/>
      <w:marLeft w:val="0"/>
      <w:marRight w:val="0"/>
      <w:marTop w:val="0"/>
      <w:marBottom w:val="0"/>
      <w:divBdr>
        <w:top w:val="none" w:sz="0" w:space="0" w:color="auto"/>
        <w:left w:val="none" w:sz="0" w:space="0" w:color="auto"/>
        <w:bottom w:val="none" w:sz="0" w:space="0" w:color="auto"/>
        <w:right w:val="none" w:sz="0" w:space="0" w:color="auto"/>
      </w:divBdr>
    </w:div>
    <w:div w:id="1637644553">
      <w:bodyDiv w:val="1"/>
      <w:marLeft w:val="0"/>
      <w:marRight w:val="0"/>
      <w:marTop w:val="0"/>
      <w:marBottom w:val="0"/>
      <w:divBdr>
        <w:top w:val="none" w:sz="0" w:space="0" w:color="auto"/>
        <w:left w:val="none" w:sz="0" w:space="0" w:color="auto"/>
        <w:bottom w:val="none" w:sz="0" w:space="0" w:color="auto"/>
        <w:right w:val="none" w:sz="0" w:space="0" w:color="auto"/>
      </w:divBdr>
      <w:divsChild>
        <w:div w:id="1610772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76932/pril2.ppt" TargetMode="External"/><Relationship Id="rId5" Type="http://schemas.openxmlformats.org/officeDocument/2006/relationships/hyperlink" Target="http://festival.1september.ru/articles/576932/pril1.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1026</Words>
  <Characters>5850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2011-12-02T10:25:00Z</dcterms:created>
  <dcterms:modified xsi:type="dcterms:W3CDTF">2011-12-02T10:25:00Z</dcterms:modified>
</cp:coreProperties>
</file>