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DF" w:rsidRDefault="00A538DF" w:rsidP="00A538DF">
      <w:pPr>
        <w:pStyle w:val="1"/>
        <w:jc w:val="center"/>
        <w:rPr>
          <w:i w:val="0"/>
          <w:szCs w:val="28"/>
          <w:u w:val="none"/>
        </w:rPr>
      </w:pPr>
      <w:r w:rsidRPr="00601B57">
        <w:rPr>
          <w:i w:val="0"/>
          <w:szCs w:val="28"/>
          <w:u w:val="none"/>
        </w:rPr>
        <w:t>Критерии и нормы оценки знаний, умений и на</w:t>
      </w:r>
      <w:r>
        <w:rPr>
          <w:i w:val="0"/>
          <w:szCs w:val="28"/>
          <w:u w:val="none"/>
        </w:rPr>
        <w:t xml:space="preserve">выков обучающихся </w:t>
      </w:r>
    </w:p>
    <w:p w:rsidR="00A538DF" w:rsidRPr="00601B57" w:rsidRDefault="00A538DF" w:rsidP="00A538DF">
      <w:pPr>
        <w:pStyle w:val="1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по математике</w:t>
      </w:r>
    </w:p>
    <w:p w:rsidR="00A538DF" w:rsidRDefault="00A538DF" w:rsidP="00A538DF">
      <w:bookmarkStart w:id="0" w:name="_GoBack"/>
      <w:bookmarkEnd w:id="0"/>
    </w:p>
    <w:p w:rsidR="00A538DF" w:rsidRPr="00730190" w:rsidRDefault="00A538DF" w:rsidP="00A538DF">
      <w:pPr>
        <w:pStyle w:val="1"/>
        <w:rPr>
          <w:b w:val="0"/>
          <w:i w:val="0"/>
          <w:sz w:val="24"/>
        </w:rPr>
      </w:pPr>
      <w:r w:rsidRPr="00730190">
        <w:rPr>
          <w:i w:val="0"/>
          <w:sz w:val="24"/>
          <w:u w:val="none"/>
        </w:rPr>
        <w:t xml:space="preserve">1. </w:t>
      </w:r>
      <w:r w:rsidRPr="00730190">
        <w:rPr>
          <w:i w:val="0"/>
          <w:sz w:val="24"/>
        </w:rPr>
        <w:t>Оценка письменных контрольных работ обучающихся по математике.</w:t>
      </w:r>
    </w:p>
    <w:p w:rsidR="00A538DF" w:rsidRDefault="00A538DF" w:rsidP="00A538DF">
      <w:pPr>
        <w:jc w:val="both"/>
        <w:rPr>
          <w:bCs/>
          <w:iCs/>
        </w:rPr>
      </w:pPr>
      <w:r>
        <w:rPr>
          <w:bCs/>
          <w:iCs/>
        </w:rPr>
        <w:t xml:space="preserve">Ответ оценивается отметкой </w:t>
      </w:r>
      <w:r w:rsidRPr="00730190">
        <w:rPr>
          <w:b/>
          <w:bCs/>
          <w:iCs/>
        </w:rPr>
        <w:t xml:space="preserve">«5», </w:t>
      </w:r>
      <w:r>
        <w:rPr>
          <w:bCs/>
          <w:iCs/>
        </w:rPr>
        <w:t xml:space="preserve">если: 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работа выполнена полностью;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538DF" w:rsidRDefault="00A538DF" w:rsidP="00A538DF">
      <w:pPr>
        <w:pStyle w:val="a3"/>
        <w:spacing w:after="0"/>
        <w:rPr>
          <w:iCs/>
        </w:rPr>
      </w:pPr>
      <w:r>
        <w:t xml:space="preserve">Отметка </w:t>
      </w:r>
      <w:r w:rsidRPr="00730190">
        <w:rPr>
          <w:b/>
        </w:rPr>
        <w:t>«4»</w:t>
      </w:r>
      <w:r>
        <w:t xml:space="preserve"> ставится в следующих случаях:</w:t>
      </w:r>
    </w:p>
    <w:p w:rsidR="00A538DF" w:rsidRDefault="00A538DF" w:rsidP="00A538D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538DF" w:rsidRDefault="00A538DF" w:rsidP="00A538D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538DF" w:rsidRDefault="00A538DF" w:rsidP="00A538DF">
      <w:pPr>
        <w:pStyle w:val="a3"/>
        <w:spacing w:after="0"/>
      </w:pPr>
      <w:r>
        <w:t xml:space="preserve">Отметка </w:t>
      </w:r>
      <w:r w:rsidRPr="00730190">
        <w:rPr>
          <w:b/>
        </w:rPr>
        <w:t>«3»</w:t>
      </w:r>
      <w:r>
        <w:t xml:space="preserve"> ставится, если:</w:t>
      </w:r>
    </w:p>
    <w:p w:rsidR="00A538DF" w:rsidRDefault="00A538DF" w:rsidP="00A538D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bCs/>
          <w:iCs/>
        </w:rPr>
        <w:t>обучающийся</w:t>
      </w:r>
      <w:proofErr w:type="gramEnd"/>
      <w:r>
        <w:rPr>
          <w:bCs/>
          <w:iCs/>
        </w:rPr>
        <w:t xml:space="preserve"> обладает обязательными умениями по проверяемой теме.</w:t>
      </w:r>
    </w:p>
    <w:p w:rsidR="00A538DF" w:rsidRDefault="00A538DF" w:rsidP="00A538DF">
      <w:pPr>
        <w:pStyle w:val="a3"/>
        <w:spacing w:after="0"/>
      </w:pPr>
      <w:r>
        <w:rPr>
          <w:iCs/>
        </w:rPr>
        <w:t xml:space="preserve"> </w:t>
      </w:r>
      <w:r>
        <w:t xml:space="preserve">Отметка </w:t>
      </w:r>
      <w:r w:rsidRPr="00730190">
        <w:rPr>
          <w:b/>
        </w:rPr>
        <w:t>«2»</w:t>
      </w:r>
      <w:r>
        <w:t xml:space="preserve"> ставится, если:</w:t>
      </w:r>
    </w:p>
    <w:p w:rsidR="00A538DF" w:rsidRDefault="00A538DF" w:rsidP="00A538D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 xml:space="preserve">допущены существенные ошибки, показавшие, что </w:t>
      </w:r>
      <w:proofErr w:type="gramStart"/>
      <w:r>
        <w:rPr>
          <w:bCs/>
          <w:iCs/>
        </w:rPr>
        <w:t>обучающийся</w:t>
      </w:r>
      <w:proofErr w:type="gramEnd"/>
      <w:r>
        <w:rPr>
          <w:bCs/>
          <w:iCs/>
        </w:rPr>
        <w:t xml:space="preserve"> не обладает обязательными умениями по данной теме в полной мере. </w:t>
      </w:r>
    </w:p>
    <w:p w:rsidR="00A538DF" w:rsidRDefault="00A538DF" w:rsidP="00A538DF">
      <w:pPr>
        <w:pStyle w:val="a3"/>
        <w:spacing w:after="0"/>
      </w:pPr>
      <w:r>
        <w:t xml:space="preserve">Отметка </w:t>
      </w:r>
      <w:r w:rsidRPr="00730190">
        <w:rPr>
          <w:b/>
        </w:rPr>
        <w:t>«1»</w:t>
      </w:r>
      <w:r>
        <w:t xml:space="preserve"> ставится, если:</w:t>
      </w:r>
    </w:p>
    <w:p w:rsidR="00A538DF" w:rsidRDefault="00A538DF" w:rsidP="00A538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 xml:space="preserve">работа показала полное отсутствие у </w:t>
      </w:r>
      <w:proofErr w:type="gramStart"/>
      <w:r>
        <w:rPr>
          <w:bCs/>
          <w:iCs/>
        </w:rPr>
        <w:t>обучающегося</w:t>
      </w:r>
      <w:proofErr w:type="gramEnd"/>
      <w:r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A538DF" w:rsidRPr="00730190" w:rsidRDefault="00A538DF" w:rsidP="00A538DF">
      <w:pPr>
        <w:pStyle w:val="a3"/>
        <w:ind w:firstLine="540"/>
        <w:rPr>
          <w:bCs/>
          <w:iCs/>
        </w:rPr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A538DF" w:rsidRPr="00730190" w:rsidRDefault="00A538DF" w:rsidP="00A538DF">
      <w:pPr>
        <w:pStyle w:val="1"/>
        <w:rPr>
          <w:i w:val="0"/>
          <w:sz w:val="24"/>
          <w:u w:val="none"/>
        </w:rPr>
      </w:pPr>
      <w:r w:rsidRPr="00730190">
        <w:rPr>
          <w:i w:val="0"/>
          <w:sz w:val="24"/>
          <w:u w:val="none"/>
        </w:rPr>
        <w:t>2.</w:t>
      </w:r>
      <w:r w:rsidRPr="00730190">
        <w:rPr>
          <w:i w:val="0"/>
          <w:sz w:val="24"/>
        </w:rPr>
        <w:t>Оценка устных ответов обучающихся по математике</w:t>
      </w:r>
    </w:p>
    <w:p w:rsidR="00A538DF" w:rsidRDefault="00A538DF" w:rsidP="00A538DF"/>
    <w:p w:rsidR="00A538DF" w:rsidRDefault="00A538DF" w:rsidP="00A538DF">
      <w:pPr>
        <w:jc w:val="both"/>
        <w:rPr>
          <w:bCs/>
          <w:iCs/>
        </w:rPr>
      </w:pPr>
      <w:r w:rsidRPr="00730190">
        <w:rPr>
          <w:b/>
          <w:bCs/>
          <w:iCs/>
        </w:rPr>
        <w:t>Ответ оценивается отметкой «5»,</w:t>
      </w:r>
      <w:r>
        <w:rPr>
          <w:bCs/>
          <w:iCs/>
        </w:rPr>
        <w:t xml:space="preserve"> если ученик: 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полно раскрыл содержание материала в объеме, предусмотренном программой и учебником;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правильно выполнил рисунки, чертежи, графики, сопутствующие ответу;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продемонстрировал знание теории ранее изученных сопутствующих тем,  </w:t>
      </w:r>
      <w:proofErr w:type="spellStart"/>
      <w:r>
        <w:t>сформированность</w:t>
      </w:r>
      <w:proofErr w:type="spellEnd"/>
      <w:r>
        <w:t xml:space="preserve">  и устойчивость используемых при ответе умений и навыков;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отвечал самостоятельно, без наводящих вопросов учителя;</w:t>
      </w:r>
    </w:p>
    <w:p w:rsidR="00A538DF" w:rsidRDefault="00A538DF" w:rsidP="00A538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возможны одна – две  неточности </w:t>
      </w:r>
      <w:proofErr w:type="gramStart"/>
      <w:r>
        <w:t>при</w:t>
      </w:r>
      <w:proofErr w:type="gramEnd"/>
      <w: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A538DF" w:rsidRDefault="00A538DF" w:rsidP="00A538DF">
      <w:pPr>
        <w:ind w:left="240"/>
        <w:jc w:val="both"/>
      </w:pPr>
    </w:p>
    <w:p w:rsidR="00A538DF" w:rsidRDefault="00A538DF" w:rsidP="00A538DF">
      <w:pPr>
        <w:pStyle w:val="a3"/>
        <w:spacing w:after="0"/>
        <w:rPr>
          <w:iCs/>
        </w:rPr>
      </w:pPr>
      <w:r w:rsidRPr="00730190">
        <w:rPr>
          <w:b/>
        </w:rPr>
        <w:t>Ответ оценивается отметкой «4»,</w:t>
      </w:r>
      <w:r>
        <w:t xml:space="preserve"> если удовлетворяет в основном требованиям на оценку «5», но при этом имеет один из недостатков:</w:t>
      </w:r>
    </w:p>
    <w:p w:rsidR="00A538DF" w:rsidRDefault="00A538DF" w:rsidP="00A538D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A538DF" w:rsidRDefault="00A538DF" w:rsidP="00A538D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 xml:space="preserve">допущены один – два недочета при освещении основного содержания ответа, </w:t>
      </w:r>
      <w:r>
        <w:rPr>
          <w:bCs/>
          <w:iCs/>
        </w:rPr>
        <w:lastRenderedPageBreak/>
        <w:t>исправленные после замечания учителя;</w:t>
      </w:r>
    </w:p>
    <w:p w:rsidR="00A538DF" w:rsidRDefault="00A538DF" w:rsidP="00A538D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538DF" w:rsidRDefault="00A538DF" w:rsidP="00A538DF">
      <w:pPr>
        <w:pStyle w:val="a3"/>
        <w:ind w:left="220"/>
        <w:rPr>
          <w:bCs/>
          <w:iCs/>
        </w:rPr>
      </w:pPr>
    </w:p>
    <w:p w:rsidR="00A538DF" w:rsidRPr="00730190" w:rsidRDefault="00A538DF" w:rsidP="00A538DF">
      <w:pPr>
        <w:pStyle w:val="a3"/>
        <w:spacing w:after="0"/>
        <w:rPr>
          <w:b/>
        </w:rPr>
      </w:pPr>
      <w:r w:rsidRPr="00730190">
        <w:rPr>
          <w:b/>
        </w:rPr>
        <w:t>Отметка «3» ставится в следующих случаях:</w:t>
      </w:r>
    </w:p>
    <w:p w:rsidR="00A538DF" w:rsidRDefault="00A538DF" w:rsidP="00A538D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>
        <w:rPr>
          <w:bCs/>
          <w:iCs/>
        </w:rPr>
        <w:t>обучающихся</w:t>
      </w:r>
      <w:proofErr w:type="gramEnd"/>
      <w:r>
        <w:rPr>
          <w:bCs/>
          <w:iCs/>
        </w:rPr>
        <w:t>» в настоящей программе по математике);</w:t>
      </w:r>
    </w:p>
    <w:p w:rsidR="00A538DF" w:rsidRDefault="00A538DF" w:rsidP="00A538D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538DF" w:rsidRDefault="00A538DF" w:rsidP="00A538D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538DF" w:rsidRDefault="00A538DF" w:rsidP="00A538D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 xml:space="preserve">при достаточном знании теоретического материала </w:t>
      </w:r>
      <w:proofErr w:type="gramStart"/>
      <w:r>
        <w:rPr>
          <w:bCs/>
          <w:iCs/>
        </w:rPr>
        <w:t>выявлена</w:t>
      </w:r>
      <w:proofErr w:type="gramEnd"/>
      <w:r>
        <w:rPr>
          <w:bCs/>
          <w:iCs/>
        </w:rPr>
        <w:t xml:space="preserve"> недостаточная </w:t>
      </w:r>
      <w:proofErr w:type="spellStart"/>
      <w:r>
        <w:rPr>
          <w:bCs/>
          <w:iCs/>
        </w:rPr>
        <w:t>сформированность</w:t>
      </w:r>
      <w:proofErr w:type="spellEnd"/>
      <w:r>
        <w:rPr>
          <w:bCs/>
          <w:iCs/>
        </w:rPr>
        <w:t xml:space="preserve"> основных умений и навыков.</w:t>
      </w:r>
    </w:p>
    <w:p w:rsidR="00A538DF" w:rsidRPr="00730190" w:rsidRDefault="00A538DF" w:rsidP="00A538DF">
      <w:pPr>
        <w:pStyle w:val="a3"/>
        <w:spacing w:after="0"/>
        <w:rPr>
          <w:b/>
        </w:rPr>
      </w:pPr>
      <w:r>
        <w:rPr>
          <w:bCs/>
          <w:iCs/>
        </w:rPr>
        <w:t xml:space="preserve"> </w:t>
      </w:r>
      <w:r w:rsidRPr="00730190">
        <w:rPr>
          <w:b/>
        </w:rPr>
        <w:t>Отметка «2» ставится в следующих случаях:</w:t>
      </w:r>
    </w:p>
    <w:p w:rsidR="00A538DF" w:rsidRDefault="00A538DF" w:rsidP="00A538D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>не раскрыто основное содержание учебного материала;</w:t>
      </w:r>
    </w:p>
    <w:p w:rsidR="00A538DF" w:rsidRDefault="00A538DF" w:rsidP="00A538D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A538DF" w:rsidRDefault="00A538DF" w:rsidP="00A538D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538DF" w:rsidRPr="00730190" w:rsidRDefault="00A538DF" w:rsidP="00A538DF">
      <w:pPr>
        <w:pStyle w:val="a3"/>
        <w:spacing w:after="0"/>
        <w:rPr>
          <w:b/>
        </w:rPr>
      </w:pPr>
      <w:r w:rsidRPr="00730190">
        <w:rPr>
          <w:b/>
        </w:rPr>
        <w:t>Отметка «1» ставится, если:</w:t>
      </w:r>
    </w:p>
    <w:p w:rsidR="00A538DF" w:rsidRDefault="00A538DF" w:rsidP="00A538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538DF" w:rsidRPr="00730190" w:rsidRDefault="00A538DF" w:rsidP="00A538DF">
      <w:pPr>
        <w:rPr>
          <w:b/>
          <w:bCs/>
          <w:u w:val="single"/>
        </w:rPr>
      </w:pPr>
      <w:r w:rsidRPr="00730190">
        <w:rPr>
          <w:b/>
          <w:bCs/>
          <w:u w:val="single"/>
        </w:rPr>
        <w:t>Общая классификация ошибок.</w:t>
      </w:r>
    </w:p>
    <w:p w:rsidR="00A538DF" w:rsidRDefault="00A538DF" w:rsidP="00A538DF">
      <w:pPr>
        <w:jc w:val="both"/>
      </w:pPr>
      <w:r>
        <w:t>При оценке знаний, умений и навыков обучающихся следует учитывать все ошибки (грубые и негрубые) и недочёты.</w:t>
      </w:r>
    </w:p>
    <w:p w:rsidR="00A538DF" w:rsidRDefault="00A538DF" w:rsidP="00A538DF">
      <w:pPr>
        <w:jc w:val="both"/>
        <w:rPr>
          <w:b/>
          <w:bCs/>
        </w:rPr>
      </w:pPr>
      <w:r>
        <w:t xml:space="preserve">3.1. </w:t>
      </w:r>
      <w:r>
        <w:rPr>
          <w:b/>
          <w:bCs/>
        </w:rPr>
        <w:t>Грубыми считаются ошибки: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незнание наименований единиц измерения;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неумение выделить в ответе главное;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неумение применять знания, алгоритмы для решения задач;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неумение делать выводы и обобщения;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неумение читать и строить графики;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неумение пользоваться первоисточниками, учебником и справочниками;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потеря корня или сохранение постороннего корня;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отбрасывание без объяснений одного из них;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равнозначные им ошибки;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>вычислительные ошибки, если они не являются опиской;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>
        <w:t xml:space="preserve"> логические ошибки.</w:t>
      </w:r>
    </w:p>
    <w:p w:rsidR="00A538DF" w:rsidRDefault="00A538DF" w:rsidP="00A538DF">
      <w:pPr>
        <w:jc w:val="both"/>
      </w:pPr>
    </w:p>
    <w:p w:rsidR="00A538DF" w:rsidRDefault="00A538DF" w:rsidP="00A538DF">
      <w:pPr>
        <w:jc w:val="both"/>
      </w:pPr>
      <w:r>
        <w:t xml:space="preserve">3.2. К </w:t>
      </w:r>
      <w:r>
        <w:rPr>
          <w:b/>
          <w:bCs/>
        </w:rPr>
        <w:t>негрубым ошибкам</w:t>
      </w:r>
      <w:r>
        <w:t xml:space="preserve"> следует отнести: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</w:t>
      </w:r>
      <w:r>
        <w:lastRenderedPageBreak/>
        <w:t xml:space="preserve">одного - двух из этих признаков </w:t>
      </w:r>
      <w:proofErr w:type="gramStart"/>
      <w:r>
        <w:t>второстепенными</w:t>
      </w:r>
      <w:proofErr w:type="gramEnd"/>
      <w:r>
        <w:t>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неточность графика;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>);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нерациональные методы работы со справочной и другой литературой;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неумение решать задачи, выполнять задания в общем виде.</w:t>
      </w:r>
    </w:p>
    <w:p w:rsidR="00A538DF" w:rsidRDefault="00A538DF" w:rsidP="00A538DF">
      <w:pPr>
        <w:jc w:val="both"/>
      </w:pPr>
      <w:r>
        <w:t xml:space="preserve">3.3. </w:t>
      </w:r>
      <w:r>
        <w:rPr>
          <w:b/>
          <w:bCs/>
        </w:rPr>
        <w:t>Недочетами</w:t>
      </w:r>
      <w:r>
        <w:t xml:space="preserve"> являются: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нерациональные приемы вычислений и преобразований;</w:t>
      </w:r>
    </w:p>
    <w:p w:rsidR="00A538DF" w:rsidRDefault="00A538DF" w:rsidP="00A538DF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небрежное выполнение записей, чертежей, схем, графиков.</w:t>
      </w:r>
    </w:p>
    <w:p w:rsidR="00CD2F8E" w:rsidRDefault="00CD2F8E"/>
    <w:p w:rsidR="00EF06B9" w:rsidRDefault="00EF06B9"/>
    <w:p w:rsidR="00EF06B9" w:rsidRDefault="00EF06B9"/>
    <w:sectPr w:rsidR="00E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81"/>
    <w:rsid w:val="008C1281"/>
    <w:rsid w:val="00A538DF"/>
    <w:rsid w:val="00CD2F8E"/>
    <w:rsid w:val="00E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8DF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8DF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unhideWhenUsed/>
    <w:rsid w:val="00A538DF"/>
    <w:pPr>
      <w:spacing w:after="120"/>
    </w:pPr>
  </w:style>
  <w:style w:type="character" w:customStyle="1" w:styleId="a4">
    <w:name w:val="Основной текст Знак"/>
    <w:basedOn w:val="a0"/>
    <w:link w:val="a3"/>
    <w:rsid w:val="00A53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8DF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8DF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unhideWhenUsed/>
    <w:rsid w:val="00A538DF"/>
    <w:pPr>
      <w:spacing w:after="120"/>
    </w:pPr>
  </w:style>
  <w:style w:type="character" w:customStyle="1" w:styleId="a4">
    <w:name w:val="Основной текст Знак"/>
    <w:basedOn w:val="a0"/>
    <w:link w:val="a3"/>
    <w:rsid w:val="00A53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2</cp:revision>
  <dcterms:created xsi:type="dcterms:W3CDTF">2012-09-08T09:48:00Z</dcterms:created>
  <dcterms:modified xsi:type="dcterms:W3CDTF">2012-09-08T09:48:00Z</dcterms:modified>
</cp:coreProperties>
</file>