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EE" w:rsidRDefault="002002EE">
      <w:pPr>
        <w:jc w:val="center"/>
        <w:rPr>
          <w:rFonts w:ascii="Times New Roman" w:hAnsi="Times New Roman" w:cs="Times New Roman"/>
        </w:rPr>
      </w:pPr>
      <w:r>
        <w:t xml:space="preserve">ГБОУ   НПО    </w:t>
      </w:r>
      <w:proofErr w:type="gramStart"/>
      <w:r>
        <w:t>ПЛ</w:t>
      </w:r>
      <w:proofErr w:type="gramEnd"/>
      <w:r>
        <w:t xml:space="preserve">   МЕТРОСТРОЯ</w:t>
      </w:r>
    </w:p>
    <w:p w:rsidR="002002EE" w:rsidRDefault="002002EE">
      <w:pPr>
        <w:jc w:val="center"/>
      </w:pPr>
      <w:r>
        <w:t>ОЛИМПИАДА    ПО    МАТЕМАТИКЕ</w:t>
      </w:r>
    </w:p>
    <w:p w:rsidR="002002EE" w:rsidRDefault="002002EE">
      <w:pPr>
        <w:jc w:val="center"/>
        <w:rPr>
          <w:sz w:val="24"/>
          <w:szCs w:val="24"/>
        </w:rPr>
      </w:pPr>
      <w:r>
        <w:rPr>
          <w:sz w:val="24"/>
          <w:szCs w:val="24"/>
        </w:rPr>
        <w:t>2011-2012 учебный год</w:t>
      </w:r>
    </w:p>
    <w:p w:rsidR="00443915" w:rsidRDefault="00443915" w:rsidP="004439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Преподаватель </w:t>
      </w:r>
      <w:proofErr w:type="spellStart"/>
      <w:r>
        <w:rPr>
          <w:sz w:val="24"/>
          <w:szCs w:val="24"/>
        </w:rPr>
        <w:t>Реготова</w:t>
      </w:r>
      <w:proofErr w:type="spellEnd"/>
      <w:r>
        <w:rPr>
          <w:sz w:val="24"/>
          <w:szCs w:val="24"/>
        </w:rPr>
        <w:t xml:space="preserve"> </w:t>
      </w:r>
      <w:r w:rsidR="007B5595">
        <w:rPr>
          <w:sz w:val="24"/>
          <w:szCs w:val="24"/>
        </w:rPr>
        <w:t>Н.В.</w:t>
      </w:r>
    </w:p>
    <w:p w:rsidR="002002EE" w:rsidRDefault="002002EE">
      <w:pPr>
        <w:jc w:val="center"/>
        <w:rPr>
          <w:rStyle w:val="a3"/>
          <w:rFonts w:ascii="Constantia" w:hAnsi="Constantia" w:cs="Constantia"/>
          <w:color w:val="000000"/>
        </w:rPr>
      </w:pPr>
      <w:r>
        <w:rPr>
          <w:rStyle w:val="a3"/>
          <w:rFonts w:ascii="Constantia" w:hAnsi="Constantia" w:cs="Constantia"/>
          <w:color w:val="000000"/>
        </w:rPr>
        <w:t>Задания  с  выбором  ответа</w:t>
      </w:r>
    </w:p>
    <w:p w:rsidR="002002EE" w:rsidRDefault="002002EE">
      <w:pPr>
        <w:pStyle w:val="a4"/>
        <w:rPr>
          <w:rStyle w:val="a3"/>
          <w:color w:val="DDDDDD"/>
        </w:rPr>
      </w:pP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</w:t>
      </w:r>
      <w:r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t xml:space="preserve">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1</w:t>
      </w:r>
      <w:r>
        <w:rPr>
          <w:rStyle w:val="a3"/>
          <w:i w:val="0"/>
          <w:iCs w:val="0"/>
          <w:color w:val="000000"/>
          <w:sz w:val="36"/>
          <w:szCs w:val="36"/>
        </w:rPr>
        <w:t>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На сколько нулей оканчивается произведение всех натуральных чисел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 от  1    до   50       включительно?</w:t>
      </w:r>
    </w:p>
    <w:p w:rsidR="002002EE" w:rsidRDefault="002002EE">
      <w:pPr>
        <w:pStyle w:val="a6"/>
        <w:numPr>
          <w:ilvl w:val="0"/>
          <w:numId w:val="2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5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  8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9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10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 2. Маша доходит от дома до школы за 12 минут, а её брат Миша добегает до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школы и обратно без остановки за 8 минут. Во сколько раз скорость Миши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больше, чем скорость Маши?</w:t>
      </w:r>
    </w:p>
    <w:p w:rsidR="002002EE" w:rsidRDefault="002002EE">
      <w:pPr>
        <w:pStyle w:val="a6"/>
        <w:numPr>
          <w:ilvl w:val="0"/>
          <w:numId w:val="3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в 1,5 раза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в 2 раза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в 2,5 раза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в 3 раза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 3. Семь человек обменялись фотографиями. Сколько при этом было роздано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фотографий?</w:t>
      </w:r>
    </w:p>
    <w:p w:rsidR="002002EE" w:rsidRDefault="002002EE">
      <w:pPr>
        <w:pStyle w:val="a6"/>
        <w:numPr>
          <w:ilvl w:val="0"/>
          <w:numId w:val="4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7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 21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3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 42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49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 4. Вася участвует в соревнованиях по бегу. В какой-то момент оказалось, что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что впереди него бежит одна треть всех участников, позад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и-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половина всех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участников, а рядом с ним никого нет. Сколько человек участвует в забеге?</w:t>
      </w:r>
    </w:p>
    <w:p w:rsidR="002002EE" w:rsidRDefault="002002EE">
      <w:pPr>
        <w:pStyle w:val="a6"/>
        <w:numPr>
          <w:ilvl w:val="0"/>
          <w:numId w:val="5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4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 6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8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  12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5. На пиратском рынке бочка рома стоит 800 дублонов или 100 пиастров,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пис</w:t>
      </w:r>
      <w:proofErr w:type="spellEnd"/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-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толет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стоит 100 дублонов или 250 дукатов. Сколько пиастров нужно заплатить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за попугая, за которого просят 100 дукатов? </w:t>
      </w:r>
    </w:p>
    <w:p w:rsidR="002002EE" w:rsidRDefault="002002EE">
      <w:pPr>
        <w:pStyle w:val="a6"/>
        <w:numPr>
          <w:ilvl w:val="0"/>
          <w:numId w:val="6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12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10  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8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5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6. Если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a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,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,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– натуральные числа,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*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=43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,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a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*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=19, то значение выражения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  <w:lang w:val="en-US"/>
        </w:rPr>
      </w:pP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      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c- (2a+5b</w:t>
      </w:r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)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lang w:val="en-US"/>
        </w:rPr>
        <w:t xml:space="preserve">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равно</w:t>
      </w:r>
      <w:proofErr w:type="gramEnd"/>
    </w:p>
    <w:p w:rsidR="002002EE" w:rsidRDefault="002002EE">
      <w:pPr>
        <w:pStyle w:val="a6"/>
        <w:numPr>
          <w:ilvl w:val="0"/>
          <w:numId w:val="7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lang w:val="en-US"/>
        </w:rPr>
        <w:t xml:space="preserve">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0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1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2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3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 7. В многоугольнике  с периметром 31 провели диагональ, которая  разбила  его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на два многоугольника с  периметрами  21  и  30. Чему равна длина диагонали?</w:t>
      </w:r>
    </w:p>
    <w:p w:rsidR="002002EE" w:rsidRDefault="002002EE">
      <w:pPr>
        <w:pStyle w:val="a6"/>
        <w:numPr>
          <w:ilvl w:val="0"/>
          <w:numId w:val="8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20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10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8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5  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А 8. Какое из следующих утверждений верно?</w:t>
      </w:r>
    </w:p>
    <w:p w:rsidR="002002EE" w:rsidRDefault="002002EE">
      <w:pPr>
        <w:pStyle w:val="a6"/>
        <w:numPr>
          <w:ilvl w:val="0"/>
          <w:numId w:val="9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Если две прямые параллельны некоторой плоскости, то они параллельны</w:t>
      </w:r>
    </w:p>
    <w:p w:rsidR="002002EE" w:rsidRDefault="002002EE">
      <w:pPr>
        <w:pStyle w:val="a6"/>
        <w:ind w:left="645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друг другу. </w:t>
      </w:r>
    </w:p>
    <w:p w:rsidR="002002EE" w:rsidRDefault="002002EE">
      <w:pPr>
        <w:pStyle w:val="a6"/>
        <w:numPr>
          <w:ilvl w:val="0"/>
          <w:numId w:val="9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Если одна из двух параллельных прямых пересекает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некоторую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прямую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а</w:t>
      </w:r>
      <w:r>
        <w:rPr>
          <w:rStyle w:val="a3"/>
          <w:i w:val="0"/>
          <w:iCs w:val="0"/>
          <w:color w:val="000000"/>
          <w:sz w:val="24"/>
          <w:szCs w:val="24"/>
        </w:rPr>
        <w:t>,</w:t>
      </w:r>
    </w:p>
    <w:p w:rsidR="002002EE" w:rsidRDefault="002002EE">
      <w:pPr>
        <w:pStyle w:val="a6"/>
        <w:ind w:left="645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то и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другая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прямая пересекает прямую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а</w:t>
      </w:r>
      <w:r>
        <w:rPr>
          <w:rStyle w:val="a3"/>
          <w:i w:val="0"/>
          <w:iCs w:val="0"/>
          <w:color w:val="000000"/>
          <w:sz w:val="24"/>
          <w:szCs w:val="24"/>
        </w:rPr>
        <w:t>.</w:t>
      </w:r>
    </w:p>
    <w:p w:rsidR="002002EE" w:rsidRDefault="002002EE">
      <w:pPr>
        <w:pStyle w:val="a6"/>
        <w:numPr>
          <w:ilvl w:val="0"/>
          <w:numId w:val="9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Д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ве</w:t>
      </w:r>
      <w:proofErr w:type="spellEnd"/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прямые, перпендикулярные третьей, параллельны между собой.</w:t>
      </w:r>
    </w:p>
    <w:p w:rsidR="002002EE" w:rsidRDefault="002002EE">
      <w:pPr>
        <w:pStyle w:val="a6"/>
        <w:numPr>
          <w:ilvl w:val="0"/>
          <w:numId w:val="9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Среди перечисленных утверждений верных нет. 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9. Укажите количество целых решений неравенства  </w:t>
      </w:r>
      <w:r>
        <w:rPr>
          <w:rStyle w:val="a3"/>
          <w:rFonts w:ascii="Cambria Math" w:hAnsi="Cambria Math" w:cs="Cambria Math"/>
          <w:color w:val="000000"/>
          <w:sz w:val="24"/>
          <w:szCs w:val="24"/>
        </w:rPr>
        <w:br/>
      </w:r>
    </w:p>
    <w:p w:rsidR="002002EE" w:rsidRDefault="002002EE">
      <w:pPr>
        <w:pStyle w:val="a6"/>
        <w:numPr>
          <w:ilvl w:val="0"/>
          <w:numId w:val="10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8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7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6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5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10. Пирамида имеет </w:t>
      </w:r>
      <w:proofErr w:type="spellStart"/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граней. Какой многоугольник лежит в её основании?</w:t>
      </w:r>
    </w:p>
    <w:p w:rsidR="002002EE" w:rsidRDefault="002002EE">
      <w:pPr>
        <w:pStyle w:val="a6"/>
        <w:numPr>
          <w:ilvl w:val="0"/>
          <w:numId w:val="11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Четырёхугольник              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– 1 - угольник</w:t>
      </w:r>
    </w:p>
    <w:p w:rsidR="002002EE" w:rsidRDefault="002002EE">
      <w:pPr>
        <w:pStyle w:val="a6"/>
        <w:numPr>
          <w:ilvl w:val="0"/>
          <w:numId w:val="11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proofErr w:type="spellStart"/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</w:rPr>
        <w:t>п</w:t>
      </w:r>
      <w:proofErr w:type="spellEnd"/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– угольник                         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4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</w:t>
      </w:r>
      <w:proofErr w:type="spellStart"/>
      <w:r>
        <w:rPr>
          <w:rStyle w:val="a3"/>
          <w:rFonts w:ascii="Constantia" w:hAnsi="Constantia" w:cs="Constantia"/>
          <w:color w:val="000000"/>
          <w:sz w:val="24"/>
          <w:szCs w:val="24"/>
        </w:rPr>
        <w:t>п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– 2 –угольник</w:t>
      </w:r>
    </w:p>
    <w:p w:rsidR="002002EE" w:rsidRDefault="002002EE">
      <w:pPr>
        <w:rPr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А 11</w:t>
      </w:r>
      <w:r>
        <w:rPr>
          <w:rFonts w:ascii="Times New Roman" w:hAnsi="Times New Roman" w:cs="Times New Roman"/>
        </w:rPr>
        <w:t>.</w:t>
      </w:r>
      <w:r>
        <w:rPr>
          <w:sz w:val="24"/>
          <w:szCs w:val="24"/>
        </w:rPr>
        <w:t xml:space="preserve"> Какое из утверждений относительно графика функции </w:t>
      </w:r>
      <w:r>
        <w:rPr>
          <w:i/>
          <w:iCs/>
          <w:sz w:val="24"/>
          <w:szCs w:val="24"/>
        </w:rPr>
        <w:t xml:space="preserve">у = -3 </w:t>
      </w:r>
      <w:proofErr w:type="spellStart"/>
      <w:r>
        <w:rPr>
          <w:i/>
          <w:iCs/>
          <w:sz w:val="24"/>
          <w:szCs w:val="24"/>
        </w:rPr>
        <w:t>х</w:t>
      </w:r>
      <w:proofErr w:type="spellEnd"/>
      <w:r>
        <w:rPr>
          <w:i/>
          <w:iCs/>
          <w:sz w:val="24"/>
          <w:szCs w:val="24"/>
        </w:rPr>
        <w:t xml:space="preserve"> + 1 </w:t>
      </w:r>
      <w:r>
        <w:rPr>
          <w:sz w:val="24"/>
          <w:szCs w:val="24"/>
        </w:rPr>
        <w:t xml:space="preserve"> верно</w:t>
      </w:r>
    </w:p>
    <w:p w:rsidR="002002EE" w:rsidRDefault="002002EE">
      <w:pPr>
        <w:pStyle w:val="a6"/>
        <w:numPr>
          <w:ilvl w:val="0"/>
          <w:numId w:val="12"/>
        </w:num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График пересекает ось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О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х в левой полуплоскости.</w:t>
      </w:r>
    </w:p>
    <w:p w:rsidR="002002EE" w:rsidRDefault="002002EE">
      <w:pPr>
        <w:pStyle w:val="a6"/>
        <w:numPr>
          <w:ilvl w:val="0"/>
          <w:numId w:val="12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График параллелен прямой, заданной уравнением 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6 </w:t>
      </w:r>
      <w:proofErr w:type="spellStart"/>
      <w:r>
        <w:rPr>
          <w:rStyle w:val="a3"/>
          <w:rFonts w:ascii="Constantia" w:hAnsi="Constantia" w:cs="Constantia"/>
          <w:color w:val="000000"/>
          <w:sz w:val="24"/>
          <w:szCs w:val="24"/>
        </w:rPr>
        <w:t>х</w:t>
      </w:r>
      <w:proofErr w:type="spellEnd"/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= 3 – 2 </w:t>
      </w:r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</w:rPr>
        <w:t>у</w:t>
      </w:r>
      <w:proofErr w:type="gramEnd"/>
      <w:r>
        <w:rPr>
          <w:rStyle w:val="a3"/>
          <w:i w:val="0"/>
          <w:iCs w:val="0"/>
          <w:color w:val="000000"/>
          <w:sz w:val="24"/>
          <w:szCs w:val="24"/>
        </w:rPr>
        <w:t>.</w:t>
      </w:r>
    </w:p>
    <w:p w:rsidR="002002EE" w:rsidRDefault="002002EE">
      <w:pPr>
        <w:pStyle w:val="a6"/>
        <w:numPr>
          <w:ilvl w:val="0"/>
          <w:numId w:val="12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Пересекает график функции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у = 2 – 3 х</w:t>
      </w:r>
      <w:r>
        <w:rPr>
          <w:rStyle w:val="a3"/>
          <w:i w:val="0"/>
          <w:iCs w:val="0"/>
          <w:color w:val="000000"/>
          <w:sz w:val="24"/>
          <w:szCs w:val="24"/>
        </w:rPr>
        <w:t>.</w:t>
      </w:r>
    </w:p>
    <w:p w:rsidR="002002EE" w:rsidRDefault="002002EE">
      <w:pPr>
        <w:pStyle w:val="a6"/>
        <w:numPr>
          <w:ilvl w:val="0"/>
          <w:numId w:val="12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Ни одно из утверждений не верно.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12. Сколько прямых, определяемых рёбрами куба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АВС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DA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1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1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1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D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1</w:t>
      </w:r>
      <w:r>
        <w:rPr>
          <w:rStyle w:val="a3"/>
          <w:i w:val="0"/>
          <w:iCs w:val="0"/>
          <w:color w:val="000000"/>
          <w:sz w:val="24"/>
          <w:szCs w:val="24"/>
        </w:rPr>
        <w:t>,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являются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скре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-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щивающимися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с прямой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АС1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?</w:t>
      </w:r>
      <w:proofErr w:type="gramEnd"/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     1.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4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5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6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8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13. Найдите значение выражения    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35.25pt">
            <v:imagedata r:id="rId7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26" type="#_x0000_t75" style="width:58.5pt;height:35.25pt">
            <v:imagedata r:id="rId7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fldChar w:fldCharType="end"/>
      </w:r>
      <w:r>
        <w:rPr>
          <w:rStyle w:val="a3"/>
          <w:rFonts w:ascii="Constantia" w:hAnsi="Constantia" w:cs="Constantia"/>
          <w:i w:val="0"/>
          <w:iCs w:val="0"/>
          <w:color w:val="000000"/>
          <w:sz w:val="28"/>
          <w:szCs w:val="28"/>
        </w:rPr>
        <w:t xml:space="preserve">  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при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lang w:val="en-US"/>
        </w:rPr>
        <w:t>x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=16    </w:t>
      </w:r>
    </w:p>
    <w:p w:rsidR="002002EE" w:rsidRDefault="002002EE">
      <w:pPr>
        <w:pStyle w:val="a6"/>
        <w:numPr>
          <w:ilvl w:val="0"/>
          <w:numId w:val="14"/>
        </w:numPr>
        <w:rPr>
          <w:rStyle w:val="a3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–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3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. 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7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. 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9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4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 – 1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lastRenderedPageBreak/>
        <w:t>А 14. Какое из указанных ниже выражений имеет смысл?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А)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27" type="#_x0000_t75" style="width:64.5pt;height:28.5pt">
            <v:imagedata r:id="rId8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28" type="#_x0000_t75" style="width:64.5pt;height:28.5pt">
            <v:imagedata r:id="rId8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end"/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;           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)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29" type="#_x0000_t75" style="width:63pt;height:27pt">
            <v:imagedata r:id="rId9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30" type="#_x0000_t75" style="width:63pt;height:27pt">
            <v:imagedata r:id="rId9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fldChar w:fldCharType="end"/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   1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Только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А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Только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В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3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А и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В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4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Ни одно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А 15. Упростите выражение   </w:t>
      </w:r>
      <w:r>
        <w:rPr>
          <w:rStyle w:val="a3"/>
          <w:rFonts w:ascii="Constantia" w:hAnsi="Constantia" w:cs="Constantia"/>
          <w:color w:val="000000"/>
          <w:sz w:val="28"/>
          <w:szCs w:val="28"/>
        </w:rPr>
        <w:t>2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  <w:lang w:val="en-US"/>
        </w:rPr>
        <w:t>log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bscript"/>
        </w:rPr>
        <w:t>2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 xml:space="preserve">7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* 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log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bscript"/>
        </w:rPr>
        <w:t xml:space="preserve">3 </w:t>
      </w:r>
      <w:r>
        <w:rPr>
          <w:rStyle w:val="a3"/>
          <w:rFonts w:ascii="Constantia" w:hAnsi="Constantia" w:cs="Constantia"/>
          <w:color w:val="000000"/>
          <w:sz w:val="28"/>
          <w:szCs w:val="28"/>
          <w:vertAlign w:val="superscript"/>
        </w:rPr>
        <w:t xml:space="preserve"> </w:t>
      </w:r>
    </w:p>
    <w:p w:rsidR="002002EE" w:rsidRDefault="002002EE">
      <w:pPr>
        <w:pStyle w:val="a6"/>
        <w:numPr>
          <w:ilvl w:val="0"/>
          <w:numId w:val="15"/>
        </w:num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– 3 , 5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  14 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>3.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– 14    </w:t>
      </w:r>
      <w:r>
        <w:rPr>
          <w:rStyle w:val="a3"/>
          <w:rFonts w:ascii="Constantia" w:hAnsi="Constantia" w:cs="Constantia"/>
          <w:b/>
          <w:bCs/>
          <w:i w:val="0"/>
          <w:iCs w:val="0"/>
          <w:color w:val="000000"/>
          <w:sz w:val="24"/>
          <w:szCs w:val="24"/>
        </w:rPr>
        <w:t xml:space="preserve"> 4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.     3 , 5</w:t>
      </w:r>
    </w:p>
    <w:p w:rsidR="002002EE" w:rsidRDefault="002002EE">
      <w:pPr>
        <w:pStyle w:val="a6"/>
        <w:ind w:left="786"/>
        <w:rPr>
          <w:rStyle w:val="a3"/>
          <w:i w:val="0"/>
          <w:iCs w:val="0"/>
          <w:color w:val="000000"/>
          <w:sz w:val="24"/>
          <w:szCs w:val="24"/>
        </w:rPr>
      </w:pPr>
    </w:p>
    <w:p w:rsidR="002002EE" w:rsidRDefault="002002E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rFonts w:ascii="Constantia" w:hAnsi="Constantia" w:cs="Constantia"/>
          <w:color w:val="000000"/>
          <w:sz w:val="28"/>
          <w:szCs w:val="28"/>
        </w:rPr>
        <w:t>Задания  с  развёрнутым  решением</w:t>
      </w:r>
    </w:p>
    <w:p w:rsidR="002002EE" w:rsidRDefault="002002EE">
      <w:pPr>
        <w:jc w:val="center"/>
        <w:rPr>
          <w:rStyle w:val="a3"/>
          <w:i w:val="0"/>
          <w:iCs w:val="0"/>
          <w:color w:val="000000"/>
          <w:sz w:val="28"/>
          <w:szCs w:val="28"/>
        </w:rPr>
      </w:pP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С 1. Найдите наименьшее целое  </w:t>
      </w:r>
      <w:proofErr w:type="spellStart"/>
      <w:r>
        <w:rPr>
          <w:rStyle w:val="a3"/>
          <w:rFonts w:ascii="Constantia" w:hAnsi="Constantia" w:cs="Constantia"/>
          <w:color w:val="000000"/>
          <w:sz w:val="24"/>
          <w:szCs w:val="24"/>
        </w:rPr>
        <w:t>х</w:t>
      </w:r>
      <w:proofErr w:type="spellEnd"/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,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удовлетворяющее  неравенству</w:t>
      </w:r>
    </w:p>
    <w:p w:rsidR="002002EE" w:rsidRDefault="002002EE">
      <w:pPr>
        <w:rPr>
          <w:rStyle w:val="a3"/>
          <w:i w:val="0"/>
          <w:iCs w:val="0"/>
          <w:color w:val="000000"/>
          <w:sz w:val="36"/>
          <w:szCs w:val="36"/>
        </w:rPr>
      </w:pP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                     Х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31" type="#_x0000_t75" style="width:58.5pt;height:40.5pt">
            <v:imagedata r:id="rId10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32" type="#_x0000_t75" style="width:58.5pt;height:40.5pt">
            <v:imagedata r:id="rId10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6"/>
          <w:szCs w:val="36"/>
        </w:rPr>
        <w:fldChar w:fldCharType="end"/>
      </w:r>
    </w:p>
    <w:p w:rsidR="002002EE" w:rsidRDefault="002002EE">
      <w:pPr>
        <w:rPr>
          <w:rStyle w:val="a3"/>
          <w:i w:val="0"/>
          <w:iCs w:val="0"/>
          <w:color w:val="000000"/>
          <w:sz w:val="32"/>
          <w:szCs w:val="32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С 2. Решить неравенство  </w:t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t xml:space="preserve">( 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33" type="#_x0000_t75" style="width:27.75pt;height:54.75pt">
            <v:imagedata r:id="rId11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34" type="#_x0000_t75" style="width:27.75pt;height:54.75pt">
            <v:imagedata r:id="rId11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end"/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t xml:space="preserve"> )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  <w:lang w:val="en-US"/>
        </w:rPr>
        <w:t>log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bscript"/>
        </w:rPr>
        <w:t>2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t>(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35" type="#_x0000_t75" style="width:66pt;height:14.25pt">
            <v:imagedata r:id="rId12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36" type="#_x0000_t75" style="width:66pt;height:14.25pt">
            <v:imagedata r:id="rId12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fldChar w:fldCharType="end"/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vertAlign w:val="superscript"/>
        </w:rPr>
        <w:t xml:space="preserve"> </w: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begin"/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instrText xml:space="preserve"> QUOTE </w:instrText>
      </w:r>
      <w:r w:rsidR="00014425" w:rsidRPr="00014425">
        <w:rPr>
          <w:rFonts w:ascii="Times New Roman" w:hAnsi="Times New Roman" w:cs="Times New Roman"/>
        </w:rPr>
        <w:pict>
          <v:shape id="_x0000_i1037" type="#_x0000_t75" style="width:19.5pt;height:18.75pt">
            <v:imagedata r:id="rId13" o:title="" chromakey="white"/>
          </v:shape>
        </w:pict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instrText xml:space="preserve"> </w:instrTex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separate"/>
      </w:r>
      <w:r w:rsidR="00014425" w:rsidRPr="00014425">
        <w:rPr>
          <w:rFonts w:ascii="Times New Roman" w:hAnsi="Times New Roman" w:cs="Times New Roman"/>
        </w:rPr>
        <w:pict>
          <v:shape id="_x0000_i1038" type="#_x0000_t75" style="width:19.5pt;height:18.75pt">
            <v:imagedata r:id="rId13" o:title="" chromakey="white"/>
          </v:shape>
        </w:pict>
      </w:r>
      <w:r w:rsidR="00014425"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fldChar w:fldCharType="end"/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t xml:space="preserve"> 1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С 3.  Первая труба наполняет бак объёмом 570 литров, а вторая труба – бак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объёмом 530 литров. Известно, что одна из труб пропускает в минуту</w:t>
      </w:r>
    </w:p>
    <w:p w:rsidR="002002EE" w:rsidRDefault="002002EE">
      <w:pP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на 4 л воды больше, чем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другая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. Сколько литров воды в минуту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пропус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-</w:t>
      </w:r>
    </w:p>
    <w:p w:rsidR="002002EE" w:rsidRDefault="002002EE">
      <w:pPr>
        <w:tabs>
          <w:tab w:val="right" w:pos="9355"/>
        </w:tabs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</w:t>
      </w:r>
      <w:proofErr w:type="spell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кает</w:t>
      </w:r>
      <w:proofErr w:type="spell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вторая труба, если баки были наполнены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за одно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и то же время?  </w:t>
      </w:r>
    </w:p>
    <w:p w:rsidR="002002EE" w:rsidRDefault="002002EE">
      <w:pPr>
        <w:tabs>
          <w:tab w:val="left" w:pos="8580"/>
        </w:tabs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С 4. В треугольнике АВС  АС = </w:t>
      </w:r>
      <w:proofErr w:type="gramStart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>ВС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,  АВ = </w:t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t>20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,  высота  АН равна </w:t>
      </w:r>
      <w:r>
        <w:rPr>
          <w:rStyle w:val="a3"/>
          <w:rFonts w:ascii="Constantia" w:hAnsi="Constantia" w:cs="Constantia"/>
          <w:i w:val="0"/>
          <w:iCs w:val="0"/>
          <w:color w:val="000000"/>
          <w:sz w:val="32"/>
          <w:szCs w:val="32"/>
        </w:rPr>
        <w:t xml:space="preserve"> 5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. Найдите</w:t>
      </w:r>
    </w:p>
    <w:p w:rsidR="002002EE" w:rsidRDefault="002002EE">
      <w:pPr>
        <w:tabs>
          <w:tab w:val="left" w:pos="8580"/>
        </w:tabs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  </w:t>
      </w:r>
      <w:proofErr w:type="gramStart"/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sin</w:t>
      </w:r>
      <w:proofErr w:type="gramEnd"/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  <w:lang w:val="en-US"/>
        </w:rPr>
        <w:t>A</w:t>
      </w:r>
      <w:r>
        <w:rPr>
          <w:rStyle w:val="a3"/>
          <w:i w:val="0"/>
          <w:iCs w:val="0"/>
          <w:color w:val="000000"/>
          <w:sz w:val="24"/>
          <w:szCs w:val="24"/>
        </w:rPr>
        <w:t>.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</w:t>
      </w:r>
      <w:r>
        <w:rPr>
          <w:rStyle w:val="a3"/>
          <w:i w:val="0"/>
          <w:iCs w:val="0"/>
          <w:color w:val="000000"/>
          <w:sz w:val="24"/>
          <w:szCs w:val="24"/>
        </w:rPr>
        <w:tab/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С 5. Докажите, что если  уравнение 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ax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 xml:space="preserve">2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+</w:t>
      </w:r>
      <w:proofErr w:type="spellStart"/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bx</w:t>
      </w:r>
      <w:proofErr w:type="spellEnd"/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+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=0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имеет корни,  то  уравнение </w:t>
      </w:r>
    </w:p>
    <w:p w:rsidR="002002EE" w:rsidRDefault="002002EE">
      <w:pPr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    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>а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>3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x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>2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+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b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>3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x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+ </w:t>
      </w:r>
      <w:r>
        <w:rPr>
          <w:rStyle w:val="a3"/>
          <w:rFonts w:ascii="Constantia" w:hAnsi="Constantia" w:cs="Constantia"/>
          <w:color w:val="000000"/>
          <w:sz w:val="24"/>
          <w:szCs w:val="24"/>
          <w:lang w:val="en-US"/>
        </w:rPr>
        <w:t>c</w:t>
      </w:r>
      <w:r>
        <w:rPr>
          <w:rStyle w:val="a3"/>
          <w:rFonts w:ascii="Constantia" w:hAnsi="Constantia" w:cs="Constantia"/>
          <w:color w:val="000000"/>
          <w:sz w:val="24"/>
          <w:szCs w:val="24"/>
          <w:vertAlign w:val="superscript"/>
        </w:rPr>
        <w:t>3</w:t>
      </w:r>
      <w:r>
        <w:rPr>
          <w:rStyle w:val="a3"/>
          <w:rFonts w:ascii="Constantia" w:hAnsi="Constantia" w:cs="Constantia"/>
          <w:color w:val="000000"/>
          <w:sz w:val="24"/>
          <w:szCs w:val="24"/>
        </w:rPr>
        <w:t xml:space="preserve"> = 0</w:t>
      </w:r>
      <w:r>
        <w:rPr>
          <w:rStyle w:val="a3"/>
          <w:rFonts w:ascii="Constantia" w:hAnsi="Constantia" w:cs="Constantia"/>
          <w:i w:val="0"/>
          <w:iCs w:val="0"/>
          <w:color w:val="000000"/>
          <w:sz w:val="24"/>
          <w:szCs w:val="24"/>
        </w:rPr>
        <w:t xml:space="preserve">  также  имеет  корни.    </w:t>
      </w:r>
    </w:p>
    <w:sectPr w:rsidR="002002EE" w:rsidSect="002002EE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2EE" w:rsidRDefault="00200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2002EE" w:rsidRDefault="00200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E" w:rsidRDefault="002002EE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2EE" w:rsidRDefault="00200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2002EE" w:rsidRDefault="002002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EE" w:rsidRDefault="002002EE">
    <w:pPr>
      <w:pStyle w:val="a7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6A42"/>
    <w:multiLevelType w:val="hybridMultilevel"/>
    <w:tmpl w:val="7CC6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1F497660"/>
    <w:multiLevelType w:val="hybridMultilevel"/>
    <w:tmpl w:val="8FDA3904"/>
    <w:lvl w:ilvl="0" w:tplc="B466569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ascii="Times New Roman" w:hAnsi="Times New Roman" w:cs="Times New Roman"/>
      </w:rPr>
    </w:lvl>
  </w:abstractNum>
  <w:abstractNum w:abstractNumId="2">
    <w:nsid w:val="25B37D17"/>
    <w:multiLevelType w:val="hybridMultilevel"/>
    <w:tmpl w:val="0F64BC00"/>
    <w:lvl w:ilvl="0" w:tplc="D80A997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3">
    <w:nsid w:val="300865BE"/>
    <w:multiLevelType w:val="hybridMultilevel"/>
    <w:tmpl w:val="AB72E0A6"/>
    <w:lvl w:ilvl="0" w:tplc="02A4B812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85" w:hanging="180"/>
      </w:pPr>
      <w:rPr>
        <w:rFonts w:ascii="Times New Roman" w:hAnsi="Times New Roman" w:cs="Times New Roman"/>
      </w:rPr>
    </w:lvl>
  </w:abstractNum>
  <w:abstractNum w:abstractNumId="4">
    <w:nsid w:val="343B6C72"/>
    <w:multiLevelType w:val="hybridMultilevel"/>
    <w:tmpl w:val="2F30C606"/>
    <w:lvl w:ilvl="0" w:tplc="4C8637C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5">
    <w:nsid w:val="35331913"/>
    <w:multiLevelType w:val="hybridMultilevel"/>
    <w:tmpl w:val="4DA64C98"/>
    <w:lvl w:ilvl="0" w:tplc="F286B0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5" w:hanging="180"/>
      </w:pPr>
      <w:rPr>
        <w:rFonts w:ascii="Times New Roman" w:hAnsi="Times New Roman" w:cs="Times New Roman"/>
      </w:rPr>
    </w:lvl>
  </w:abstractNum>
  <w:abstractNum w:abstractNumId="6">
    <w:nsid w:val="359433E7"/>
    <w:multiLevelType w:val="hybridMultilevel"/>
    <w:tmpl w:val="17E2C006"/>
    <w:lvl w:ilvl="0" w:tplc="18B07AB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7">
    <w:nsid w:val="3C764AFB"/>
    <w:multiLevelType w:val="hybridMultilevel"/>
    <w:tmpl w:val="C2D87A7A"/>
    <w:lvl w:ilvl="0" w:tplc="F7F8AD04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8">
    <w:nsid w:val="4CE2454B"/>
    <w:multiLevelType w:val="hybridMultilevel"/>
    <w:tmpl w:val="85EC183E"/>
    <w:lvl w:ilvl="0" w:tplc="734826B4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ascii="Times New Roman" w:hAnsi="Times New Roman" w:cs="Times New Roman"/>
      </w:rPr>
    </w:lvl>
  </w:abstractNum>
  <w:abstractNum w:abstractNumId="9">
    <w:nsid w:val="51491B9D"/>
    <w:multiLevelType w:val="hybridMultilevel"/>
    <w:tmpl w:val="145EC9F6"/>
    <w:lvl w:ilvl="0" w:tplc="66A8A508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b/>
        <w:bCs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ascii="Times New Roman" w:hAnsi="Times New Roman" w:cs="Times New Roman"/>
      </w:rPr>
    </w:lvl>
  </w:abstractNum>
  <w:abstractNum w:abstractNumId="10">
    <w:nsid w:val="552D6469"/>
    <w:multiLevelType w:val="hybridMultilevel"/>
    <w:tmpl w:val="1718316C"/>
    <w:lvl w:ilvl="0" w:tplc="7E503D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">
    <w:nsid w:val="652912EE"/>
    <w:multiLevelType w:val="hybridMultilevel"/>
    <w:tmpl w:val="C88EA96E"/>
    <w:lvl w:ilvl="0" w:tplc="75FCA26C">
      <w:start w:val="1"/>
      <w:numFmt w:val="decimal"/>
      <w:lvlText w:val="%1."/>
      <w:lvlJc w:val="left"/>
      <w:pPr>
        <w:ind w:left="765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2">
    <w:nsid w:val="745C4517"/>
    <w:multiLevelType w:val="hybridMultilevel"/>
    <w:tmpl w:val="1424EFFC"/>
    <w:lvl w:ilvl="0" w:tplc="176E5526">
      <w:start w:val="1"/>
      <w:numFmt w:val="decimal"/>
      <w:lvlText w:val="%1."/>
      <w:lvlJc w:val="left"/>
      <w:pPr>
        <w:ind w:left="705" w:hanging="360"/>
      </w:pPr>
      <w:rPr>
        <w:rFonts w:ascii="Times New Roman" w:hAnsi="Times New Roman"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65" w:hanging="180"/>
      </w:pPr>
      <w:rPr>
        <w:rFonts w:ascii="Times New Roman" w:hAnsi="Times New Roman" w:cs="Times New Roman"/>
      </w:rPr>
    </w:lvl>
  </w:abstractNum>
  <w:abstractNum w:abstractNumId="13">
    <w:nsid w:val="779724DB"/>
    <w:multiLevelType w:val="hybridMultilevel"/>
    <w:tmpl w:val="324A8F02"/>
    <w:lvl w:ilvl="0" w:tplc="CCFC96A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4">
    <w:nsid w:val="7BAB270C"/>
    <w:multiLevelType w:val="hybridMultilevel"/>
    <w:tmpl w:val="E10E79F6"/>
    <w:lvl w:ilvl="0" w:tplc="64462B0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2"/>
  </w:num>
  <w:num w:numId="10">
    <w:abstractNumId w:val="5"/>
  </w:num>
  <w:num w:numId="11">
    <w:abstractNumId w:val="1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2EE"/>
    <w:rsid w:val="00014425"/>
    <w:rsid w:val="002002EE"/>
    <w:rsid w:val="00443915"/>
    <w:rsid w:val="0059643C"/>
    <w:rsid w:val="007B5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25"/>
    <w:pPr>
      <w:spacing w:after="200" w:line="276" w:lineRule="auto"/>
    </w:pPr>
    <w:rPr>
      <w:rFonts w:ascii="Constantia" w:hAnsi="Constantia" w:cs="Constant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014425"/>
    <w:rPr>
      <w:rFonts w:ascii="Times New Roman" w:hAnsi="Times New Roman" w:cs="Times New Roman"/>
      <w:i/>
      <w:iCs/>
      <w:color w:val="808080"/>
    </w:rPr>
  </w:style>
  <w:style w:type="paragraph" w:styleId="a4">
    <w:name w:val="Subtitle"/>
    <w:basedOn w:val="a"/>
    <w:next w:val="a"/>
    <w:link w:val="a5"/>
    <w:uiPriority w:val="99"/>
    <w:qFormat/>
    <w:rsid w:val="00014425"/>
    <w:pPr>
      <w:numPr>
        <w:ilvl w:val="1"/>
      </w:numPr>
    </w:pPr>
    <w:rPr>
      <w:i/>
      <w:iCs/>
      <w:color w:val="DDDDDD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rsid w:val="00014425"/>
    <w:rPr>
      <w:rFonts w:ascii="Constantia" w:hAnsi="Constantia" w:cs="Constantia"/>
      <w:i/>
      <w:iCs/>
      <w:color w:val="DDDDDD"/>
      <w:spacing w:val="15"/>
      <w:sz w:val="24"/>
      <w:szCs w:val="24"/>
    </w:rPr>
  </w:style>
  <w:style w:type="paragraph" w:styleId="a6">
    <w:name w:val="List Paragraph"/>
    <w:basedOn w:val="a"/>
    <w:uiPriority w:val="99"/>
    <w:qFormat/>
    <w:rsid w:val="00014425"/>
    <w:pPr>
      <w:ind w:left="720"/>
    </w:pPr>
  </w:style>
  <w:style w:type="paragraph" w:styleId="a7">
    <w:name w:val="header"/>
    <w:basedOn w:val="a"/>
    <w:link w:val="a8"/>
    <w:uiPriority w:val="99"/>
    <w:rsid w:val="0001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4425"/>
    <w:rPr>
      <w:rFonts w:ascii="Times New Roman" w:hAnsi="Times New Roman" w:cs="Times New Roman"/>
    </w:rPr>
  </w:style>
  <w:style w:type="paragraph" w:styleId="a9">
    <w:name w:val="footer"/>
    <w:basedOn w:val="a"/>
    <w:link w:val="aa"/>
    <w:uiPriority w:val="99"/>
    <w:rsid w:val="00014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4425"/>
    <w:rPr>
      <w:rFonts w:ascii="Times New Roman" w:hAnsi="Times New Roman" w:cs="Times New Roman"/>
    </w:rPr>
  </w:style>
  <w:style w:type="paragraph" w:styleId="ab">
    <w:name w:val="Balloon Text"/>
    <w:basedOn w:val="a"/>
    <w:link w:val="ac"/>
    <w:uiPriority w:val="99"/>
    <w:rsid w:val="00014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014425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rsid w:val="00014425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3</Pages>
  <Words>595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50</cp:revision>
  <dcterms:created xsi:type="dcterms:W3CDTF">2012-01-07T12:07:00Z</dcterms:created>
  <dcterms:modified xsi:type="dcterms:W3CDTF">2012-09-06T18:00:00Z</dcterms:modified>
</cp:coreProperties>
</file>