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24" w:rsidRPr="00D2741A" w:rsidRDefault="00547D24" w:rsidP="00547D24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Моя педагогическая философия.</w:t>
      </w:r>
      <w:r w:rsidR="00D2741A" w:rsidRPr="00D2741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2741A">
        <w:rPr>
          <w:noProof/>
          <w:sz w:val="40"/>
          <w:szCs w:val="40"/>
        </w:rPr>
        <w:drawing>
          <wp:inline distT="0" distB="0" distL="0" distR="0">
            <wp:extent cx="2049780" cy="2733040"/>
            <wp:effectExtent l="0" t="0" r="7620" b="0"/>
            <wp:docPr id="1" name="Рисунок 1" descr="G:\SDC1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DC106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657" cy="273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D24" w:rsidRPr="002E5042" w:rsidRDefault="00547D24" w:rsidP="002E5042">
      <w:pPr>
        <w:pStyle w:val="a3"/>
        <w:rPr>
          <w:color w:val="244061" w:themeColor="accent1" w:themeShade="80"/>
          <w:sz w:val="28"/>
          <w:szCs w:val="28"/>
        </w:rPr>
      </w:pPr>
      <w:r w:rsidRPr="002E5042">
        <w:rPr>
          <w:color w:val="244061" w:themeColor="accent1" w:themeShade="80"/>
          <w:sz w:val="28"/>
          <w:szCs w:val="28"/>
        </w:rPr>
        <w:t>- люби своих учеников, как собственных детей. Только добрые учителя дают прочные знания. Учитель обязан развивать чувства и мышление учеников в их единстве. Ребенок – личность. Для того чтобы хорошо учить и воспитывать, надо знать ученика, понимать его, выяснять мотивы, побудившие его к тем или иным поступкам, изучать условия, в которых он живет и воспитывается в семье. Задача учителя – направлять и развивать мыслительную активность учеников;</w:t>
      </w:r>
    </w:p>
    <w:p w:rsidR="00547D24" w:rsidRPr="002E5042" w:rsidRDefault="00547D24" w:rsidP="002E5042">
      <w:pPr>
        <w:pStyle w:val="a3"/>
        <w:rPr>
          <w:color w:val="244061" w:themeColor="accent1" w:themeShade="80"/>
          <w:sz w:val="28"/>
          <w:szCs w:val="28"/>
        </w:rPr>
      </w:pPr>
      <w:r w:rsidRPr="002E5042">
        <w:rPr>
          <w:color w:val="244061" w:themeColor="accent1" w:themeShade="80"/>
          <w:sz w:val="28"/>
          <w:szCs w:val="28"/>
        </w:rPr>
        <w:t>- воспринимай их такими, какие они есть, а не такими, какими ты хотел бы их видеть;</w:t>
      </w:r>
    </w:p>
    <w:p w:rsidR="00547D24" w:rsidRPr="002E5042" w:rsidRDefault="00547D24" w:rsidP="002E5042">
      <w:pPr>
        <w:pStyle w:val="a3"/>
        <w:rPr>
          <w:color w:val="244061" w:themeColor="accent1" w:themeShade="80"/>
          <w:sz w:val="28"/>
          <w:szCs w:val="28"/>
        </w:rPr>
      </w:pPr>
      <w:r w:rsidRPr="002E5042">
        <w:rPr>
          <w:color w:val="244061" w:themeColor="accent1" w:themeShade="80"/>
          <w:sz w:val="28"/>
          <w:szCs w:val="28"/>
        </w:rPr>
        <w:t>- относись к ним так же, как хотел бы, чтобы они относились к тебе;</w:t>
      </w:r>
    </w:p>
    <w:p w:rsidR="00547D24" w:rsidRPr="002E5042" w:rsidRDefault="00547D24" w:rsidP="002E5042">
      <w:pPr>
        <w:pStyle w:val="a3"/>
        <w:rPr>
          <w:color w:val="244061" w:themeColor="accent1" w:themeShade="80"/>
          <w:sz w:val="28"/>
          <w:szCs w:val="28"/>
        </w:rPr>
      </w:pPr>
      <w:r w:rsidRPr="002E5042">
        <w:rPr>
          <w:color w:val="244061" w:themeColor="accent1" w:themeShade="80"/>
          <w:sz w:val="28"/>
          <w:szCs w:val="28"/>
        </w:rPr>
        <w:t>- поощряй их труд, умей найти и поддержать в каждом ребенке творческое начало;</w:t>
      </w:r>
    </w:p>
    <w:p w:rsidR="00547D24" w:rsidRPr="002E5042" w:rsidRDefault="00547D24" w:rsidP="002E5042">
      <w:pPr>
        <w:pStyle w:val="a3"/>
        <w:rPr>
          <w:color w:val="244061" w:themeColor="accent1" w:themeShade="80"/>
          <w:sz w:val="28"/>
          <w:szCs w:val="28"/>
        </w:rPr>
      </w:pPr>
      <w:r w:rsidRPr="002E5042">
        <w:rPr>
          <w:color w:val="244061" w:themeColor="accent1" w:themeShade="80"/>
          <w:sz w:val="28"/>
          <w:szCs w:val="28"/>
        </w:rPr>
        <w:t>- забудь слова «нет», «нельзя», «не могу», «плохо»;</w:t>
      </w:r>
    </w:p>
    <w:p w:rsidR="00547D24" w:rsidRPr="002E5042" w:rsidRDefault="00547D24" w:rsidP="002E5042">
      <w:pPr>
        <w:pStyle w:val="a3"/>
        <w:rPr>
          <w:color w:val="244061" w:themeColor="accent1" w:themeShade="80"/>
          <w:sz w:val="28"/>
          <w:szCs w:val="28"/>
        </w:rPr>
      </w:pPr>
      <w:r w:rsidRPr="002E5042">
        <w:rPr>
          <w:color w:val="244061" w:themeColor="accent1" w:themeShade="80"/>
          <w:sz w:val="28"/>
          <w:szCs w:val="28"/>
        </w:rPr>
        <w:t>- постоянно стремись, чтобы процесс обучения был интересным;</w:t>
      </w:r>
    </w:p>
    <w:p w:rsidR="00547D24" w:rsidRPr="00D2741A" w:rsidRDefault="00547D24" w:rsidP="002E5042">
      <w:pPr>
        <w:pStyle w:val="a3"/>
        <w:rPr>
          <w:color w:val="244061" w:themeColor="accent1" w:themeShade="80"/>
          <w:sz w:val="28"/>
          <w:szCs w:val="28"/>
        </w:rPr>
      </w:pPr>
      <w:r w:rsidRPr="00D2741A">
        <w:rPr>
          <w:color w:val="244061" w:themeColor="accent1" w:themeShade="80"/>
          <w:sz w:val="28"/>
          <w:szCs w:val="28"/>
        </w:rPr>
        <w:t>- доверяй ученику как самому себе.</w:t>
      </w:r>
    </w:p>
    <w:p w:rsidR="00547D24" w:rsidRPr="00D2741A" w:rsidRDefault="00547D24" w:rsidP="00547D24">
      <w:pPr>
        <w:pStyle w:val="a3"/>
        <w:rPr>
          <w:sz w:val="28"/>
          <w:szCs w:val="28"/>
        </w:rPr>
      </w:pPr>
      <w:r w:rsidRPr="00D2741A">
        <w:rPr>
          <w:sz w:val="28"/>
          <w:szCs w:val="28"/>
        </w:rPr>
        <w:t>Чего я больше всего боюсь в своей работе?</w:t>
      </w:r>
    </w:p>
    <w:p w:rsidR="00547D24" w:rsidRPr="00D2741A" w:rsidRDefault="00547D24" w:rsidP="00547D24">
      <w:pPr>
        <w:pStyle w:val="a3"/>
        <w:rPr>
          <w:color w:val="C00000"/>
          <w:sz w:val="28"/>
          <w:szCs w:val="28"/>
        </w:rPr>
      </w:pPr>
      <w:r w:rsidRPr="00D2741A">
        <w:rPr>
          <w:color w:val="C00000"/>
          <w:sz w:val="28"/>
          <w:szCs w:val="28"/>
        </w:rPr>
        <w:t>Боюсь:</w:t>
      </w:r>
    </w:p>
    <w:p w:rsidR="00547D24" w:rsidRPr="00D2741A" w:rsidRDefault="00547D24" w:rsidP="00547D24">
      <w:pPr>
        <w:pStyle w:val="a3"/>
        <w:rPr>
          <w:color w:val="C00000"/>
          <w:sz w:val="28"/>
          <w:szCs w:val="28"/>
        </w:rPr>
      </w:pPr>
      <w:r w:rsidRPr="00D2741A">
        <w:rPr>
          <w:color w:val="C00000"/>
          <w:sz w:val="28"/>
          <w:szCs w:val="28"/>
        </w:rPr>
        <w:t>-убить ростки интереса, пытливости и увлеченности у детей;</w:t>
      </w:r>
    </w:p>
    <w:p w:rsidR="00547D24" w:rsidRPr="00D2741A" w:rsidRDefault="00547D24" w:rsidP="00547D24">
      <w:pPr>
        <w:pStyle w:val="a3"/>
        <w:rPr>
          <w:color w:val="C00000"/>
          <w:sz w:val="28"/>
          <w:szCs w:val="28"/>
        </w:rPr>
      </w:pPr>
      <w:r w:rsidRPr="00D2741A">
        <w:rPr>
          <w:color w:val="C00000"/>
          <w:sz w:val="28"/>
          <w:szCs w:val="28"/>
        </w:rPr>
        <w:t>- не рассмотреть и поэтому не развить природные дарования ребенка;</w:t>
      </w:r>
    </w:p>
    <w:p w:rsidR="00547D24" w:rsidRPr="002E5042" w:rsidRDefault="00547D24" w:rsidP="00547D24">
      <w:pPr>
        <w:pStyle w:val="a3"/>
        <w:rPr>
          <w:color w:val="C00000"/>
        </w:rPr>
      </w:pPr>
      <w:r w:rsidRPr="00D2741A">
        <w:rPr>
          <w:color w:val="C00000"/>
          <w:sz w:val="28"/>
          <w:szCs w:val="28"/>
        </w:rPr>
        <w:t>- не привить желание познать, изучить, воспри</w:t>
      </w:r>
      <w:r w:rsidRPr="002E5042">
        <w:rPr>
          <w:color w:val="C00000"/>
        </w:rPr>
        <w:t>нять.</w:t>
      </w:r>
    </w:p>
    <w:p w:rsidR="002E5042" w:rsidRPr="00C3457B" w:rsidRDefault="00547D24" w:rsidP="002E5042">
      <w:pPr>
        <w:pStyle w:val="a3"/>
        <w:ind w:firstLine="567"/>
        <w:jc w:val="both"/>
        <w:rPr>
          <w:sz w:val="28"/>
          <w:szCs w:val="28"/>
        </w:rPr>
      </w:pPr>
      <w:r w:rsidRPr="00C3457B">
        <w:rPr>
          <w:sz w:val="28"/>
          <w:szCs w:val="28"/>
        </w:rPr>
        <w:lastRenderedPageBreak/>
        <w:t xml:space="preserve">Учитель занимает особое положение в обществе, ибо ему общество доверило становление самого главного достояния страны – детей. Вот почему учитель должен уметь чутко реагировать на изменения в жизни общества, быть терпимым, благородным, уметь прощать, быть тактичным, готовым поддержать в трудную минуту, постоять за себя и </w:t>
      </w:r>
      <w:proofErr w:type="gramStart"/>
      <w:r w:rsidRPr="00C3457B">
        <w:rPr>
          <w:sz w:val="28"/>
          <w:szCs w:val="28"/>
        </w:rPr>
        <w:t>за</w:t>
      </w:r>
      <w:proofErr w:type="gramEnd"/>
      <w:r w:rsidRPr="00C3457B">
        <w:rPr>
          <w:sz w:val="28"/>
          <w:szCs w:val="28"/>
        </w:rPr>
        <w:t xml:space="preserve"> </w:t>
      </w:r>
      <w:proofErr w:type="gramStart"/>
      <w:r w:rsidRPr="00C3457B">
        <w:rPr>
          <w:sz w:val="28"/>
          <w:szCs w:val="28"/>
        </w:rPr>
        <w:t>других</w:t>
      </w:r>
      <w:proofErr w:type="gramEnd"/>
      <w:r w:rsidRPr="00C3457B">
        <w:rPr>
          <w:sz w:val="28"/>
          <w:szCs w:val="28"/>
        </w:rPr>
        <w:t xml:space="preserve">, уметь говорить правду. К этому должен стремиться каждый учитель. </w:t>
      </w:r>
    </w:p>
    <w:p w:rsidR="00547D24" w:rsidRPr="00C3457B" w:rsidRDefault="00547D24" w:rsidP="002E5042">
      <w:pPr>
        <w:pStyle w:val="a3"/>
        <w:ind w:firstLine="567"/>
        <w:jc w:val="both"/>
        <w:rPr>
          <w:sz w:val="28"/>
          <w:szCs w:val="28"/>
        </w:rPr>
      </w:pPr>
      <w:r w:rsidRPr="00C3457B">
        <w:rPr>
          <w:sz w:val="28"/>
          <w:szCs w:val="28"/>
        </w:rPr>
        <w:t>Какими должны быть уроки математики? Они должны быть уроками стимулирования развития мыслительной деятельности учащихся, уроками сравнения и анализа, рассуждений и доказательств. На уроках математики интеллектуальные возможности и способности должны быть максимально загружены и использованы, ученик должен ощущать творческий рост свой и одноклассников.</w:t>
      </w:r>
    </w:p>
    <w:p w:rsidR="00547D24" w:rsidRPr="00C3457B" w:rsidRDefault="002E5042" w:rsidP="00547D24">
      <w:pPr>
        <w:pStyle w:val="a3"/>
        <w:rPr>
          <w:sz w:val="28"/>
          <w:szCs w:val="28"/>
        </w:rPr>
      </w:pPr>
      <w:r w:rsidRPr="00C3457B">
        <w:rPr>
          <w:sz w:val="28"/>
          <w:szCs w:val="28"/>
        </w:rPr>
        <w:t xml:space="preserve">   </w:t>
      </w:r>
      <w:r w:rsidR="00547D24" w:rsidRPr="00C3457B">
        <w:rPr>
          <w:sz w:val="28"/>
          <w:szCs w:val="28"/>
        </w:rPr>
        <w:t>Чтобы добиться этого, учителю нужно жить жизнью своих учеников и на уроках, и во внеурочное время: проводить совместные вечера, «огоньки», походы и просто беседы, раскрывающие много нового учителю и ученику друг о друге.</w:t>
      </w:r>
    </w:p>
    <w:p w:rsidR="00547D24" w:rsidRPr="00C3457B" w:rsidRDefault="002E5042" w:rsidP="002E5042">
      <w:pPr>
        <w:pStyle w:val="a3"/>
        <w:ind w:firstLine="567"/>
        <w:jc w:val="both"/>
        <w:rPr>
          <w:sz w:val="28"/>
          <w:szCs w:val="28"/>
        </w:rPr>
      </w:pPr>
      <w:r w:rsidRPr="00C3457B">
        <w:rPr>
          <w:sz w:val="28"/>
          <w:szCs w:val="28"/>
        </w:rPr>
        <w:t>У меня растет сын  10-и лет</w:t>
      </w:r>
      <w:r w:rsidR="00547D24" w:rsidRPr="00C3457B">
        <w:rPr>
          <w:sz w:val="28"/>
          <w:szCs w:val="28"/>
        </w:rPr>
        <w:t>. Как хотелось бы мне, чтоб он учил</w:t>
      </w:r>
      <w:r w:rsidRPr="00C3457B">
        <w:rPr>
          <w:sz w:val="28"/>
          <w:szCs w:val="28"/>
        </w:rPr>
        <w:t>ся</w:t>
      </w:r>
      <w:r w:rsidR="00547D24" w:rsidRPr="00C3457B">
        <w:rPr>
          <w:sz w:val="28"/>
          <w:szCs w:val="28"/>
        </w:rPr>
        <w:t xml:space="preserve"> в той школе, где царит атмосфера добра, уважения и понимания, где нет давления на личность ребенка, где учителя придерживаются золотого правила: каждый уважающий себя человек способен понять то, чему его учат.</w:t>
      </w:r>
    </w:p>
    <w:p w:rsidR="00547D24" w:rsidRPr="00C3457B" w:rsidRDefault="002E5042" w:rsidP="00A259D6">
      <w:pPr>
        <w:pStyle w:val="a3"/>
        <w:ind w:firstLine="567"/>
        <w:jc w:val="both"/>
        <w:rPr>
          <w:sz w:val="28"/>
          <w:szCs w:val="28"/>
        </w:rPr>
      </w:pPr>
      <w:r w:rsidRPr="00C3457B">
        <w:rPr>
          <w:sz w:val="28"/>
          <w:szCs w:val="28"/>
        </w:rPr>
        <w:t>Я очень благодар</w:t>
      </w:r>
      <w:r w:rsidR="00547D24" w:rsidRPr="00C3457B">
        <w:rPr>
          <w:sz w:val="28"/>
          <w:szCs w:val="28"/>
        </w:rPr>
        <w:t>н</w:t>
      </w:r>
      <w:r w:rsidRPr="00C3457B">
        <w:rPr>
          <w:sz w:val="28"/>
          <w:szCs w:val="28"/>
        </w:rPr>
        <w:t>а</w:t>
      </w:r>
      <w:r w:rsidR="00547D24" w:rsidRPr="00C3457B">
        <w:rPr>
          <w:sz w:val="28"/>
          <w:szCs w:val="28"/>
        </w:rPr>
        <w:t xml:space="preserve"> своим коллегам, которые в свое время поддержали меня, помогли освоить азы педагогической науки.</w:t>
      </w:r>
    </w:p>
    <w:p w:rsidR="00547D24" w:rsidRPr="00C3457B" w:rsidRDefault="00547D24" w:rsidP="00A259D6">
      <w:pPr>
        <w:pStyle w:val="a3"/>
        <w:ind w:firstLine="567"/>
        <w:jc w:val="both"/>
        <w:rPr>
          <w:sz w:val="28"/>
          <w:szCs w:val="28"/>
        </w:rPr>
      </w:pPr>
      <w:r w:rsidRPr="00C3457B">
        <w:rPr>
          <w:sz w:val="28"/>
          <w:szCs w:val="28"/>
        </w:rPr>
        <w:t>Я всегда буду помнить свой пер</w:t>
      </w:r>
      <w:r w:rsidR="00A259D6" w:rsidRPr="00C3457B">
        <w:rPr>
          <w:sz w:val="28"/>
          <w:szCs w:val="28"/>
        </w:rPr>
        <w:t xml:space="preserve">вый выпускной класс. Из двадцати </w:t>
      </w:r>
      <w:r w:rsidRPr="00C3457B">
        <w:rPr>
          <w:sz w:val="28"/>
          <w:szCs w:val="28"/>
        </w:rPr>
        <w:t xml:space="preserve"> ученик</w:t>
      </w:r>
      <w:r w:rsidR="00A259D6" w:rsidRPr="00C3457B">
        <w:rPr>
          <w:sz w:val="28"/>
          <w:szCs w:val="28"/>
        </w:rPr>
        <w:t>ов восемнадцать</w:t>
      </w:r>
      <w:r w:rsidRPr="00C3457B">
        <w:rPr>
          <w:sz w:val="28"/>
          <w:szCs w:val="28"/>
        </w:rPr>
        <w:t xml:space="preserve"> получили высшее образование.</w:t>
      </w:r>
      <w:r w:rsidR="00A259D6" w:rsidRPr="00C3457B">
        <w:rPr>
          <w:sz w:val="28"/>
          <w:szCs w:val="28"/>
        </w:rPr>
        <w:t xml:space="preserve"> </w:t>
      </w:r>
      <w:r w:rsidRPr="00C3457B">
        <w:rPr>
          <w:sz w:val="28"/>
          <w:szCs w:val="28"/>
        </w:rPr>
        <w:t xml:space="preserve"> Среди них сейчас учителя, врачи, работники культуры, сель</w:t>
      </w:r>
      <w:r w:rsidR="00A259D6" w:rsidRPr="00C3457B">
        <w:rPr>
          <w:sz w:val="28"/>
          <w:szCs w:val="28"/>
        </w:rPr>
        <w:t xml:space="preserve">ского хозяйства, </w:t>
      </w:r>
      <w:r w:rsidRPr="00C3457B">
        <w:rPr>
          <w:sz w:val="28"/>
          <w:szCs w:val="28"/>
        </w:rPr>
        <w:t>строители, военные. Летом этого года состоялась встреча выпускников. Сколько было приятных воспоминаний, сколько сказано теплых слов. Я рад</w:t>
      </w:r>
      <w:r w:rsidR="00A259D6" w:rsidRPr="00C3457B">
        <w:rPr>
          <w:sz w:val="28"/>
          <w:szCs w:val="28"/>
        </w:rPr>
        <w:t>а</w:t>
      </w:r>
      <w:r w:rsidRPr="00C3457B">
        <w:rPr>
          <w:sz w:val="28"/>
          <w:szCs w:val="28"/>
        </w:rPr>
        <w:t>, что мои старания не прошли бесследно.</w:t>
      </w:r>
      <w:bookmarkStart w:id="0" w:name="_GoBack"/>
      <w:bookmarkEnd w:id="0"/>
    </w:p>
    <w:p w:rsidR="00547D24" w:rsidRPr="00C3457B" w:rsidRDefault="00547D24" w:rsidP="00A259D6">
      <w:pPr>
        <w:pStyle w:val="a3"/>
        <w:ind w:firstLine="567"/>
        <w:jc w:val="both"/>
        <w:rPr>
          <w:sz w:val="28"/>
          <w:szCs w:val="28"/>
        </w:rPr>
      </w:pPr>
      <w:r w:rsidRPr="00C3457B">
        <w:rPr>
          <w:sz w:val="28"/>
          <w:szCs w:val="28"/>
        </w:rPr>
        <w:t>Раз</w:t>
      </w:r>
      <w:r w:rsidR="00A259D6" w:rsidRPr="00C3457B">
        <w:rPr>
          <w:sz w:val="28"/>
          <w:szCs w:val="28"/>
        </w:rPr>
        <w:t>ъехались мои выпускники, а в этом году будет мой второй выпуск</w:t>
      </w:r>
      <w:r w:rsidRPr="00C3457B">
        <w:rPr>
          <w:sz w:val="28"/>
          <w:szCs w:val="28"/>
        </w:rPr>
        <w:t xml:space="preserve">. </w:t>
      </w:r>
      <w:r w:rsidR="00A259D6" w:rsidRPr="00C3457B">
        <w:rPr>
          <w:sz w:val="28"/>
          <w:szCs w:val="28"/>
        </w:rPr>
        <w:t>Нел</w:t>
      </w:r>
      <w:r w:rsidRPr="00C3457B">
        <w:rPr>
          <w:sz w:val="28"/>
          <w:szCs w:val="28"/>
        </w:rPr>
        <w:t xml:space="preserve">егок </w:t>
      </w:r>
      <w:r w:rsidR="00A259D6" w:rsidRPr="00C3457B">
        <w:rPr>
          <w:sz w:val="28"/>
          <w:szCs w:val="28"/>
        </w:rPr>
        <w:t xml:space="preserve">наш </w:t>
      </w:r>
      <w:r w:rsidRPr="00C3457B">
        <w:rPr>
          <w:sz w:val="28"/>
          <w:szCs w:val="28"/>
        </w:rPr>
        <w:t xml:space="preserve"> труд. Но какой высокой ценой он окупается! Это признание в тебе человека, нужного людям; уважения к твоим знаниям; благодарность за воспитание и развитие.</w:t>
      </w:r>
    </w:p>
    <w:p w:rsidR="00A259D6" w:rsidRPr="00C3457B" w:rsidRDefault="00547D24" w:rsidP="00547D24">
      <w:pPr>
        <w:pStyle w:val="a3"/>
        <w:rPr>
          <w:sz w:val="28"/>
          <w:szCs w:val="28"/>
        </w:rPr>
      </w:pPr>
      <w:r w:rsidRPr="00C3457B">
        <w:rPr>
          <w:sz w:val="28"/>
          <w:szCs w:val="28"/>
        </w:rPr>
        <w:t xml:space="preserve">Думая о своих учениках, я мысленно говорю им: </w:t>
      </w:r>
      <w:r w:rsidRPr="00C3457B">
        <w:rPr>
          <w:color w:val="7F9D34"/>
          <w:sz w:val="28"/>
          <w:szCs w:val="28"/>
        </w:rPr>
        <w:t>спасибо, простите, люблю</w:t>
      </w:r>
      <w:r w:rsidRPr="00C3457B">
        <w:rPr>
          <w:sz w:val="28"/>
          <w:szCs w:val="28"/>
        </w:rPr>
        <w:t>.</w:t>
      </w:r>
    </w:p>
    <w:p w:rsidR="00547D24" w:rsidRPr="00C3457B" w:rsidRDefault="00547D24" w:rsidP="00547D24">
      <w:pPr>
        <w:pStyle w:val="a3"/>
        <w:rPr>
          <w:color w:val="C00000"/>
          <w:sz w:val="28"/>
          <w:szCs w:val="28"/>
        </w:rPr>
      </w:pPr>
      <w:r w:rsidRPr="00C3457B">
        <w:rPr>
          <w:sz w:val="28"/>
          <w:szCs w:val="28"/>
        </w:rPr>
        <w:t xml:space="preserve"> </w:t>
      </w:r>
      <w:r w:rsidRPr="00C3457B">
        <w:rPr>
          <w:color w:val="C00000"/>
          <w:sz w:val="28"/>
          <w:szCs w:val="28"/>
        </w:rPr>
        <w:t>Спасибо за то, что вы есть, за то, что не даете уместиться в моем сердце тому, что «равнодушием зовем».</w:t>
      </w:r>
    </w:p>
    <w:p w:rsidR="00A259D6" w:rsidRPr="00C3457B" w:rsidRDefault="00547D24" w:rsidP="00547D24">
      <w:pPr>
        <w:pStyle w:val="a3"/>
        <w:rPr>
          <w:color w:val="C00000"/>
          <w:sz w:val="28"/>
          <w:szCs w:val="28"/>
        </w:rPr>
      </w:pPr>
      <w:r w:rsidRPr="00C3457B">
        <w:rPr>
          <w:color w:val="C00000"/>
          <w:sz w:val="28"/>
          <w:szCs w:val="28"/>
        </w:rPr>
        <w:t>Простите, что, может быть, не всегда понимал</w:t>
      </w:r>
      <w:r w:rsidR="00A259D6" w:rsidRPr="00C3457B">
        <w:rPr>
          <w:color w:val="C00000"/>
          <w:sz w:val="28"/>
          <w:szCs w:val="28"/>
        </w:rPr>
        <w:t>а</w:t>
      </w:r>
      <w:r w:rsidRPr="00C3457B">
        <w:rPr>
          <w:color w:val="C00000"/>
          <w:sz w:val="28"/>
          <w:szCs w:val="28"/>
        </w:rPr>
        <w:t xml:space="preserve"> вас, был </w:t>
      </w:r>
      <w:proofErr w:type="gramStart"/>
      <w:r w:rsidRPr="00C3457B">
        <w:rPr>
          <w:color w:val="C00000"/>
          <w:sz w:val="28"/>
          <w:szCs w:val="28"/>
        </w:rPr>
        <w:t>нетерпим</w:t>
      </w:r>
      <w:r w:rsidR="00A259D6" w:rsidRPr="00C3457B">
        <w:rPr>
          <w:color w:val="C00000"/>
          <w:sz w:val="28"/>
          <w:szCs w:val="28"/>
        </w:rPr>
        <w:t>а</w:t>
      </w:r>
      <w:proofErr w:type="gramEnd"/>
      <w:r w:rsidRPr="00C3457B">
        <w:rPr>
          <w:color w:val="C00000"/>
          <w:sz w:val="28"/>
          <w:szCs w:val="28"/>
        </w:rPr>
        <w:t xml:space="preserve"> и несправедлив</w:t>
      </w:r>
      <w:r w:rsidR="00A259D6" w:rsidRPr="00C3457B">
        <w:rPr>
          <w:color w:val="C00000"/>
          <w:sz w:val="28"/>
          <w:szCs w:val="28"/>
        </w:rPr>
        <w:t>а.</w:t>
      </w:r>
    </w:p>
    <w:p w:rsidR="00547D24" w:rsidRPr="00C3457B" w:rsidRDefault="00547D24" w:rsidP="00547D24">
      <w:pPr>
        <w:pStyle w:val="a3"/>
        <w:rPr>
          <w:color w:val="C00000"/>
          <w:sz w:val="28"/>
          <w:szCs w:val="28"/>
        </w:rPr>
      </w:pPr>
      <w:r w:rsidRPr="00C3457B">
        <w:rPr>
          <w:color w:val="C00000"/>
          <w:sz w:val="28"/>
          <w:szCs w:val="28"/>
        </w:rPr>
        <w:lastRenderedPageBreak/>
        <w:t>Люблю сердцем и разумом и буду любить всегда.</w:t>
      </w:r>
    </w:p>
    <w:p w:rsidR="00547D24" w:rsidRPr="00C3457B" w:rsidRDefault="00547D24" w:rsidP="00547D24">
      <w:pPr>
        <w:pStyle w:val="a3"/>
        <w:rPr>
          <w:sz w:val="28"/>
          <w:szCs w:val="28"/>
        </w:rPr>
      </w:pPr>
      <w:r w:rsidRPr="00C3457B">
        <w:rPr>
          <w:sz w:val="28"/>
          <w:szCs w:val="28"/>
        </w:rPr>
        <w:t xml:space="preserve">Девизом всей мой педагогической деятельности были, есть и будут слова </w:t>
      </w:r>
      <w:proofErr w:type="spellStart"/>
      <w:r w:rsidRPr="00C3457B">
        <w:rPr>
          <w:sz w:val="28"/>
          <w:szCs w:val="28"/>
        </w:rPr>
        <w:t>Ф.Тютчева</w:t>
      </w:r>
      <w:proofErr w:type="spellEnd"/>
      <w:r w:rsidRPr="00C3457B">
        <w:rPr>
          <w:sz w:val="28"/>
          <w:szCs w:val="28"/>
        </w:rPr>
        <w:t>:</w:t>
      </w:r>
    </w:p>
    <w:p w:rsidR="00547D24" w:rsidRPr="00C3457B" w:rsidRDefault="00547D24" w:rsidP="00547D24">
      <w:pPr>
        <w:pStyle w:val="a3"/>
        <w:rPr>
          <w:sz w:val="28"/>
          <w:szCs w:val="28"/>
        </w:rPr>
      </w:pPr>
      <w:r w:rsidRPr="00C3457B">
        <w:rPr>
          <w:sz w:val="28"/>
          <w:szCs w:val="28"/>
        </w:rPr>
        <w:t>Нам не дано предугадать,</w:t>
      </w:r>
      <w:r w:rsidRPr="00C3457B">
        <w:rPr>
          <w:sz w:val="28"/>
          <w:szCs w:val="28"/>
        </w:rPr>
        <w:br/>
        <w:t>Как наше слово отзовется.</w:t>
      </w:r>
      <w:r w:rsidRPr="00C3457B">
        <w:rPr>
          <w:sz w:val="28"/>
          <w:szCs w:val="28"/>
        </w:rPr>
        <w:br/>
        <w:t>Посеять в душах благодать,</w:t>
      </w:r>
      <w:r w:rsidRPr="00C3457B">
        <w:rPr>
          <w:sz w:val="28"/>
          <w:szCs w:val="28"/>
        </w:rPr>
        <w:br/>
        <w:t>Увы, не каждый раз дается.</w:t>
      </w:r>
      <w:r w:rsidRPr="00C3457B">
        <w:rPr>
          <w:sz w:val="28"/>
          <w:szCs w:val="28"/>
        </w:rPr>
        <w:br/>
        <w:t>Но мы обязаны мечтать</w:t>
      </w:r>
      <w:proofErr w:type="gramStart"/>
      <w:r w:rsidRPr="00C3457B">
        <w:rPr>
          <w:sz w:val="28"/>
          <w:szCs w:val="28"/>
        </w:rPr>
        <w:br/>
        <w:t>О</w:t>
      </w:r>
      <w:proofErr w:type="gramEnd"/>
      <w:r w:rsidRPr="00C3457B">
        <w:rPr>
          <w:sz w:val="28"/>
          <w:szCs w:val="28"/>
        </w:rPr>
        <w:t xml:space="preserve"> дивном времени, о веке,</w:t>
      </w:r>
      <w:r w:rsidRPr="00C3457B">
        <w:rPr>
          <w:sz w:val="28"/>
          <w:szCs w:val="28"/>
        </w:rPr>
        <w:br/>
        <w:t>Когда цветком прекрасным стать</w:t>
      </w:r>
      <w:r w:rsidRPr="00C3457B">
        <w:rPr>
          <w:sz w:val="28"/>
          <w:szCs w:val="28"/>
        </w:rPr>
        <w:br/>
        <w:t>Сумеет личность человека.</w:t>
      </w:r>
      <w:r w:rsidRPr="00C3457B">
        <w:rPr>
          <w:sz w:val="28"/>
          <w:szCs w:val="28"/>
        </w:rPr>
        <w:br/>
        <w:t xml:space="preserve">И мы обязаны творить, </w:t>
      </w:r>
      <w:r w:rsidRPr="00C3457B">
        <w:rPr>
          <w:sz w:val="28"/>
          <w:szCs w:val="28"/>
        </w:rPr>
        <w:br/>
        <w:t xml:space="preserve">Презрев все тяготы мирские, </w:t>
      </w:r>
      <w:r w:rsidRPr="00C3457B">
        <w:rPr>
          <w:sz w:val="28"/>
          <w:szCs w:val="28"/>
        </w:rPr>
        <w:br/>
        <w:t>Чтоб истин светлых заложить</w:t>
      </w:r>
      <w:r w:rsidRPr="00C3457B">
        <w:rPr>
          <w:sz w:val="28"/>
          <w:szCs w:val="28"/>
        </w:rPr>
        <w:br/>
        <w:t>Зачатки в души молодые,</w:t>
      </w:r>
      <w:r w:rsidRPr="00C3457B">
        <w:rPr>
          <w:sz w:val="28"/>
          <w:szCs w:val="28"/>
        </w:rPr>
        <w:br/>
        <w:t xml:space="preserve">Чтоб верный путь им указать, </w:t>
      </w:r>
      <w:r w:rsidRPr="00C3457B">
        <w:rPr>
          <w:sz w:val="28"/>
          <w:szCs w:val="28"/>
        </w:rPr>
        <w:br/>
        <w:t xml:space="preserve">Помочь в толпе не </w:t>
      </w:r>
      <w:proofErr w:type="gramStart"/>
      <w:r w:rsidRPr="00C3457B">
        <w:rPr>
          <w:sz w:val="28"/>
          <w:szCs w:val="28"/>
        </w:rPr>
        <w:t>раствориться…</w:t>
      </w:r>
      <w:r w:rsidRPr="00C3457B">
        <w:rPr>
          <w:sz w:val="28"/>
          <w:szCs w:val="28"/>
        </w:rPr>
        <w:br/>
        <w:t>Нам не дано</w:t>
      </w:r>
      <w:proofErr w:type="gramEnd"/>
      <w:r w:rsidRPr="00C3457B">
        <w:rPr>
          <w:sz w:val="28"/>
          <w:szCs w:val="28"/>
        </w:rPr>
        <w:t xml:space="preserve"> предугадать,</w:t>
      </w:r>
      <w:r w:rsidRPr="00C3457B">
        <w:rPr>
          <w:sz w:val="28"/>
          <w:szCs w:val="28"/>
        </w:rPr>
        <w:br/>
        <w:t>Но мы обязаны стремиться!</w:t>
      </w:r>
    </w:p>
    <w:p w:rsidR="00815F4C" w:rsidRPr="00C3457B" w:rsidRDefault="00815F4C">
      <w:pPr>
        <w:rPr>
          <w:sz w:val="28"/>
          <w:szCs w:val="28"/>
        </w:rPr>
      </w:pPr>
    </w:p>
    <w:sectPr w:rsidR="00815F4C" w:rsidRPr="00C3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5E"/>
    <w:rsid w:val="002E5042"/>
    <w:rsid w:val="003C3921"/>
    <w:rsid w:val="00547D24"/>
    <w:rsid w:val="00815F4C"/>
    <w:rsid w:val="00933D5E"/>
    <w:rsid w:val="009B1425"/>
    <w:rsid w:val="00A259D6"/>
    <w:rsid w:val="00C3457B"/>
    <w:rsid w:val="00D2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2011-10-20T16:26:00Z</dcterms:created>
  <dcterms:modified xsi:type="dcterms:W3CDTF">2011-10-20T17:07:00Z</dcterms:modified>
</cp:coreProperties>
</file>