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МОУ «</w:t>
      </w:r>
      <w:proofErr w:type="spellStart"/>
      <w:r>
        <w:rPr>
          <w:rFonts w:ascii="Times New Roman" w:hAnsi="Times New Roman" w:cs="Times New Roman"/>
          <w:lang w:eastAsia="ru-RU"/>
        </w:rPr>
        <w:t>Узуновская</w:t>
      </w:r>
      <w:proofErr w:type="spellEnd"/>
      <w:r>
        <w:rPr>
          <w:rFonts w:ascii="Times New Roman" w:hAnsi="Times New Roman" w:cs="Times New Roman"/>
          <w:lang w:eastAsia="ru-RU"/>
        </w:rPr>
        <w:t xml:space="preserve"> средняя общеобразовательная школа»</w:t>
      </w:r>
    </w:p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lang w:eastAsia="ru-RU"/>
        </w:rPr>
      </w:pPr>
    </w:p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lang w:eastAsia="ru-RU"/>
        </w:rPr>
      </w:pPr>
    </w:p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lang w:eastAsia="ru-RU"/>
        </w:rPr>
      </w:pPr>
    </w:p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lang w:eastAsia="ru-RU"/>
        </w:rPr>
      </w:pPr>
    </w:p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lang w:eastAsia="ru-RU"/>
        </w:rPr>
      </w:pPr>
    </w:p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lang w:eastAsia="ru-RU"/>
        </w:rPr>
      </w:pPr>
    </w:p>
    <w:p w:rsidR="009634FB" w:rsidRP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lang w:eastAsia="ru-RU"/>
        </w:rPr>
      </w:pPr>
    </w:p>
    <w:p w:rsidR="009634FB" w:rsidRP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634FB">
        <w:rPr>
          <w:rFonts w:ascii="Times New Roman" w:hAnsi="Times New Roman" w:cs="Times New Roman"/>
          <w:sz w:val="36"/>
          <w:szCs w:val="36"/>
          <w:lang w:eastAsia="ru-RU"/>
        </w:rPr>
        <w:t>Доклад</w:t>
      </w:r>
    </w:p>
    <w:p w:rsidR="009634FB" w:rsidRP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634FB">
        <w:rPr>
          <w:rFonts w:ascii="Times New Roman" w:hAnsi="Times New Roman" w:cs="Times New Roman"/>
          <w:sz w:val="36"/>
          <w:szCs w:val="36"/>
          <w:lang w:eastAsia="ru-RU"/>
        </w:rPr>
        <w:t>на  заседании  методического  объединения</w:t>
      </w:r>
    </w:p>
    <w:p w:rsidR="009634FB" w:rsidRP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634FB">
        <w:rPr>
          <w:rFonts w:ascii="Times New Roman" w:hAnsi="Times New Roman" w:cs="Times New Roman"/>
          <w:sz w:val="36"/>
          <w:szCs w:val="36"/>
          <w:lang w:eastAsia="ru-RU"/>
        </w:rPr>
        <w:t>учителей  начальных  классов</w:t>
      </w:r>
    </w:p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тему</w:t>
      </w:r>
    </w:p>
    <w:p w:rsidR="009634FB" w:rsidRDefault="009634FB" w:rsidP="009634F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«Развитие  познавательной  активности  учащихся  начальной школы</w:t>
      </w: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4FB" w:rsidRDefault="009634FB" w:rsidP="009634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начальных классов  Блохина  Зинаида  Васильевна</w:t>
      </w:r>
    </w:p>
    <w:p w:rsidR="009634FB" w:rsidRDefault="009634FB" w:rsidP="009634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(высшая квалификационная  категория)</w:t>
      </w: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4FB" w:rsidRDefault="009634F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349" w:rsidRPr="009634FB" w:rsidRDefault="00CE03AB" w:rsidP="00CF738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приоритетов образовательной политики Концепция модернизации российского образования   называет достижение нового современного качества дошкольного, общего и профессионального образования, которое неразрывно связано с формированием познавательной сферы учащихся. Перед </w:t>
      </w:r>
      <w:r w:rsidR="00CF738C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современной 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школой ставится задача воспитания людей, обладающих развитой познавательной активностью, способных рационально действовать, принимать целесообразные решения и выбирать наиболее эффективные пути достижения поставленных перед ними целей. Формирование этих качеств начинается в начальной школе и является базовым для успешного овладения содержанием образования на всех уровнях обучения. Формирование у младших школьников желания и способности самостоятельно, без учителя, приобретать знания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риоритетная задача организаторов учебного процесса в школе. Желание приобретать знания свидетельствует о высоком уровне развития интереса к познанию, который изменяет стиль деятельности учащихся, являясь важным фактором повышения качества обучения. Реализация познавательного интереса школьников проявляется в активности, самостоятельности, творческом подходе к выполнению заданий и постоянном стремлении к деятельности. </w:t>
      </w:r>
    </w:p>
    <w:p w:rsidR="009906E1" w:rsidRPr="009634FB" w:rsidRDefault="00570349" w:rsidP="00E35F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>       Активизация познавательной деятельности учащихся – одна из актуальных проблем на современном уровне развития педагогической теории и практики.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   Педагогическая наука и школьная практика накопили немалый опыт применения методов и организационных форм, стимулирующих познавательные силы учащихся. Интерес к этой стороне обучения усилился в последние годы. В активизации процесса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обучения кроются возможности преодоления обострившихся противоречий между требованиями общества к начальному образованию и массовым опытом преподавания, между педагогической теорией и школьной практикой.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Поэтому необходимо развивать познавательный интерес, активность младшего школьника в р</w:t>
      </w:r>
      <w:r w:rsidR="00CF738C" w:rsidRPr="009634FB">
        <w:rPr>
          <w:rFonts w:ascii="Times New Roman" w:hAnsi="Times New Roman" w:cs="Times New Roman"/>
          <w:sz w:val="24"/>
          <w:szCs w:val="24"/>
          <w:lang w:eastAsia="ru-RU"/>
        </w:rPr>
        <w:t>азличных видах его деятельности, так как  процесс познания у младших школьников не всегда целенаправлен, в основном неустойчив, эпизодичен.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Проблема активизации познавательной деятельности стояла перед педагогами всегда. Еще Сократ учил своих слушателей умению логически мыслить, искать истину, размышляя. Ж.-Ж. Руссо, чтобы ученик захотел узнать и найти новое знание, создавал для него специальные ситуации, вынуждающие к познавательно</w:t>
      </w:r>
      <w:r w:rsidR="00CF738C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му поиску. Песталоцци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педагоги учили так, чтобы школьник не только получал, но и</w:t>
      </w:r>
      <w:r w:rsidR="00CF738C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 добывал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знание. Однако в полной мере эта проблема получила </w:t>
      </w:r>
      <w:r w:rsidR="00CF738C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разработку в педагогике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>XX века.      Целостную систему обучения и воспитания, базирующуюся на возбуждении познавательного интереса школьников, на организацию их совместной заинтересованной деятельности с педагогом, разрабатывал Ш.А.</w:t>
      </w:r>
      <w:r w:rsidR="00D200FD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>. 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Школы, </w:t>
      </w:r>
      <w:r w:rsidR="00D200FD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>писал Ж.Пиаже, «должны готовить людей, которые способны созидать новое, а не просто повторять то, что делали предшествующие поколения, людей изобретательных, творческих, у которых критический и гибкий ум и которые не принимают на веру все, что им предлагают».</w:t>
      </w:r>
      <w:proofErr w:type="gramEnd"/>
    </w:p>
    <w:p w:rsidR="009906E1" w:rsidRPr="009634FB" w:rsidRDefault="009906E1" w:rsidP="009906E1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эффективными средствами включения ребёнка в процесс творчества на уроке являются: </w:t>
      </w:r>
    </w:p>
    <w:p w:rsidR="009906E1" w:rsidRPr="009634FB" w:rsidRDefault="009906E1" w:rsidP="009906E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игровая деятельность; </w:t>
      </w:r>
    </w:p>
    <w:p w:rsidR="009906E1" w:rsidRPr="009634FB" w:rsidRDefault="009906E1" w:rsidP="009906E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положительных эмоциональных ситуаций; успешность </w:t>
      </w:r>
    </w:p>
    <w:p w:rsidR="009906E1" w:rsidRPr="009634FB" w:rsidRDefault="009906E1" w:rsidP="009906E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 парах; </w:t>
      </w:r>
    </w:p>
    <w:p w:rsidR="000419E8" w:rsidRPr="009634FB" w:rsidRDefault="009906E1" w:rsidP="009906E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проблемное обучение.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   Успех – важнейший стимул активной деятельности человека. Этот психологический феномен особенно ярко проявляется в детском возрасте, когда другие мотивы и стимулы еще неустойчивы или слабо выражены. Ребенок, </w:t>
      </w:r>
      <w:proofErr w:type="gramStart"/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>слабо успевающий</w:t>
      </w:r>
      <w:proofErr w:type="gramEnd"/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, отстающий от своих сверстников, быстро теряет интерес к учению и его познавательная активность на уроке приближается к нулевому уровню. </w:t>
      </w:r>
    </w:p>
    <w:p w:rsidR="009906E1" w:rsidRPr="009634FB" w:rsidRDefault="00CF738C" w:rsidP="009906E1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>Многие  педагоги  говорят,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что успех обучения в конечном итоге определяется отношением школьника к учению, их стремлением к познанию, осознанным и самостоятельным приобретением знаний, умений, навыков, их активностью.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Познавательный интерес формируется в процессе обучения через предметное содержание деятельности и складывающиеся отношения между участниками учебного процесса. Этому способствует широкое использование фактора новизны знаний, элементов </w:t>
      </w:r>
      <w:proofErr w:type="spellStart"/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в обучении, привлечении данных о современных достижениях науки и техники, показ значимости знаний, умений, навыков, организация самостоятельных работ творческого характера, организация </w:t>
      </w:r>
      <w:proofErr w:type="spellStart"/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>, взаимоконтроля учащихся и т.п.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  В активном восприятии и осмыслении изучаемого материала большое значение имеет умение учителя придавать этому материалу увлекательный характер, делать его живым и интересным. Основной задачей учителя при организации эффективного учебно-познавательного процесса является включение в изучаемый материал занимательных 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моментов, элементов новизны и неизвестности, что способствует развитию познавательного интереса и формированию познавательных потребностей.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Необходимо отметить, что формирование познавательного интереса к учению – важное средство повышения качества обучения. Это особенно важно в начальной школе, когда еще только формируются и определяются постоянные интересы к тому или иному предмету. Чтобы формировать у учащихся умение самостоятельно пополнять свои знания, необходимо воспитывать у них интерес к учению, потребность в знаниях. 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   Одним из важнейших факторов развития интереса к учению является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предмета. Поэтому перед тем как приступить к изучению какой-нибудь темы, учитель много времени должен уделить поискам активных форм и методов обучения. </w:t>
      </w:r>
      <w:r w:rsidR="00D200FD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Заставить учиться нельзя, учебой надо увлечь. </w:t>
      </w:r>
      <w:r w:rsidR="00D200FD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>И это совершенно справедливо. Настоящее сотрудничество учителя и ученика возможно лишь при условии, что ученик будет хотеть делать то, что желает учитель. Чтобы активизировать познавательную деятельность детей, надо привнести элемент занимательности</w:t>
      </w:r>
      <w:r w:rsidR="000419E8" w:rsidRPr="009634F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70349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как в содержание, так и в форму работы. </w:t>
      </w:r>
    </w:p>
    <w:p w:rsidR="00E35F38" w:rsidRPr="009634FB" w:rsidRDefault="00570349" w:rsidP="00D200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>       Познавательная деятельность развивает логическое мышление, внимание, память, речь, воображение, поддерживает интерес к обучению. Все эти процессы взаимосвязаны. Многие педагоги используют в учебном процессе различные методические приемы: дидактические игры, игровые моменты работу со словарями и схемами, ввод интеграции и т.д.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Игра – это «дитя труда». Ребенок, наблюдая за деятельностью взрослых, переносит ее в игру. Игра для младших школьников – любимая форма деятельности. В игре, осваивая игровые роли, дети обогащают свой социальный опыт, учатся адаптироваться в незнакомых условиях. Интерес детей в дидактической игре перемещается от игрового действия к умственной задаче.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Высоко оценивая значение игры, В.А.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   Однако не всякая игра имеет существенное образовательное и воспитательное значение, а лишь та, которая приобретает характер познавательной деятельности.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обучающего характера сближает новую, познавательную деятельность ребенка с уже привычной для него, облегчая переход от игры к серьезной умственной работе.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Познавательные игры дают возможность решать сразу целый ряд задач обучения и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воспитания. Во-первых, они таят огромные возможности для расширения объема информации, получаемой детьми в ходе обучения, и стимулируют важный процесс – переход от любопытства к любознательности. Во-вторых, являются прекрасным средством развития интеллектуальных творческих способностей. В-третьих, снижают психические и физические нагрузки. В познавательных играх нет прямого обучения. Они всегда связаны с положительными эмоциями, чего нельзя порой сказать о непосредственном обучении. Познавательная игра – не только наиболее доступная форма обучения, но и, что очень важно, наиболее желаемая ребенком. В игре дети готовы учиться сколько угодно, практически не уставая и обогащаясь эмоционально. </w:t>
      </w:r>
      <w:r w:rsidR="00D200FD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В-четвертых, в познавательных играх всегда эффективно создается зона ближайшего развития, возможность подготовить сознание для восприятия нового.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         Использование дидактических игр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приносит хорошие результаты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, если игра полностью соответствует целям и задачам урока и в ней принимают активное участие все дети. Играя с увлечением, они лучше усваивают материал, не устают и не теряют интереса. В процессе игры у детей формируются </w:t>
      </w: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навыки, в частности умения контроля и самоконтроля, формируются такие черты характера, как взаимопонимание, ответственность, честность.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Познавательный интерес – высший стимул всего учебного процесса, средство активизации познавательной деятельности учащихся. Разнообразие эффективных приемов пробуждает у детей интерес и положительное отношение не только к результатам, но и самому процессу обучения, к учителю, уверенность в преодолении трудностей.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Становление познавательных интересов учащихся, воспитание активного отношения к труду происходит, прежде всего, на уроке. Необходимо активизировать познавательную деятельность учащихся и повышать интерес к учению на каждом этапе любого урока, употребляя для этого различные методы, формы и виды работы: дифференцированный подход к детям, индивидуальную работу на уроке, различный дидактический, иллюстрационный, раздаточный материал, технические средства обучения и другие.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Принципиально важно, чтобы дети на каждом уроке переживали радость открытия, чтобы у них формировалась вера в свои силы и познавательный интерес. Интерес и успешность обучения – вот те основные параметры, которые определяют полноценное интеллектуальное и физиологическое развитие, а значит, и качество работы учителя.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Ученик работает на уроке с интересом, если он выполняет посильные для него задания. Одной из причин нежелания учиться заключается именно в том, что ребенку на уроках предлагают задания, к выполнению которых он еще не готов, с которыми справиться не может. Следовательно, надо хорошо знать индивидуальные особенности детей. Задача педагога состоит в необходимости помочь каждому ученику самоутвердиться, искать и находить собственные пути получения ответа на вопрос задачи.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Создание нестандартных ситуаций на уроке способствует развитию познавательного интереса и внимания к учебному материалу, активности учащихся и снятию усталости. Наиболее часто применяются в практике работы учителей урок-сказка, урок-конкурс, урок-путешествие, урок-игра. Каждый из этих уроков имеет ряд своих особенностей, но все они позволяют создать атмосферу доброжелательности, зажечь огонек пытливости и любознательности, что, в конечном счете, облегчает процесс усвоения знаний. 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>       Еще одним методом активизации познавательной деятельности является осуществление интеграции. Интеграция – проце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сс сбл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ижения и связи наук, происходящий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наряду с процессами дифференциации. Он представляет собой высокую форму воплощения </w:t>
      </w: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на качественно новой ступени обучения. Такой процесс обучения под влиянием целенаправленно осуществляемых </w:t>
      </w: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сказывается на его результативности: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</w:t>
      </w:r>
    </w:p>
    <w:p w:rsidR="000419E8" w:rsidRPr="009634FB" w:rsidRDefault="00570349" w:rsidP="00D2223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35F38" w:rsidRPr="009634FB">
        <w:rPr>
          <w:rFonts w:ascii="Times New Roman" w:hAnsi="Times New Roman" w:cs="Times New Roman"/>
          <w:sz w:val="24"/>
          <w:szCs w:val="24"/>
          <w:lang w:eastAsia="ru-RU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  <w:r w:rsidR="00E35F38" w:rsidRPr="009634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19E8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невозможно провести урок без привлечения средств наглядности, часто возникают проблемы. Где найти нужный материал и как лучше его продемонстрировать? На помощь пришёл компьютер. </w:t>
      </w:r>
    </w:p>
    <w:p w:rsidR="000419E8" w:rsidRPr="009634FB" w:rsidRDefault="000419E8" w:rsidP="00D2223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>Применение новых и новейших информационных сре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иводит к появлению в педагогике новых понятий.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«информационно-коммуникационные технологии» - ИКТ.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информационной культуры в школе происходит, прежде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и при посредстве средств ИКТ.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будет возрастать и в соответствии с этим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будут возрастать требования к компьютерной грамотности обучающихся начального звена.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Применение ИКТ на уроках усиливает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- положительную мотивацию обучения - активизирует познавательную деятельность обучающихся.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ИКТ на уроке позволили в полной мере реализовать основные принципы активизации познавательной деятельности: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равенства позиций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Принцип доверительности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обратной связи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занятия исследовательской позиции.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этих принципов просматривается на всех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где применяется ИКТ. Использование ИКТ позволяет проводить уроки: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на высоком эстетическом и эмоциональном уровне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анимация, музыка)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наглядность;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привлекает большое количество дидактического материала;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повышает объём выполняемой работы на уроке в 1,5 – 2 раза;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высокую степень дифференциации обучения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 подойти к ученику, применяя </w:t>
      </w: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задания). </w:t>
      </w:r>
    </w:p>
    <w:p w:rsidR="000419E8" w:rsidRPr="009634FB" w:rsidRDefault="000419E8" w:rsidP="00D044E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>Применение ИКТ: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расширяет возможность самостоятельной деятельности;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 навык исследовательской деятельности;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D044EC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в общем, </w:t>
      </w:r>
      <w:r w:rsidR="00D044EC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способствует   повышению  качества  образования. </w:t>
      </w:r>
    </w:p>
    <w:p w:rsidR="000419E8" w:rsidRPr="009634FB" w:rsidRDefault="000419E8" w:rsidP="00D044EC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>Младший школьный возраст характеризуется психофизиологическими возрастными особенностями, индивидуальной (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визуальная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аудиальная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) системой восприятия, низкой степенью развитости познавательных способностей, особенностями учебной мотивации.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 </w:t>
      </w:r>
    </w:p>
    <w:p w:rsidR="000419E8" w:rsidRPr="009634FB" w:rsidRDefault="000419E8" w:rsidP="00D044E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>Применение на уроках ИКТ способствует так же: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сделать урок эмоционально насыщенным и полноценным, наиболее наглядным; </w:t>
      </w:r>
    </w:p>
    <w:p w:rsidR="000419E8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сокращению времени для контроля и проверки знаний учащихся; </w:t>
      </w:r>
    </w:p>
    <w:p w:rsidR="00CE03AB" w:rsidRPr="009634FB" w:rsidRDefault="000419E8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учатся навыкам контроля и самоконтроля. </w:t>
      </w:r>
      <w:r w:rsidR="00CE03AB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урокам учитель использует электронные ресурсы учебного назначения: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курсы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презентации к урокам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логические игры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тестовые оболочки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ресурсы Интернет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электронные энциклопедии.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При разработке урока с использованием ИКТ уделяется особое внимание на здоровье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22236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>Поурочный план включает в себя физические и динамические паузы, зарядку для глаз, использование элементов здоровье</w:t>
      </w:r>
      <w:r w:rsidR="00D22236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сберегающих технологий.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ИКТ позволяет расширить рамки учебника.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труд, затраченный на управление познавательной деятельностью с помощью средств ИКТ оправдывает</w:t>
      </w:r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себя во всех отношениях: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повышает качество знаний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продвигает ребенка в общем развитии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помогает преодолеть трудности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вносит радость в жизнь ребенка </w:t>
      </w:r>
    </w:p>
    <w:p w:rsidR="00CE03AB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вести обучение в зоне ближайшего развития </w:t>
      </w:r>
    </w:p>
    <w:p w:rsidR="003C2A04" w:rsidRPr="009634FB" w:rsidRDefault="00CE03AB" w:rsidP="00D044E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создает благоприятные условия для лучшего взаимопонимания учителя и учащихся и их сотрудничества в учебном процессе. </w:t>
      </w:r>
    </w:p>
    <w:p w:rsidR="003C2A04" w:rsidRPr="009634FB" w:rsidRDefault="003C2A04" w:rsidP="003C2A0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Отдельно </w:t>
      </w:r>
      <w:r w:rsidR="009906E1"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хочется отметить работу </w:t>
      </w:r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над проектами</w:t>
      </w:r>
      <w:r w:rsidR="009906E1" w:rsidRPr="009634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2A04" w:rsidRPr="009634FB" w:rsidRDefault="003C2A04" w:rsidP="003C2A0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hAnsi="Times New Roman" w:cs="Times New Roman"/>
          <w:i/>
          <w:iCs/>
          <w:sz w:val="24"/>
          <w:szCs w:val="24"/>
        </w:rPr>
        <w:t>Учебный проект с точки зрения учащегося</w:t>
      </w:r>
      <w:r w:rsidRPr="009634FB">
        <w:rPr>
          <w:rFonts w:ascii="Times New Roman" w:hAnsi="Times New Roman" w:cs="Times New Roman"/>
          <w:sz w:val="24"/>
          <w:szCs w:val="24"/>
        </w:rPr>
        <w:t xml:space="preserve">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3C2A04" w:rsidRPr="009634FB" w:rsidRDefault="003C2A04" w:rsidP="009906E1">
      <w:pPr>
        <w:pStyle w:val="a3"/>
        <w:spacing w:before="0" w:beforeAutospacing="0" w:after="0" w:afterAutospacing="0"/>
      </w:pPr>
      <w:r w:rsidRPr="009634FB">
        <w:rPr>
          <w:i/>
          <w:iCs/>
        </w:rPr>
        <w:t>Учебный проект с точки зрения учителя</w:t>
      </w:r>
      <w:r w:rsidRPr="009634FB">
        <w:t xml:space="preserve">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3C2A04" w:rsidRPr="009634FB" w:rsidRDefault="003C2A04" w:rsidP="009906E1">
      <w:pPr>
        <w:pStyle w:val="a3"/>
        <w:spacing w:before="0" w:beforeAutospacing="0" w:after="0" w:afterAutospacing="0"/>
      </w:pPr>
      <w:r w:rsidRPr="009634FB">
        <w:t>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570349" w:rsidRPr="009634FB" w:rsidRDefault="003C2A04" w:rsidP="009906E1">
      <w:pPr>
        <w:pStyle w:val="a3"/>
        <w:spacing w:before="0" w:beforeAutospacing="0" w:after="0" w:afterAutospacing="0"/>
      </w:pPr>
      <w:r w:rsidRPr="009634FB">
        <w:t>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  <w:r w:rsidR="00570349" w:rsidRPr="009634FB">
        <w:br/>
        <w:t>       Таким образом, активизация познавательной деятельности учащихся на уроке – одно из основных направлений совершенствования учебно-воспитательного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на каждом уроке следует организовать так, чтобы учебный материал становился предметом активных действий ученика. </w:t>
      </w:r>
      <w:r w:rsidR="00570349" w:rsidRPr="009634FB">
        <w:br/>
        <w:t>        Младший школьный возраст – это возраст, когда эмоции играют едва ли не самую важную роль в развитии личности. Поэтому первостепенное значение имеют приемы активизации познавательной деятельности, индивидуальный подход, дозировка сложности заданий, позволяющие создать ситуацию успеха для каждого ребенка. Каждый ребенок должен продвигаться вперед своим темпом и с постоянным успехом. Успешность обучения достигается не столько за счет облегчения заданий, сколько за счет формирования у детей желания и умения преодолевать трудности, создания атмосферы увлеченности и доброжелательности</w:t>
      </w:r>
      <w:r w:rsidR="009906E1" w:rsidRPr="009634FB">
        <w:t>. </w:t>
      </w:r>
      <w:r w:rsidR="009906E1" w:rsidRPr="009634FB">
        <w:br/>
        <w:t>       В</w:t>
      </w:r>
      <w:r w:rsidR="00570349" w:rsidRPr="009634FB">
        <w:t>едущие педагоги и психологи отмечают, что однообразная деятельность тормозит познавательную активность. Выполнение однотипных упражнений, конечно, способствует усвоению знаний, умений, навыков, но имеет и отрицательный эффект. Познавательная активность в этом случае высока лишь в момент ознакомления с новым, далее она постепенно снижается: пропадает интерес, рассеивается внимание, возрастает число ошибок. Таким образов, главной задачей учителя является такое построение образовательного процесса, при котором между всеми этапами учащиеся смогли бы установить тесные взаимосвязи и смогли бы увидеть конечный результат своего труда. </w:t>
      </w:r>
      <w:r w:rsidR="00570349" w:rsidRPr="009634FB">
        <w:br/>
      </w:r>
      <w:r w:rsidR="00570349" w:rsidRPr="009634FB">
        <w:lastRenderedPageBreak/>
        <w:t>       Итак, педагогу необходимо стараться максимально приблизить изучение программного материала к жизни, сделать процесс обучения более эмоциональным и интересным. Это позволит пробудить у учащихся младшего школьного возраста интерес к новому, желание познавать мир и, учитывая психологические особенности детей, помогать им лучше и легче усваивать учебный материал. </w:t>
      </w:r>
    </w:p>
    <w:p w:rsidR="00931A48" w:rsidRPr="009634FB" w:rsidRDefault="00931A48" w:rsidP="00E35F38">
      <w:pPr>
        <w:rPr>
          <w:rFonts w:ascii="Times New Roman" w:hAnsi="Times New Roman" w:cs="Times New Roman"/>
          <w:sz w:val="24"/>
          <w:szCs w:val="24"/>
        </w:rPr>
      </w:pPr>
    </w:p>
    <w:p w:rsidR="00CE03AB" w:rsidRPr="009634FB" w:rsidRDefault="003C2A04" w:rsidP="005B4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4FB">
        <w:rPr>
          <w:rFonts w:ascii="Times New Roman" w:hAnsi="Times New Roman" w:cs="Times New Roman"/>
          <w:sz w:val="24"/>
          <w:szCs w:val="24"/>
        </w:rPr>
        <w:t>Литература.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Пастушкова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М.А. Формирование познавательных интересов при организации учебной деятельности младших школьников // Известия Российского государственного </w:t>
      </w: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. университета им. А.И. Герцена. Аспирантские тетради: Научный журнал. - </w:t>
      </w: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.: ООО «Книжный дом», 2007, № 18(44). - С. 410-413. 0,33 пл. 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Пастушкова</w:t>
      </w:r>
      <w:proofErr w:type="spell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М.А. Формирование познавательных интересов учащихся начальной школы как необходимое условие повышения качества образования // Инновационные технологии в образовании / В сб. международной научно-практической конференции. - Пенза: ПГУ, изд-во «Приволжский дом знаний», 2008. - С. 125-127. 0,2 </w:t>
      </w:r>
      <w:proofErr w:type="spellStart"/>
      <w:proofErr w:type="gramStart"/>
      <w:r w:rsidRPr="009634F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63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34FB">
        <w:rPr>
          <w:rFonts w:ascii="Times New Roman" w:eastAsia="Calibri" w:hAnsi="Times New Roman" w:cs="Times New Roman"/>
          <w:sz w:val="24"/>
          <w:szCs w:val="24"/>
        </w:rPr>
        <w:t xml:space="preserve">Возрастная и педагогическая психология / Под ред. </w:t>
      </w:r>
      <w:proofErr w:type="spellStart"/>
      <w:r w:rsidRPr="009634FB">
        <w:rPr>
          <w:rFonts w:ascii="Times New Roman" w:eastAsia="Calibri" w:hAnsi="Times New Roman" w:cs="Times New Roman"/>
          <w:sz w:val="24"/>
          <w:szCs w:val="24"/>
        </w:rPr>
        <w:t>М.В.Гамезо</w:t>
      </w:r>
      <w:proofErr w:type="spellEnd"/>
      <w:r w:rsidRPr="009634FB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proofErr w:type="gramStart"/>
      <w:r w:rsidRPr="009634FB">
        <w:rPr>
          <w:rFonts w:ascii="Times New Roman" w:eastAsia="Calibri" w:hAnsi="Times New Roman" w:cs="Times New Roman"/>
          <w:sz w:val="24"/>
          <w:szCs w:val="24"/>
        </w:rPr>
        <w:t xml:space="preserve">. -- </w:t>
      </w:r>
      <w:proofErr w:type="gramEnd"/>
      <w:r w:rsidRPr="009634FB">
        <w:rPr>
          <w:rFonts w:ascii="Times New Roman" w:eastAsia="Calibri" w:hAnsi="Times New Roman" w:cs="Times New Roman"/>
          <w:sz w:val="24"/>
          <w:szCs w:val="24"/>
        </w:rPr>
        <w:t xml:space="preserve">М., 2004. 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  <w:r w:rsidRPr="009634FB">
        <w:rPr>
          <w:rFonts w:ascii="Times New Roman" w:hAnsi="Times New Roman" w:cs="Times New Roman"/>
          <w:sz w:val="24"/>
          <w:szCs w:val="24"/>
        </w:rPr>
        <w:t xml:space="preserve">Герасимов, С. </w:t>
      </w:r>
      <w:proofErr w:type="gramStart"/>
      <w:r w:rsidRPr="009634FB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9634FB">
        <w:rPr>
          <w:rFonts w:ascii="Times New Roman" w:hAnsi="Times New Roman" w:cs="Times New Roman"/>
          <w:sz w:val="24"/>
          <w:szCs w:val="24"/>
        </w:rPr>
        <w:t xml:space="preserve"> Когда учение становится привлекательным/ С. В.Герасимов. - М., 2003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  <w:r w:rsidRPr="009634FB">
        <w:rPr>
          <w:rFonts w:ascii="Times New Roman" w:hAnsi="Times New Roman" w:cs="Times New Roman"/>
          <w:sz w:val="24"/>
          <w:szCs w:val="24"/>
        </w:rPr>
        <w:t>Давыдов, В. В. Проблема развивающего обучения/ В. В.Давыдов</w:t>
      </w:r>
      <w:proofErr w:type="gramStart"/>
      <w:r w:rsidRPr="009634FB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9634FB">
        <w:rPr>
          <w:rFonts w:ascii="Times New Roman" w:hAnsi="Times New Roman" w:cs="Times New Roman"/>
          <w:sz w:val="24"/>
          <w:szCs w:val="24"/>
        </w:rPr>
        <w:t xml:space="preserve">М., 2003. 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  <w:r w:rsidRPr="009634FB">
        <w:rPr>
          <w:rFonts w:ascii="Times New Roman" w:hAnsi="Times New Roman" w:cs="Times New Roman"/>
          <w:sz w:val="24"/>
          <w:szCs w:val="24"/>
        </w:rPr>
        <w:t xml:space="preserve">Запорожец, А.В. Психическое развитие ребенка. </w:t>
      </w:r>
      <w:proofErr w:type="spellStart"/>
      <w:r w:rsidRPr="009634FB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9634FB">
        <w:rPr>
          <w:rFonts w:ascii="Times New Roman" w:hAnsi="Times New Roman" w:cs="Times New Roman"/>
          <w:sz w:val="24"/>
          <w:szCs w:val="24"/>
        </w:rPr>
        <w:t>. психол. труды в 2-хт. Т.1/ А.В.Запорожец</w:t>
      </w:r>
      <w:proofErr w:type="gramStart"/>
      <w:r w:rsidRPr="009634FB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9634FB">
        <w:rPr>
          <w:rFonts w:ascii="Times New Roman" w:hAnsi="Times New Roman" w:cs="Times New Roman"/>
          <w:sz w:val="24"/>
          <w:szCs w:val="24"/>
        </w:rPr>
        <w:t>М.: Педагогика, 1986.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34FB">
        <w:rPr>
          <w:rFonts w:ascii="Times New Roman" w:hAnsi="Times New Roman" w:cs="Times New Roman"/>
          <w:sz w:val="24"/>
          <w:szCs w:val="24"/>
        </w:rPr>
        <w:t>Кикоин</w:t>
      </w:r>
      <w:proofErr w:type="spellEnd"/>
      <w:r w:rsidRPr="009634FB">
        <w:rPr>
          <w:rFonts w:ascii="Times New Roman" w:hAnsi="Times New Roman" w:cs="Times New Roman"/>
          <w:sz w:val="24"/>
          <w:szCs w:val="24"/>
        </w:rPr>
        <w:t xml:space="preserve">, Е. И. Младший школьник: возможности изучения и развития внимания/ Е. </w:t>
      </w:r>
      <w:proofErr w:type="spellStart"/>
      <w:r w:rsidRPr="009634FB">
        <w:rPr>
          <w:rFonts w:ascii="Times New Roman" w:hAnsi="Times New Roman" w:cs="Times New Roman"/>
          <w:sz w:val="24"/>
          <w:szCs w:val="24"/>
        </w:rPr>
        <w:t>И.Кикоин</w:t>
      </w:r>
      <w:proofErr w:type="spellEnd"/>
      <w:proofErr w:type="gramStart"/>
      <w:r w:rsidRPr="009634FB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9634FB">
        <w:rPr>
          <w:rFonts w:ascii="Times New Roman" w:hAnsi="Times New Roman" w:cs="Times New Roman"/>
          <w:sz w:val="24"/>
          <w:szCs w:val="24"/>
        </w:rPr>
        <w:t>М., 2003.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  <w:r w:rsidRPr="009634FB">
        <w:rPr>
          <w:rFonts w:ascii="Times New Roman" w:hAnsi="Times New Roman" w:cs="Times New Roman"/>
          <w:sz w:val="24"/>
          <w:szCs w:val="24"/>
        </w:rPr>
        <w:t>Мухина, В. С. Возрастная психология/ В. С.Мухина</w:t>
      </w:r>
      <w:proofErr w:type="gramStart"/>
      <w:r w:rsidRPr="009634FB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9634FB">
        <w:rPr>
          <w:rFonts w:ascii="Times New Roman" w:hAnsi="Times New Roman" w:cs="Times New Roman"/>
          <w:sz w:val="24"/>
          <w:szCs w:val="24"/>
        </w:rPr>
        <w:t>М., 2007.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34FB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9634FB">
        <w:rPr>
          <w:rFonts w:ascii="Times New Roman" w:hAnsi="Times New Roman" w:cs="Times New Roman"/>
          <w:sz w:val="24"/>
          <w:szCs w:val="24"/>
        </w:rPr>
        <w:t xml:space="preserve">, Р.С. Психология: Учебник: В 3 </w:t>
      </w:r>
      <w:proofErr w:type="spellStart"/>
      <w:r w:rsidRPr="009634FB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9634F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634FB">
        <w:rPr>
          <w:rFonts w:ascii="Times New Roman" w:hAnsi="Times New Roman" w:cs="Times New Roman"/>
          <w:sz w:val="24"/>
          <w:szCs w:val="24"/>
        </w:rPr>
        <w:t>Р.С.Немов</w:t>
      </w:r>
      <w:proofErr w:type="spellEnd"/>
      <w:proofErr w:type="gramStart"/>
      <w:r w:rsidRPr="009634FB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9634F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634F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634FB">
        <w:rPr>
          <w:rFonts w:ascii="Times New Roman" w:hAnsi="Times New Roman" w:cs="Times New Roman"/>
          <w:sz w:val="24"/>
          <w:szCs w:val="24"/>
        </w:rPr>
        <w:t>, 2000.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  <w:r w:rsidRPr="009634FB">
        <w:rPr>
          <w:rFonts w:ascii="Times New Roman" w:hAnsi="Times New Roman" w:cs="Times New Roman"/>
          <w:sz w:val="24"/>
          <w:szCs w:val="24"/>
        </w:rPr>
        <w:t>Рубинштейн, С. Я. О воспитании привычек у детей/ С. Л. Рубинштейн</w:t>
      </w:r>
      <w:proofErr w:type="gramStart"/>
      <w:r w:rsidRPr="009634FB">
        <w:rPr>
          <w:rFonts w:ascii="Times New Roman" w:hAnsi="Times New Roman" w:cs="Times New Roman"/>
          <w:sz w:val="24"/>
          <w:szCs w:val="24"/>
        </w:rPr>
        <w:t xml:space="preserve">.. -- </w:t>
      </w:r>
      <w:proofErr w:type="gramEnd"/>
      <w:r w:rsidRPr="009634FB">
        <w:rPr>
          <w:rFonts w:ascii="Times New Roman" w:hAnsi="Times New Roman" w:cs="Times New Roman"/>
          <w:sz w:val="24"/>
          <w:szCs w:val="24"/>
        </w:rPr>
        <w:t>М., 1996.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34FB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9634FB">
        <w:rPr>
          <w:rFonts w:ascii="Times New Roman" w:hAnsi="Times New Roman" w:cs="Times New Roman"/>
          <w:sz w:val="24"/>
          <w:szCs w:val="24"/>
        </w:rPr>
        <w:t xml:space="preserve">, Г. К. Современные образовательные технологии/ Г. </w:t>
      </w:r>
      <w:proofErr w:type="spellStart"/>
      <w:r w:rsidRPr="009634FB">
        <w:rPr>
          <w:rFonts w:ascii="Times New Roman" w:hAnsi="Times New Roman" w:cs="Times New Roman"/>
          <w:sz w:val="24"/>
          <w:szCs w:val="24"/>
        </w:rPr>
        <w:t>К.Селевко</w:t>
      </w:r>
      <w:proofErr w:type="spellEnd"/>
      <w:proofErr w:type="gramStart"/>
      <w:r w:rsidRPr="009634FB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9634FB">
        <w:rPr>
          <w:rFonts w:ascii="Times New Roman" w:hAnsi="Times New Roman" w:cs="Times New Roman"/>
          <w:sz w:val="24"/>
          <w:szCs w:val="24"/>
        </w:rPr>
        <w:t>М., 1998.</w:t>
      </w:r>
    </w:p>
    <w:p w:rsidR="003C2A04" w:rsidRPr="009634FB" w:rsidRDefault="003C2A04" w:rsidP="003C2A04">
      <w:pPr>
        <w:pStyle w:val="a3"/>
      </w:pPr>
      <w:r w:rsidRPr="009634FB">
        <w:t xml:space="preserve">1.Белобородов Н.В. Социальные творческие проекты в школе.  М.: </w:t>
      </w:r>
      <w:proofErr w:type="spellStart"/>
      <w:r w:rsidRPr="009634FB">
        <w:t>Аркти</w:t>
      </w:r>
      <w:proofErr w:type="spellEnd"/>
      <w:r w:rsidRPr="009634FB">
        <w:t>, 2006.</w:t>
      </w:r>
    </w:p>
    <w:p w:rsidR="003C2A04" w:rsidRPr="009634FB" w:rsidRDefault="003C2A04" w:rsidP="003C2A04">
      <w:pPr>
        <w:pStyle w:val="a3"/>
      </w:pPr>
      <w:r w:rsidRPr="009634FB">
        <w:t xml:space="preserve">2.Бритвина Л.Ю. Метод творческих проектов на уроках технологии. // </w:t>
      </w:r>
      <w:proofErr w:type="spellStart"/>
      <w:r w:rsidRPr="009634FB">
        <w:t>Нач</w:t>
      </w:r>
      <w:proofErr w:type="gramStart"/>
      <w:r w:rsidRPr="009634FB">
        <w:t>.ш</w:t>
      </w:r>
      <w:proofErr w:type="gramEnd"/>
      <w:r w:rsidRPr="009634FB">
        <w:t>кола</w:t>
      </w:r>
      <w:proofErr w:type="spellEnd"/>
      <w:r w:rsidRPr="009634FB">
        <w:t>. – 2005. - №6.</w:t>
      </w:r>
    </w:p>
    <w:p w:rsidR="003C2A04" w:rsidRPr="009634FB" w:rsidRDefault="003C2A04" w:rsidP="003C2A04">
      <w:pPr>
        <w:pStyle w:val="a3"/>
      </w:pPr>
      <w:r w:rsidRPr="009634FB">
        <w:t>3.Бычков А.В. Метод проектов в современной школе. – М., 2000.</w:t>
      </w:r>
    </w:p>
    <w:p w:rsidR="003C2A04" w:rsidRPr="009634FB" w:rsidRDefault="003C2A04" w:rsidP="003C2A04">
      <w:pPr>
        <w:pStyle w:val="a3"/>
      </w:pPr>
      <w:r w:rsidRPr="009634FB">
        <w:t>4.Гузеев В.В. Метод проектов как частный случай интегрированной технологии обучения. // Директор школы. – 1995. - №6.</w:t>
      </w:r>
    </w:p>
    <w:p w:rsidR="00CE03AB" w:rsidRPr="009634FB" w:rsidRDefault="00CE03AB" w:rsidP="00E35F38">
      <w:pPr>
        <w:rPr>
          <w:rFonts w:ascii="Times New Roman" w:hAnsi="Times New Roman" w:cs="Times New Roman"/>
          <w:sz w:val="24"/>
          <w:szCs w:val="24"/>
        </w:rPr>
      </w:pPr>
    </w:p>
    <w:sectPr w:rsidR="00CE03AB" w:rsidRPr="009634FB" w:rsidSect="0093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numPicBullet w:numPicBulletId="4">
    <w:pict>
      <v:shape id="_x0000_i1070" type="#_x0000_t75" style="width:3in;height:3in" o:bullet="t"/>
    </w:pict>
  </w:numPicBullet>
  <w:numPicBullet w:numPicBulletId="5">
    <w:pict>
      <v:shape id="_x0000_i1071" type="#_x0000_t75" style="width:3in;height:3in" o:bullet="t"/>
    </w:pict>
  </w:numPicBullet>
  <w:numPicBullet w:numPicBulletId="6">
    <w:pict>
      <v:shape id="_x0000_i1072" type="#_x0000_t75" style="width:3in;height:3in" o:bullet="t"/>
    </w:pict>
  </w:numPicBullet>
  <w:numPicBullet w:numPicBulletId="7">
    <w:pict>
      <v:shape id="_x0000_i1073" type="#_x0000_t75" style="width:3in;height:3in" o:bullet="t"/>
    </w:pict>
  </w:numPicBullet>
  <w:numPicBullet w:numPicBulletId="8">
    <w:pict>
      <v:shape id="_x0000_i1074" type="#_x0000_t75" style="width:3in;height:3in" o:bullet="t"/>
    </w:pict>
  </w:numPicBullet>
  <w:numPicBullet w:numPicBulletId="9">
    <w:pict>
      <v:shape id="_x0000_i1075" type="#_x0000_t75" style="width:3in;height:3in" o:bullet="t"/>
    </w:pict>
  </w:numPicBullet>
  <w:abstractNum w:abstractNumId="0">
    <w:nsid w:val="035206C8"/>
    <w:multiLevelType w:val="multilevel"/>
    <w:tmpl w:val="8F38EA3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F1322"/>
    <w:multiLevelType w:val="multilevel"/>
    <w:tmpl w:val="73E8F70A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30658"/>
    <w:multiLevelType w:val="multilevel"/>
    <w:tmpl w:val="2A44F9AE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60FDA"/>
    <w:multiLevelType w:val="multilevel"/>
    <w:tmpl w:val="89A4DCA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90146"/>
    <w:multiLevelType w:val="multilevel"/>
    <w:tmpl w:val="1B308148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1382E"/>
    <w:multiLevelType w:val="multilevel"/>
    <w:tmpl w:val="F250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24F33"/>
    <w:multiLevelType w:val="multilevel"/>
    <w:tmpl w:val="55A0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70349"/>
    <w:rsid w:val="000419E8"/>
    <w:rsid w:val="002658B6"/>
    <w:rsid w:val="003C2A04"/>
    <w:rsid w:val="00570349"/>
    <w:rsid w:val="005840A5"/>
    <w:rsid w:val="005A33B4"/>
    <w:rsid w:val="005B427F"/>
    <w:rsid w:val="006D0597"/>
    <w:rsid w:val="007A6136"/>
    <w:rsid w:val="007C12EB"/>
    <w:rsid w:val="00931A48"/>
    <w:rsid w:val="009634FB"/>
    <w:rsid w:val="009906E1"/>
    <w:rsid w:val="00B57034"/>
    <w:rsid w:val="00CE03AB"/>
    <w:rsid w:val="00CF738C"/>
    <w:rsid w:val="00D044EC"/>
    <w:rsid w:val="00D200FD"/>
    <w:rsid w:val="00D22236"/>
    <w:rsid w:val="00DE1A1E"/>
    <w:rsid w:val="00E3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03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</dc:creator>
  <cp:keywords/>
  <dc:description/>
  <cp:lastModifiedBy>блохина</cp:lastModifiedBy>
  <cp:revision>14</cp:revision>
  <dcterms:created xsi:type="dcterms:W3CDTF">2012-10-11T17:22:00Z</dcterms:created>
  <dcterms:modified xsi:type="dcterms:W3CDTF">2012-10-20T09:35:00Z</dcterms:modified>
</cp:coreProperties>
</file>