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8" w:rsidRDefault="000A0425">
      <w:r>
        <w:fldChar w:fldCharType="begin"/>
      </w:r>
      <w:r>
        <w:instrText>HYPERLINK "http://like2teach.tmweb.ru/fun/rebuses_012."</w:instrText>
      </w:r>
      <w:r>
        <w:fldChar w:fldCharType="separate"/>
      </w:r>
      <w:r w:rsidR="00887936">
        <w:rPr>
          <w:rStyle w:val="a3"/>
        </w:rPr>
        <w:t>http://like2teach.tmweb.ru/fun/rebuses_012.</w:t>
      </w:r>
      <w:r>
        <w:fldChar w:fldCharType="end"/>
      </w:r>
    </w:p>
    <w:p w:rsidR="00E610EB" w:rsidRPr="00E610EB" w:rsidRDefault="00E610EB" w:rsidP="00E610EB">
      <w:pPr>
        <w:shd w:val="clear" w:color="auto" w:fill="CFFAB2"/>
        <w:spacing w:before="100" w:beforeAutospacing="1" w:after="100" w:afterAutospacing="1" w:line="480" w:lineRule="atLeast"/>
        <w:jc w:val="center"/>
        <w:outlineLvl w:val="1"/>
        <w:rPr>
          <w:rFonts w:ascii="Verdana" w:eastAsia="Times New Roman" w:hAnsi="Verdana" w:cs="Times New Roman"/>
          <w:b/>
          <w:bCs/>
          <w:color w:val="B1532E"/>
          <w:sz w:val="44"/>
          <w:szCs w:val="44"/>
          <w:lang w:eastAsia="ru-RU"/>
        </w:rPr>
      </w:pPr>
      <w:r w:rsidRPr="00E610EB">
        <w:rPr>
          <w:rFonts w:ascii="Verdana" w:eastAsia="Times New Roman" w:hAnsi="Verdana" w:cs="Times New Roman"/>
          <w:b/>
          <w:bCs/>
          <w:color w:val="B1532E"/>
          <w:sz w:val="44"/>
          <w:szCs w:val="44"/>
          <w:lang w:eastAsia="ru-RU"/>
        </w:rPr>
        <w:t xml:space="preserve">Составление кроссвордов. Программа </w:t>
      </w:r>
      <w:proofErr w:type="spellStart"/>
      <w:r w:rsidRPr="00E610EB">
        <w:rPr>
          <w:rFonts w:ascii="Verdana" w:eastAsia="Times New Roman" w:hAnsi="Verdana" w:cs="Times New Roman"/>
          <w:b/>
          <w:bCs/>
          <w:color w:val="B1532E"/>
          <w:sz w:val="44"/>
          <w:szCs w:val="44"/>
          <w:lang w:eastAsia="ru-RU"/>
        </w:rPr>
        <w:t>EclipseCrossword</w:t>
      </w:r>
      <w:proofErr w:type="spellEnd"/>
    </w:p>
    <w:p w:rsidR="00E610EB" w:rsidRDefault="00FD0637">
      <w:hyperlink r:id="rId4" w:history="1">
        <w:r>
          <w:rPr>
            <w:rStyle w:val="a3"/>
          </w:rPr>
          <w:t>http://www.konkyrs.org/otkrytye-uroki-publikatcii/urok-ego-vidy-rekomendatcii-k-otkrytomu-uroku.html</w:t>
        </w:r>
      </w:hyperlink>
    </w:p>
    <w:p w:rsidR="00FD0637" w:rsidRDefault="00FD0637"/>
    <w:p w:rsidR="00FD0637" w:rsidRPr="00FD0637" w:rsidRDefault="00FD0637">
      <w:hyperlink r:id="rId5" w:history="1">
        <w:r>
          <w:rPr>
            <w:rStyle w:val="a3"/>
          </w:rPr>
          <w:t>http://www.konkyrs.org/klassnomu-rukovoditeliu-publikatcii/papka-klassnogo-rukovoditelia.html</w:t>
        </w:r>
      </w:hyperlink>
      <w:r w:rsidRPr="00FD0637">
        <w:t xml:space="preserve"> </w:t>
      </w:r>
    </w:p>
    <w:p w:rsidR="00FD0637" w:rsidRDefault="00FD0637">
      <w:r>
        <w:t>папка классного руководителя</w:t>
      </w:r>
    </w:p>
    <w:p w:rsidR="00FD0637" w:rsidRDefault="00FD0637"/>
    <w:p w:rsidR="00FD0637" w:rsidRDefault="00FD0637"/>
    <w:p w:rsidR="00FD0637" w:rsidRPr="00FD0637" w:rsidRDefault="00FD0637" w:rsidP="00FD063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Портфолио</w:t>
      </w:r>
      <w:proofErr w:type="spellEnd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творческих работ, грамот и сертификатов, которое ученик собирает на протяжении обучения в школе, должно войти в обязательный пакет документов при приеме в российские вузы, заявил уполномоченный по правам ребенка в Москве Евгений </w:t>
      </w:r>
      <w:proofErr w:type="spellStart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Бунимович</w:t>
      </w:r>
      <w:proofErr w:type="spellEnd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ходе круглого стола в РИА Новости, посвященного дополнительному образованию детей.</w:t>
      </w:r>
    </w:p>
    <w:p w:rsidR="00FD0637" w:rsidRPr="00FD0637" w:rsidRDefault="00FD0637" w:rsidP="00FD0637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"Когда человек поступает в российский вуз, то приемная комиссия смотрит только на его результаты ЕГЭ. Но его </w:t>
      </w:r>
      <w:proofErr w:type="spellStart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портфолио</w:t>
      </w:r>
      <w:proofErr w:type="spellEnd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тоже очень важно, и во многих странах мира оно является частью пакета документов, который должен подать абитуриент", - сказал </w:t>
      </w:r>
      <w:proofErr w:type="spellStart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Бунимович</w:t>
      </w:r>
      <w:proofErr w:type="spellEnd"/>
      <w:r w:rsidRPr="00FD0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FD0637" w:rsidRPr="00FD0637" w:rsidRDefault="00FD0637"/>
    <w:sectPr w:rsidR="00FD0637" w:rsidRPr="00FD0637" w:rsidSect="0077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7936"/>
    <w:rsid w:val="000A0425"/>
    <w:rsid w:val="00556951"/>
    <w:rsid w:val="00776FB0"/>
    <w:rsid w:val="00873DED"/>
    <w:rsid w:val="00887936"/>
    <w:rsid w:val="00E610EB"/>
    <w:rsid w:val="00E83AE4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0"/>
  </w:style>
  <w:style w:type="paragraph" w:styleId="2">
    <w:name w:val="heading 2"/>
    <w:basedOn w:val="a"/>
    <w:link w:val="20"/>
    <w:uiPriority w:val="9"/>
    <w:qFormat/>
    <w:rsid w:val="00E61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9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kyrs.org/klassnomu-rukovoditeliu-publikatcii/papka-klassnogo-rukovoditelia.html" TargetMode="External"/><Relationship Id="rId4" Type="http://schemas.openxmlformats.org/officeDocument/2006/relationships/hyperlink" Target="http://www.konkyrs.org/otkrytye-uroki-publikatcii/urok-ego-vidy-rekomendatcii-k-otkrytomu-uro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2013-01-06T13:26:00Z</dcterms:created>
  <dcterms:modified xsi:type="dcterms:W3CDTF">2013-01-06T15:28:00Z</dcterms:modified>
</cp:coreProperties>
</file>