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B5" w:rsidRPr="003664B5" w:rsidRDefault="003664B5" w:rsidP="0036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b/>
          <w:sz w:val="40"/>
          <w:szCs w:val="28"/>
          <w:lang w:bidi="en-US"/>
        </w:rPr>
        <w:t>Русский язык</w:t>
      </w:r>
    </w:p>
    <w:p w:rsidR="003664B5" w:rsidRPr="003664B5" w:rsidRDefault="003664B5" w:rsidP="0036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36"/>
          <w:szCs w:val="28"/>
          <w:lang w:bidi="en-US"/>
        </w:rPr>
        <w:t>Пояснительная записка</w:t>
      </w: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Данная программа составлена на основе:</w:t>
      </w:r>
    </w:p>
    <w:p w:rsidR="003664B5" w:rsidRPr="003664B5" w:rsidRDefault="003664B5" w:rsidP="00366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Федерального  компонента государственного стандарта начального общего образования.</w:t>
      </w:r>
    </w:p>
    <w:p w:rsidR="003664B5" w:rsidRPr="003664B5" w:rsidRDefault="003664B5" w:rsidP="00366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авторской учебной программы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Р.Н.,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Е.В., Пронина О.В. </w:t>
      </w:r>
    </w:p>
    <w:p w:rsidR="003664B5" w:rsidRPr="003664B5" w:rsidRDefault="003664B5" w:rsidP="003664B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« Русский язы</w:t>
      </w:r>
      <w:proofErr w:type="gram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к(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первые уроки)» 1кл, 2008г, ОС «Школа 2100»</w:t>
      </w:r>
    </w:p>
    <w:p w:rsidR="003664B5" w:rsidRPr="003664B5" w:rsidRDefault="003664B5" w:rsidP="003664B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left="426"/>
        <w:rPr>
          <w:rFonts w:ascii="Times New Roman" w:eastAsia="Calibri" w:hAnsi="Times New Roman" w:cs="Times New Roman"/>
          <w:sz w:val="40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0"/>
          <w:lang w:bidi="en-US"/>
        </w:rPr>
        <w:t xml:space="preserve">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0"/>
          <w:lang w:bidi="en-US"/>
        </w:rPr>
        <w:t>межпредметных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0"/>
          <w:lang w:bidi="en-US"/>
        </w:rPr>
        <w:t xml:space="preserve"> и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0"/>
          <w:lang w:bidi="en-US"/>
        </w:rPr>
        <w:t>внутрипредметных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0"/>
          <w:lang w:bidi="en-US"/>
        </w:rPr>
        <w:t xml:space="preserve"> связей, логики учебного процесса и возрастных особенностей младших школьников. В программе дается распределение учебных часов по крупным разделам курса. 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Программа рассчитана на 5 ч в неделю, предусмотренных Федеральным базисным учебным планом 2004 года. В период обучения грамоте на изучение курса «Русский язык (письмо)» отводится: 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добуквенный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период – 18 ч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букварный период – 95 ч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Т.к. 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продолжительность учебного года в  </w:t>
      </w:r>
      <w:r w:rsidRPr="003664B5">
        <w:rPr>
          <w:rFonts w:ascii="Times New Roman" w:eastAsia="Calibri" w:hAnsi="Times New Roman" w:cs="Times New Roman"/>
          <w:sz w:val="28"/>
          <w:lang w:val="en-US" w:bidi="en-US"/>
        </w:rPr>
        <w:t>I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класс – 33 учебные недели, то</w:t>
      </w:r>
      <w:r w:rsidRPr="003664B5">
        <w:rPr>
          <w:rFonts w:ascii="Calibri" w:eastAsia="Calibri" w:hAnsi="Calibri" w:cs="Times New Roman"/>
          <w:sz w:val="28"/>
          <w:lang w:bidi="en-US"/>
        </w:rPr>
        <w:t xml:space="preserve"> 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изучение предмета  в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послебукварном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периоде отводится 52 ч </w:t>
      </w:r>
      <w:proofErr w:type="gram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том числе:</w:t>
      </w:r>
    </w:p>
    <w:p w:rsidR="003664B5" w:rsidRPr="003664B5" w:rsidRDefault="003664B5" w:rsidP="003664B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на проведение проверочных работ – 3ч</w:t>
      </w:r>
    </w:p>
    <w:p w:rsidR="003664B5" w:rsidRPr="003664B5" w:rsidRDefault="003664B5" w:rsidP="003664B5">
      <w:pPr>
        <w:spacing w:after="0" w:line="240" w:lineRule="auto"/>
        <w:ind w:left="720" w:firstLine="360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bCs/>
          <w:sz w:val="28"/>
          <w:lang w:bidi="en-US"/>
        </w:rPr>
        <w:t>Курс русского языка в начальной школе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– часть единого непрерывного курса обучения, поэтому он </w:t>
      </w:r>
      <w:r w:rsidRPr="003664B5">
        <w:rPr>
          <w:rFonts w:ascii="Times New Roman" w:eastAsia="Calibri" w:hAnsi="Times New Roman" w:cs="Times New Roman"/>
          <w:b/>
          <w:bCs/>
          <w:sz w:val="28"/>
          <w:lang w:bidi="en-US"/>
        </w:rPr>
        <w:t>ориентирован на предмет и цели обучения русскому языку в основной школе.</w:t>
      </w:r>
    </w:p>
    <w:p w:rsidR="003664B5" w:rsidRPr="003664B5" w:rsidRDefault="003664B5" w:rsidP="003664B5">
      <w:pPr>
        <w:spacing w:before="36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lang w:bidi="en-US"/>
        </w:rPr>
        <w:br/>
      </w:r>
      <w:r w:rsidRPr="003664B5">
        <w:rPr>
          <w:rFonts w:ascii="Times New Roman" w:eastAsia="Calibri" w:hAnsi="Times New Roman" w:cs="Times New Roman"/>
          <w:b/>
          <w:bCs/>
          <w:i/>
          <w:iCs/>
          <w:sz w:val="36"/>
          <w:lang w:bidi="en-US"/>
        </w:rPr>
        <w:t>Цели, задачи и содержание курса русского языка в начальной школе</w:t>
      </w:r>
    </w:p>
    <w:p w:rsidR="003664B5" w:rsidRPr="003664B5" w:rsidRDefault="003664B5" w:rsidP="003664B5">
      <w:pPr>
        <w:spacing w:before="360"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i/>
          <w:sz w:val="28"/>
          <w:lang w:bidi="en-US"/>
        </w:rPr>
        <w:t>Изучение русского языка направлено на достижение следующих целей:</w:t>
      </w:r>
    </w:p>
    <w:p w:rsidR="003664B5" w:rsidRPr="003664B5" w:rsidRDefault="003664B5" w:rsidP="003664B5">
      <w:pPr>
        <w:numPr>
          <w:ilvl w:val="0"/>
          <w:numId w:val="2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sz w:val="28"/>
          <w:lang w:bidi="en-US"/>
        </w:rPr>
        <w:t xml:space="preserve">развитие 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664B5" w:rsidRPr="003664B5" w:rsidRDefault="003664B5" w:rsidP="003664B5">
      <w:pPr>
        <w:numPr>
          <w:ilvl w:val="0"/>
          <w:numId w:val="2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sz w:val="28"/>
          <w:lang w:bidi="en-US"/>
        </w:rPr>
        <w:t>освоение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3664B5" w:rsidRPr="003664B5" w:rsidRDefault="003664B5" w:rsidP="003664B5">
      <w:pPr>
        <w:numPr>
          <w:ilvl w:val="0"/>
          <w:numId w:val="2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sz w:val="28"/>
          <w:lang w:bidi="en-US"/>
        </w:rPr>
        <w:lastRenderedPageBreak/>
        <w:t>овладение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умениями правильно писать и читать, участвовать в диалоге, составлять несложные монологические высказывания; </w:t>
      </w:r>
    </w:p>
    <w:p w:rsidR="003664B5" w:rsidRPr="003664B5" w:rsidRDefault="003664B5" w:rsidP="003664B5">
      <w:pPr>
        <w:numPr>
          <w:ilvl w:val="0"/>
          <w:numId w:val="2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sz w:val="28"/>
          <w:lang w:bidi="en-US"/>
        </w:rPr>
        <w:t>воспитание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i/>
          <w:sz w:val="36"/>
          <w:lang w:bidi="en-US"/>
        </w:rPr>
        <w:br/>
      </w:r>
      <w:proofErr w:type="gramStart"/>
      <w:r w:rsidRPr="003664B5">
        <w:rPr>
          <w:rFonts w:ascii="Times New Roman" w:eastAsia="Calibri" w:hAnsi="Times New Roman" w:cs="Times New Roman"/>
          <w:b/>
          <w:bCs/>
          <w:i/>
          <w:iCs/>
          <w:sz w:val="28"/>
          <w:lang w:bidi="en-US"/>
        </w:rPr>
        <w:t>Задачи:</w:t>
      </w:r>
      <w:r w:rsidRPr="003664B5">
        <w:rPr>
          <w:rFonts w:ascii="Times New Roman" w:eastAsia="Calibri" w:hAnsi="Times New Roman" w:cs="Times New Roman"/>
          <w:sz w:val="28"/>
          <w:lang w:bidi="en-US"/>
        </w:rPr>
        <w:br/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  <w:r w:rsidRPr="003664B5">
        <w:rPr>
          <w:rFonts w:ascii="Times New Roman" w:eastAsia="Calibri" w:hAnsi="Times New Roman" w:cs="Times New Roman"/>
          <w:sz w:val="28"/>
          <w:lang w:bidi="en-US"/>
        </w:rPr>
        <w:br/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  <w:proofErr w:type="gramEnd"/>
      <w:r w:rsidRPr="003664B5">
        <w:rPr>
          <w:rFonts w:ascii="Times New Roman" w:eastAsia="Calibri" w:hAnsi="Times New Roman" w:cs="Times New Roman"/>
          <w:sz w:val="28"/>
          <w:lang w:bidi="en-US"/>
        </w:rPr>
        <w:br/>
      </w:r>
      <w:proofErr w:type="gramStart"/>
      <w:r w:rsidRPr="003664B5">
        <w:rPr>
          <w:rFonts w:ascii="Times New Roman" w:eastAsia="Calibri" w:hAnsi="Times New Roman" w:cs="Times New Roman"/>
          <w:sz w:val="28"/>
          <w:lang w:bidi="en-US"/>
        </w:rPr>
        <w:t>3) формирование у детей чувства языка;</w:t>
      </w:r>
      <w:r w:rsidRPr="003664B5">
        <w:rPr>
          <w:rFonts w:ascii="Times New Roman" w:eastAsia="Calibri" w:hAnsi="Times New Roman" w:cs="Times New Roman"/>
          <w:sz w:val="28"/>
          <w:lang w:bidi="en-US"/>
        </w:rPr>
        <w:br/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  <w:r w:rsidRPr="003664B5">
        <w:rPr>
          <w:rFonts w:ascii="Times New Roman" w:eastAsia="Calibri" w:hAnsi="Times New Roman" w:cs="Times New Roman"/>
          <w:sz w:val="28"/>
          <w:lang w:bidi="en-US"/>
        </w:rPr>
        <w:br/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  <w:proofErr w:type="gramEnd"/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sz w:val="36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Учебно</w:t>
      </w:r>
      <w:proofErr w:type="spellEnd"/>
      <w:r w:rsidRPr="003664B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– тематический план</w:t>
      </w:r>
    </w:p>
    <w:p w:rsidR="003664B5" w:rsidRPr="003664B5" w:rsidRDefault="003664B5" w:rsidP="003664B5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"/>
        <w:gridCol w:w="6303"/>
        <w:gridCol w:w="1229"/>
        <w:gridCol w:w="1138"/>
      </w:tblGrid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</w:p>
        </w:tc>
        <w:tc>
          <w:tcPr>
            <w:tcW w:w="2442" w:type="dxa"/>
            <w:gridSpan w:val="2"/>
          </w:tcPr>
          <w:p w:rsidR="003664B5" w:rsidRPr="003664B5" w:rsidRDefault="003664B5" w:rsidP="003664B5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</w:p>
          <w:p w:rsidR="003664B5" w:rsidRPr="003664B5" w:rsidRDefault="003664B5" w:rsidP="00366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план             факт</w:t>
            </w: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Вводный урок. Знакомство с учебником «Русский язык» (первые уроки). Повторяем гласные звуки и буквы.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Гласные буквы обозначают мягкость и твёрдость согласных звуков на письме.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Согласные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звуки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буквы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Что мы знаем о звуках и буквах?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Что мы знаем о звуках и буквах? (обобщающий урок).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Повторяем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слоги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ударение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Перенос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Перенос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умения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переносить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умения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переносить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«Пишу правильно» (работа над ошибками).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Гласные буквы, которые обозначают мягкость согласных звуков на письме.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Гласные буквы, которые обозначают мягкость согласных звуков на письме.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Обозначение мягкости согласных звуков на письме гласными буквами.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умения обозначать на письме мягкость согласных звуков гласными буквами.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умения обозначать на письме мягкость согласных звуков гласными буквами.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Обозначение мягкости согласных звуков на письме с помощью буквы 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Обозначение мягкости согласных звуков на письме с помощью буквы 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Повторяем написание большой буквы и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разделительного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ь в словах.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Повторяем написание большой буквы и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разделительного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ь в словах.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Почему слова, которые звучат одинаково, написаны по –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разному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с большой и с маленькой буквы.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Упр. в написании слов с большой буквы и слов с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разделительным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Упр. в написании слов с большой буквы и слов с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разделительным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Повторение написания буквосочетаний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ши, </w:t>
            </w:r>
            <w:proofErr w:type="spellStart"/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ща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чу –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щу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чк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чн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словах.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Повторение написания буквосочетаний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ши, </w:t>
            </w:r>
            <w:proofErr w:type="spellStart"/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ща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чу –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щу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чк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чн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словах.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Упр. в написании слов с буквосочетаниями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ши, </w:t>
            </w:r>
            <w:proofErr w:type="spellStart"/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ща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чу –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щу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чк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чн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Упр. в написании слов с буквосочетаниями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ши, </w:t>
            </w:r>
            <w:proofErr w:type="spellStart"/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– ща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чу –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щу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чк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чн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Повторяем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корень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умения находить однокоренные слова, выделять в них корень.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умения находить однокоренные слова, выделять в них корень.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Повторяем правописание безударных гласных в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корне слова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Повторяем правописание безударных гласных в 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корне слова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 в подборе проверочных слов к словам с безударной гласной в слове.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 в подборе проверочных слов к словам с безударной гласной в слове.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 в подборе проверочных слов к словам с безударной гласной в слове.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 в написании слов с безударной гласной в корне, проверяемой ударением.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Упр. в написании слов с безударной гласной в корне, проверяемой ударением.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«Пишу правильно</w:t>
            </w:r>
            <w:proofErr w:type="gram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»(</w:t>
            </w:r>
            <w:proofErr w:type="gram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ошибками).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Повторение слов, написание которых надо запомнить.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Повторение слов, написание которых надо запомнить.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Повторение слов, написание которых надо запомнить.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Повторение слов, написание которых надо запомнить.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Словарный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диктант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пройденного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Проверка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знаний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«Пишу правильно» (работа над ошибками).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Что мы знаем о предлогах и предложении.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Что мы знаем о предлогах и предложении.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Повторяем правила оформления предложений на письме.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Повторяем правила оформления предложений на письме.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64B5" w:rsidRPr="003664B5" w:rsidTr="00504714">
        <w:tc>
          <w:tcPr>
            <w:tcW w:w="922" w:type="dxa"/>
          </w:tcPr>
          <w:p w:rsidR="003664B5" w:rsidRPr="003664B5" w:rsidRDefault="003664B5" w:rsidP="00366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90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Чему мы научились за год.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Урок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праздник</w:t>
            </w:r>
            <w:proofErr w:type="spellEnd"/>
            <w:r w:rsidRPr="003664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67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5" w:type="dxa"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lastRenderedPageBreak/>
        <w:t>Содержание тем учебного курса</w:t>
      </w:r>
    </w:p>
    <w:p w:rsidR="003664B5" w:rsidRP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1-й класс – 52 ч (5 часов в неделю)</w:t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Повторение и систематизация пропедевтического курса русского языка, знакомство с которым происходило в ходе обучения грамоте.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proofErr w:type="gramStart"/>
      <w:r w:rsidRPr="003664B5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Слово.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(47 ч)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Звуки речи (гласные – ударные и безударные) согласные (звонкие и глухие, парные и непарные; твердые и мягкие, парные и непарные), слог, ударение.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Обозначение мягкости согласных на письме.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Алфавит.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Правописание буквосочетаний 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жи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–ши, </w:t>
      </w:r>
      <w:proofErr w:type="spellStart"/>
      <w:proofErr w:type="gramStart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ча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–ща</w:t>
      </w:r>
      <w:proofErr w:type="gramEnd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, чу–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щу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, 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чк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, 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чн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Большая буква в именах, фамилиях, географических названиях.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Однокоренные слова. Корень слова.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proofErr w:type="gram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Слова, которые отвечают на вопросы </w:t>
      </w:r>
      <w:r w:rsidRPr="003664B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кто? что? какой? какая? какое? какие? что делает? что сделал?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3664B5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Предложение. Текст.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(5 ч)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Признаки предложения, оформление предложения на письме.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Отличие текста от набора предложений.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3664B5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Каллиграфия.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Default="003664B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E03CF5" w:rsidRPr="003664B5" w:rsidRDefault="00E03CF5" w:rsidP="003664B5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aps/>
          <w:spacing w:val="-20"/>
          <w:w w:val="90"/>
          <w:lang w:bidi="en-US"/>
        </w:rPr>
      </w:pPr>
    </w:p>
    <w:p w:rsidR="003664B5" w:rsidRP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Таблица требований</w:t>
      </w:r>
      <w:r w:rsidRPr="003664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br/>
        <w:t>к умениям учащихся по русскому языку (программный минимум)</w:t>
      </w:r>
      <w:r w:rsidRPr="003664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br/>
      </w:r>
    </w:p>
    <w:p w:rsidR="003664B5" w:rsidRPr="003664B5" w:rsidRDefault="003664B5" w:rsidP="003664B5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4"/>
        <w:gridCol w:w="3367"/>
        <w:gridCol w:w="2944"/>
      </w:tblGrid>
      <w:tr w:rsidR="003664B5" w:rsidRPr="003664B5" w:rsidTr="0050471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Линии развития учащихся средствами предмета «Русский язык»</w:t>
            </w:r>
          </w:p>
        </w:tc>
      </w:tr>
      <w:tr w:rsidR="003664B5" w:rsidRPr="003664B5" w:rsidTr="005047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– овладение функциональной грамотностью;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– развитие умений и навыков различных видов устной и письменной речи;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– развитие умений и навыков понимания и анализа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– приобретение и систематизация знаний о языке;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– развитие чувства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– </w:t>
            </w: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овладение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орфографией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пунктуацией</w:t>
            </w:r>
            <w:proofErr w:type="spellEnd"/>
          </w:p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664B5" w:rsidRPr="003664B5" w:rsidTr="005047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Речевые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Учебно-языковые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Правописные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умения</w:t>
            </w:r>
            <w:proofErr w:type="spellEnd"/>
          </w:p>
        </w:tc>
      </w:tr>
      <w:tr w:rsidR="003664B5" w:rsidRPr="003664B5" w:rsidTr="0050471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664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1-й </w:t>
            </w:r>
            <w:proofErr w:type="spellStart"/>
            <w:r w:rsidRPr="003664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класс</w:t>
            </w:r>
            <w:proofErr w:type="spellEnd"/>
          </w:p>
        </w:tc>
      </w:tr>
      <w:tr w:rsidR="003664B5" w:rsidRPr="003664B5" w:rsidTr="005047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• составлять предложения из слов;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отличать текст от набора предложений;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составлять небольшой текст (3–4 предложения) на заданную тему и записывать его с помощью учителя;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правильно списывать слова, предложения, текст; проверять написанное, сравнивая с образцом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• различать гласные и согласные звуки, согласные звонкие и глухие (парные и непарные), твердые и мягкие (парные и непарные);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делить слова на слоги, ставить ударение;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находить корень в группе доступных однокоренные слов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4B5" w:rsidRPr="003664B5" w:rsidRDefault="003664B5" w:rsidP="003664B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• писать большую букву в начале предложения, в именах собственных;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 xml:space="preserve">• писать буквы и, у, а после шипящих (в буквосочетаниях </w:t>
            </w:r>
            <w:proofErr w:type="spell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жи</w:t>
            </w:r>
            <w:proofErr w:type="spellEnd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-ши, </w:t>
            </w:r>
            <w:proofErr w:type="spellStart"/>
            <w:proofErr w:type="gram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ча</w:t>
            </w:r>
            <w:proofErr w:type="spellEnd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-ща</w:t>
            </w:r>
            <w:proofErr w:type="gramEnd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, чу-</w:t>
            </w:r>
            <w:proofErr w:type="spell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щу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);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 xml:space="preserve">• обозначать мягкость согласных на письме с помощью </w:t>
            </w:r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ь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 xml:space="preserve">• не употреблять </w:t>
            </w:r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ь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в буквосочетаниях </w:t>
            </w:r>
            <w:proofErr w:type="spell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чк</w:t>
            </w:r>
            <w:proofErr w:type="spellEnd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чн</w:t>
            </w:r>
            <w:proofErr w:type="spellEnd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нч</w:t>
            </w:r>
            <w:proofErr w:type="spellEnd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3664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нщ</w:t>
            </w:r>
            <w:proofErr w:type="spellEnd"/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и т.п.;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писать изученные слова с непроверяемой безударной согласной в корне;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делить слова на части для переноса;</w:t>
            </w:r>
            <w:r w:rsidRPr="00366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br/>
              <w:t>• ставить знак препинания в конце предложения</w:t>
            </w:r>
          </w:p>
        </w:tc>
      </w:tr>
    </w:tbl>
    <w:p w:rsidR="003664B5" w:rsidRPr="003664B5" w:rsidRDefault="003664B5" w:rsidP="0036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lang w:bidi="en-US"/>
        </w:rPr>
      </w:pPr>
    </w:p>
    <w:p w:rsidR="00E03CF5" w:rsidRPr="003664B5" w:rsidRDefault="00E03CF5" w:rsidP="0036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lang w:bidi="en-US"/>
        </w:rPr>
      </w:pPr>
      <w:bookmarkStart w:id="0" w:name="_GoBack"/>
      <w:bookmarkEnd w:id="0"/>
    </w:p>
    <w:p w:rsidR="003664B5" w:rsidRPr="003664B5" w:rsidRDefault="003664B5" w:rsidP="0036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lang w:bidi="en-US"/>
        </w:rPr>
      </w:pPr>
    </w:p>
    <w:p w:rsidR="003664B5" w:rsidRPr="003664B5" w:rsidRDefault="003664B5" w:rsidP="00366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b/>
          <w:bCs/>
          <w:iCs/>
          <w:sz w:val="28"/>
          <w:lang w:bidi="en-US"/>
        </w:rPr>
        <w:t>Учебно</w:t>
      </w:r>
      <w:proofErr w:type="spellEnd"/>
      <w:r w:rsidRPr="003664B5">
        <w:rPr>
          <w:rFonts w:ascii="Times New Roman" w:eastAsia="Calibri" w:hAnsi="Times New Roman" w:cs="Times New Roman"/>
          <w:b/>
          <w:bCs/>
          <w:iCs/>
          <w:sz w:val="28"/>
          <w:lang w:bidi="en-US"/>
        </w:rPr>
        <w:t xml:space="preserve"> -  методическое обеспечение</w:t>
      </w:r>
    </w:p>
    <w:p w:rsidR="003664B5" w:rsidRPr="003664B5" w:rsidRDefault="003664B5" w:rsidP="00366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 xml:space="preserve">Р.Н. 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>Бунеев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 xml:space="preserve">, Е.В. 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>, О.В. Пронина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«Русский язык (первые уроки)» (1-й </w:t>
      </w:r>
      <w:proofErr w:type="spellStart"/>
      <w:r w:rsidRPr="003664B5">
        <w:rPr>
          <w:rFonts w:ascii="Times New Roman" w:eastAsia="Calibri" w:hAnsi="Times New Roman" w:cs="Times New Roman"/>
          <w:sz w:val="28"/>
          <w:lang w:bidi="en-US"/>
        </w:rPr>
        <w:t>кл</w:t>
      </w:r>
      <w:proofErr w:type="spellEnd"/>
      <w:r w:rsidRPr="003664B5">
        <w:rPr>
          <w:rFonts w:ascii="Times New Roman" w:eastAsia="Calibri" w:hAnsi="Times New Roman" w:cs="Times New Roman"/>
          <w:sz w:val="28"/>
          <w:lang w:bidi="en-US"/>
        </w:rPr>
        <w:t>.).</w:t>
      </w:r>
    </w:p>
    <w:p w:rsidR="003664B5" w:rsidRPr="003664B5" w:rsidRDefault="003664B5" w:rsidP="00366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 xml:space="preserve"> Е.В. </w:t>
      </w:r>
      <w:proofErr w:type="spellStart"/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>, М.А. Яковлева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«Рабочая тетрадь к учебнику «Русский язык (первые уроки)».</w:t>
      </w:r>
      <w:r w:rsidRPr="003664B5">
        <w:rPr>
          <w:rFonts w:ascii="Times New Roman" w:eastAsia="Calibri" w:hAnsi="Times New Roman" w:cs="Times New Roman"/>
          <w:sz w:val="28"/>
          <w:lang w:bidi="en-US"/>
        </w:rPr>
        <w:br/>
      </w: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664B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Список литературы</w:t>
      </w: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  <w:lang w:bidi="en-US"/>
        </w:rPr>
      </w:pPr>
    </w:p>
    <w:p w:rsidR="003664B5" w:rsidRPr="003664B5" w:rsidRDefault="003664B5" w:rsidP="003664B5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Calibri" w:hAnsi="Times New Roman" w:cs="Times New Roman"/>
          <w:b/>
          <w:color w:val="000000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color w:val="000000"/>
          <w:sz w:val="28"/>
          <w:lang w:bidi="en-US"/>
        </w:rPr>
        <w:t>Литература, использованная при подготовке программы</w:t>
      </w:r>
    </w:p>
    <w:p w:rsidR="003664B5" w:rsidRPr="003664B5" w:rsidRDefault="003664B5" w:rsidP="003664B5">
      <w:pPr>
        <w:numPr>
          <w:ilvl w:val="0"/>
          <w:numId w:val="4"/>
        </w:num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color w:val="000000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color w:val="000000"/>
          <w:sz w:val="28"/>
          <w:lang w:bidi="en-US"/>
        </w:rPr>
        <w:t>Стандарт  начального общего образования по русскому языку в образовательных учреждениях с русским языком обучения</w:t>
      </w:r>
    </w:p>
    <w:p w:rsidR="003664B5" w:rsidRPr="003664B5" w:rsidRDefault="003664B5" w:rsidP="003664B5">
      <w:pPr>
        <w:numPr>
          <w:ilvl w:val="0"/>
          <w:numId w:val="4"/>
        </w:numPr>
        <w:shd w:val="clear" w:color="auto" w:fill="FFFFFF"/>
        <w:spacing w:after="0" w:line="240" w:lineRule="auto"/>
        <w:ind w:right="41"/>
        <w:rPr>
          <w:rFonts w:ascii="Times New Roman" w:eastAsia="Calibri" w:hAnsi="Times New Roman" w:cs="Times New Roman"/>
          <w:color w:val="000000"/>
          <w:sz w:val="36"/>
          <w:lang w:bidi="en-US"/>
        </w:rPr>
      </w:pPr>
      <w:r w:rsidRPr="003664B5">
        <w:rPr>
          <w:rFonts w:ascii="Times New Roman" w:eastAsia="Calibri" w:hAnsi="Times New Roman" w:cs="Times New Roman"/>
          <w:sz w:val="28"/>
          <w:lang w:bidi="en-US"/>
        </w:rPr>
        <w:t>Школа 2100. Сборник программ. Дошкольная подготовка. Начальная школа. Основная и старшая школа Автор: Леонтьев А.А.</w:t>
      </w:r>
      <w:r w:rsidRPr="003664B5">
        <w:rPr>
          <w:rFonts w:ascii="Times New Roman" w:eastAsia="Calibri" w:hAnsi="Times New Roman" w:cs="Times New Roman"/>
          <w:sz w:val="28"/>
          <w:lang w:bidi="en-US"/>
        </w:rPr>
        <w:br/>
        <w:t xml:space="preserve">Издательство: </w:t>
      </w:r>
      <w:proofErr w:type="spellStart"/>
      <w:r w:rsidRPr="003664B5">
        <w:rPr>
          <w:rFonts w:ascii="Times New Roman" w:eastAsia="Calibri" w:hAnsi="Times New Roman" w:cs="Times New Roman"/>
          <w:sz w:val="28"/>
          <w:lang w:bidi="en-US"/>
        </w:rPr>
        <w:t>Баласс</w:t>
      </w:r>
      <w:proofErr w:type="spellEnd"/>
      <w:r w:rsidRPr="003664B5">
        <w:rPr>
          <w:rFonts w:ascii="Times New Roman" w:eastAsia="Calibri" w:hAnsi="Times New Roman" w:cs="Times New Roman"/>
          <w:sz w:val="28"/>
          <w:lang w:bidi="en-US"/>
        </w:rPr>
        <w:t>, 2008 г</w:t>
      </w:r>
    </w:p>
    <w:p w:rsidR="003664B5" w:rsidRPr="003664B5" w:rsidRDefault="003664B5" w:rsidP="003664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Р.Н.,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Е.В., Пронина О.В. 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Русский язык (первые уроки)» (1-й </w:t>
      </w:r>
      <w:proofErr w:type="spellStart"/>
      <w:r w:rsidRPr="003664B5">
        <w:rPr>
          <w:rFonts w:ascii="Times New Roman" w:eastAsia="Calibri" w:hAnsi="Times New Roman" w:cs="Times New Roman"/>
          <w:sz w:val="28"/>
          <w:lang w:bidi="en-US"/>
        </w:rPr>
        <w:t>кл</w:t>
      </w:r>
      <w:proofErr w:type="spellEnd"/>
      <w:r w:rsidRPr="003664B5">
        <w:rPr>
          <w:rFonts w:ascii="Times New Roman" w:eastAsia="Calibri" w:hAnsi="Times New Roman" w:cs="Times New Roman"/>
          <w:sz w:val="28"/>
          <w:lang w:bidi="en-US"/>
        </w:rPr>
        <w:t>.).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М.: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,  2008 г</w:t>
      </w:r>
    </w:p>
    <w:p w:rsidR="003664B5" w:rsidRPr="003664B5" w:rsidRDefault="003664B5" w:rsidP="003664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Е.В.</w:t>
      </w:r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 xml:space="preserve"> , М.А. Яковлева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«Рабочая тетрадь к учебнику «Русский язык (первые уроки)»</w:t>
      </w:r>
      <w:proofErr w:type="gramStart"/>
      <w:r w:rsidRPr="003664B5">
        <w:rPr>
          <w:rFonts w:ascii="Times New Roman" w:eastAsia="Calibri" w:hAnsi="Times New Roman" w:cs="Times New Roman"/>
          <w:sz w:val="28"/>
          <w:lang w:bidi="en-US"/>
        </w:rPr>
        <w:t>.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л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- М.: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, 2008 г</w:t>
      </w:r>
    </w:p>
    <w:p w:rsidR="003664B5" w:rsidRPr="003664B5" w:rsidRDefault="003664B5" w:rsidP="003664B5">
      <w:pPr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64B5" w:rsidRPr="003664B5" w:rsidRDefault="003664B5" w:rsidP="003664B5">
      <w:pPr>
        <w:shd w:val="clear" w:color="auto" w:fill="FFFFFF"/>
        <w:spacing w:after="0" w:line="240" w:lineRule="auto"/>
        <w:ind w:right="41" w:firstLine="360"/>
        <w:jc w:val="both"/>
        <w:rPr>
          <w:rFonts w:ascii="Calibri" w:eastAsia="Calibri" w:hAnsi="Calibri" w:cs="Times New Roman"/>
          <w:b/>
          <w:color w:val="000000"/>
          <w:lang w:bidi="en-US"/>
        </w:rPr>
      </w:pPr>
    </w:p>
    <w:p w:rsidR="003664B5" w:rsidRPr="003664B5" w:rsidRDefault="003664B5" w:rsidP="003664B5">
      <w:pPr>
        <w:shd w:val="clear" w:color="auto" w:fill="FFFFFF"/>
        <w:spacing w:after="0" w:line="240" w:lineRule="auto"/>
        <w:ind w:right="41" w:firstLine="360"/>
        <w:rPr>
          <w:rFonts w:ascii="Times New Roman" w:eastAsia="Calibri" w:hAnsi="Times New Roman" w:cs="Times New Roman"/>
          <w:b/>
          <w:color w:val="000000"/>
          <w:sz w:val="28"/>
          <w:lang w:bidi="en-US"/>
        </w:rPr>
      </w:pPr>
      <w:r w:rsidRPr="003664B5">
        <w:rPr>
          <w:rFonts w:ascii="Times New Roman" w:eastAsia="Calibri" w:hAnsi="Times New Roman" w:cs="Times New Roman"/>
          <w:b/>
          <w:color w:val="000000"/>
          <w:sz w:val="28"/>
          <w:lang w:bidi="en-US"/>
        </w:rPr>
        <w:t>Л</w:t>
      </w:r>
      <w:proofErr w:type="spellStart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>итература</w:t>
      </w:r>
      <w:proofErr w:type="spellEnd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 xml:space="preserve">, </w:t>
      </w:r>
      <w:proofErr w:type="spellStart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>рекомендованная</w:t>
      </w:r>
      <w:proofErr w:type="spellEnd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 xml:space="preserve"> </w:t>
      </w:r>
      <w:proofErr w:type="spellStart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>для</w:t>
      </w:r>
      <w:proofErr w:type="spellEnd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 xml:space="preserve"> </w:t>
      </w:r>
      <w:proofErr w:type="spellStart"/>
      <w:r w:rsidRPr="003664B5">
        <w:rPr>
          <w:rFonts w:ascii="Times New Roman" w:eastAsia="Calibri" w:hAnsi="Times New Roman" w:cs="Times New Roman"/>
          <w:b/>
          <w:color w:val="000000"/>
          <w:sz w:val="28"/>
          <w:lang w:val="en-US" w:bidi="en-US"/>
        </w:rPr>
        <w:t>учащихся</w:t>
      </w:r>
      <w:proofErr w:type="spellEnd"/>
      <w:r w:rsidRPr="003664B5">
        <w:rPr>
          <w:rFonts w:ascii="Times New Roman" w:eastAsia="Calibri" w:hAnsi="Times New Roman" w:cs="Times New Roman"/>
          <w:b/>
          <w:color w:val="000000"/>
          <w:sz w:val="28"/>
          <w:lang w:bidi="en-US"/>
        </w:rPr>
        <w:t>:</w:t>
      </w:r>
    </w:p>
    <w:p w:rsidR="003664B5" w:rsidRPr="003664B5" w:rsidRDefault="003664B5" w:rsidP="003664B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w w:val="90"/>
          <w:sz w:val="24"/>
          <w:lang w:bidi="en-US"/>
        </w:rPr>
      </w:pPr>
    </w:p>
    <w:p w:rsidR="003664B5" w:rsidRPr="003664B5" w:rsidRDefault="003664B5" w:rsidP="003664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Р.Н.,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Е.В., Пронина О.В. 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Русский язык (первые уроки)» (1-й </w:t>
      </w:r>
      <w:proofErr w:type="spellStart"/>
      <w:r w:rsidRPr="003664B5">
        <w:rPr>
          <w:rFonts w:ascii="Times New Roman" w:eastAsia="Calibri" w:hAnsi="Times New Roman" w:cs="Times New Roman"/>
          <w:sz w:val="28"/>
          <w:lang w:bidi="en-US"/>
        </w:rPr>
        <w:t>кл</w:t>
      </w:r>
      <w:proofErr w:type="spellEnd"/>
      <w:r w:rsidRPr="003664B5">
        <w:rPr>
          <w:rFonts w:ascii="Times New Roman" w:eastAsia="Calibri" w:hAnsi="Times New Roman" w:cs="Times New Roman"/>
          <w:sz w:val="28"/>
          <w:lang w:bidi="en-US"/>
        </w:rPr>
        <w:t>.).</w:t>
      </w:r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М.: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,  2008 г</w:t>
      </w:r>
    </w:p>
    <w:p w:rsidR="003664B5" w:rsidRPr="003664B5" w:rsidRDefault="003664B5" w:rsidP="003664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Бунеева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Е.В.</w:t>
      </w:r>
      <w:r w:rsidRPr="003664B5">
        <w:rPr>
          <w:rFonts w:ascii="Times New Roman" w:eastAsia="Calibri" w:hAnsi="Times New Roman" w:cs="Times New Roman"/>
          <w:i/>
          <w:iCs/>
          <w:sz w:val="28"/>
          <w:lang w:bidi="en-US"/>
        </w:rPr>
        <w:t xml:space="preserve"> , М.А. Яковлева</w:t>
      </w:r>
      <w:r w:rsidRPr="003664B5">
        <w:rPr>
          <w:rFonts w:ascii="Times New Roman" w:eastAsia="Calibri" w:hAnsi="Times New Roman" w:cs="Times New Roman"/>
          <w:sz w:val="28"/>
          <w:lang w:bidi="en-US"/>
        </w:rPr>
        <w:t xml:space="preserve"> «Рабочая тетрадь к учебнику «Русский язык (первые уроки)»</w:t>
      </w:r>
      <w:proofErr w:type="gramStart"/>
      <w:r w:rsidRPr="003664B5">
        <w:rPr>
          <w:rFonts w:ascii="Times New Roman" w:eastAsia="Calibri" w:hAnsi="Times New Roman" w:cs="Times New Roman"/>
          <w:sz w:val="28"/>
          <w:lang w:bidi="en-US"/>
        </w:rPr>
        <w:t>.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proofErr w:type="gram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л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- М.: </w:t>
      </w:r>
      <w:proofErr w:type="spellStart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3664B5">
        <w:rPr>
          <w:rFonts w:ascii="Times New Roman" w:eastAsia="Calibri" w:hAnsi="Times New Roman" w:cs="Times New Roman"/>
          <w:sz w:val="28"/>
          <w:szCs w:val="28"/>
          <w:lang w:bidi="en-US"/>
        </w:rPr>
        <w:t>, 2008 г</w:t>
      </w:r>
    </w:p>
    <w:p w:rsidR="001375AF" w:rsidRDefault="001375AF"/>
    <w:sectPr w:rsidR="0013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79A"/>
    <w:multiLevelType w:val="hybridMultilevel"/>
    <w:tmpl w:val="7132FD9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280F60"/>
    <w:multiLevelType w:val="hybridMultilevel"/>
    <w:tmpl w:val="2976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87F8B"/>
    <w:multiLevelType w:val="hybridMultilevel"/>
    <w:tmpl w:val="40CE7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00132"/>
    <w:multiLevelType w:val="hybridMultilevel"/>
    <w:tmpl w:val="226C0E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B5"/>
    <w:rsid w:val="001375AF"/>
    <w:rsid w:val="003664B5"/>
    <w:rsid w:val="00543305"/>
    <w:rsid w:val="00E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5"/>
  </w:style>
  <w:style w:type="paragraph" w:styleId="1">
    <w:name w:val="heading 1"/>
    <w:basedOn w:val="a"/>
    <w:next w:val="a"/>
    <w:link w:val="10"/>
    <w:uiPriority w:val="9"/>
    <w:qFormat/>
    <w:rsid w:val="0054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3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3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305"/>
    <w:rPr>
      <w:b/>
      <w:bCs/>
    </w:rPr>
  </w:style>
  <w:style w:type="character" w:styleId="a9">
    <w:name w:val="Emphasis"/>
    <w:basedOn w:val="a0"/>
    <w:uiPriority w:val="20"/>
    <w:qFormat/>
    <w:rsid w:val="00543305"/>
    <w:rPr>
      <w:i/>
      <w:iCs/>
    </w:rPr>
  </w:style>
  <w:style w:type="paragraph" w:styleId="aa">
    <w:name w:val="No Spacing"/>
    <w:uiPriority w:val="1"/>
    <w:qFormat/>
    <w:rsid w:val="005433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33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3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3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3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33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330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330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330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33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33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33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5"/>
  </w:style>
  <w:style w:type="paragraph" w:styleId="1">
    <w:name w:val="heading 1"/>
    <w:basedOn w:val="a"/>
    <w:next w:val="a"/>
    <w:link w:val="10"/>
    <w:uiPriority w:val="9"/>
    <w:qFormat/>
    <w:rsid w:val="0054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3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3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305"/>
    <w:rPr>
      <w:b/>
      <w:bCs/>
    </w:rPr>
  </w:style>
  <w:style w:type="character" w:styleId="a9">
    <w:name w:val="Emphasis"/>
    <w:basedOn w:val="a0"/>
    <w:uiPriority w:val="20"/>
    <w:qFormat/>
    <w:rsid w:val="00543305"/>
    <w:rPr>
      <w:i/>
      <w:iCs/>
    </w:rPr>
  </w:style>
  <w:style w:type="paragraph" w:styleId="aa">
    <w:name w:val="No Spacing"/>
    <w:uiPriority w:val="1"/>
    <w:qFormat/>
    <w:rsid w:val="005433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33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3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3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3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33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330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330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330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33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33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33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2012-01-16T16:17:00Z</dcterms:created>
  <dcterms:modified xsi:type="dcterms:W3CDTF">2012-01-16T16:29:00Z</dcterms:modified>
</cp:coreProperties>
</file>