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7C" w:rsidRPr="009A1D4E" w:rsidRDefault="00266655" w:rsidP="009A1D4E">
      <w:pPr>
        <w:jc w:val="center"/>
        <w:rPr>
          <w:b/>
          <w:sz w:val="28"/>
          <w:szCs w:val="28"/>
        </w:rPr>
      </w:pPr>
      <w:r w:rsidRPr="009A1D4E">
        <w:rPr>
          <w:b/>
          <w:sz w:val="28"/>
          <w:szCs w:val="28"/>
        </w:rPr>
        <w:t>Тема. Имена существительные общего рода.</w:t>
      </w:r>
      <w:r w:rsidR="00D963A1">
        <w:rPr>
          <w:b/>
          <w:sz w:val="28"/>
          <w:szCs w:val="28"/>
        </w:rPr>
        <w:t xml:space="preserve"> (6 класс)</w:t>
      </w:r>
    </w:p>
    <w:p w:rsidR="00266655" w:rsidRPr="00186439" w:rsidRDefault="00266655" w:rsidP="009A1D4E">
      <w:pPr>
        <w:spacing w:after="0"/>
        <w:rPr>
          <w:i/>
          <w:sz w:val="28"/>
          <w:szCs w:val="28"/>
        </w:rPr>
      </w:pPr>
      <w:r w:rsidRPr="009A1D4E">
        <w:rPr>
          <w:b/>
          <w:sz w:val="28"/>
          <w:szCs w:val="28"/>
        </w:rPr>
        <w:t>Педагогическая цель</w:t>
      </w:r>
      <w:r w:rsidR="009A1D4E" w:rsidRPr="009A1D4E">
        <w:rPr>
          <w:b/>
          <w:sz w:val="28"/>
          <w:szCs w:val="28"/>
        </w:rPr>
        <w:t>:</w:t>
      </w:r>
      <w:r w:rsidR="009A1D4E">
        <w:rPr>
          <w:sz w:val="28"/>
          <w:szCs w:val="28"/>
        </w:rPr>
        <w:t xml:space="preserve">  </w:t>
      </w:r>
      <w:r w:rsidR="009A1D4E" w:rsidRPr="00186439">
        <w:rPr>
          <w:i/>
          <w:sz w:val="28"/>
          <w:szCs w:val="28"/>
        </w:rPr>
        <w:t xml:space="preserve">познакомить </w:t>
      </w:r>
      <w:proofErr w:type="gramStart"/>
      <w:r w:rsidR="009A1D4E" w:rsidRPr="00186439">
        <w:rPr>
          <w:i/>
          <w:sz w:val="28"/>
          <w:szCs w:val="28"/>
        </w:rPr>
        <w:t>обучаемых</w:t>
      </w:r>
      <w:proofErr w:type="gramEnd"/>
      <w:r w:rsidR="009A1D4E" w:rsidRPr="00186439">
        <w:rPr>
          <w:i/>
          <w:sz w:val="28"/>
          <w:szCs w:val="28"/>
        </w:rPr>
        <w:t xml:space="preserve"> с понятием  «имена существительные общего рода».                                                                                                                 </w:t>
      </w:r>
      <w:r w:rsidR="009A1D4E" w:rsidRPr="009A1D4E">
        <w:rPr>
          <w:b/>
          <w:sz w:val="28"/>
          <w:szCs w:val="28"/>
        </w:rPr>
        <w:t>Тип урока</w:t>
      </w:r>
      <w:r w:rsidR="009A1D4E">
        <w:rPr>
          <w:sz w:val="28"/>
          <w:szCs w:val="28"/>
        </w:rPr>
        <w:t xml:space="preserve">: </w:t>
      </w:r>
      <w:r w:rsidR="009A1D4E" w:rsidRPr="00186439">
        <w:rPr>
          <w:i/>
          <w:sz w:val="28"/>
          <w:szCs w:val="28"/>
        </w:rPr>
        <w:t>урок усвоения новых знаний.</w:t>
      </w:r>
    </w:p>
    <w:p w:rsidR="009A1D4E" w:rsidRPr="00186439" w:rsidRDefault="009A1D4E" w:rsidP="009A1D4E">
      <w:pPr>
        <w:spacing w:after="0"/>
        <w:rPr>
          <w:i/>
          <w:sz w:val="28"/>
          <w:szCs w:val="28"/>
        </w:rPr>
      </w:pPr>
      <w:r w:rsidRPr="009A1D4E">
        <w:rPr>
          <w:b/>
          <w:sz w:val="28"/>
          <w:szCs w:val="28"/>
        </w:rPr>
        <w:t>Планируемые  результаты</w:t>
      </w:r>
      <w:r>
        <w:rPr>
          <w:sz w:val="28"/>
          <w:szCs w:val="28"/>
        </w:rPr>
        <w:t xml:space="preserve">: </w:t>
      </w:r>
      <w:r w:rsidRPr="00186439">
        <w:rPr>
          <w:i/>
          <w:sz w:val="28"/>
          <w:szCs w:val="28"/>
        </w:rPr>
        <w:t>научатся определять род существительных общего рода, приводить примеры.</w:t>
      </w:r>
    </w:p>
    <w:p w:rsidR="009A1D4E" w:rsidRPr="00186439" w:rsidRDefault="009A1D4E" w:rsidP="009A1D4E">
      <w:pPr>
        <w:rPr>
          <w:i/>
          <w:sz w:val="28"/>
          <w:szCs w:val="28"/>
        </w:rPr>
      </w:pPr>
      <w:r w:rsidRPr="009A1D4E">
        <w:rPr>
          <w:b/>
          <w:sz w:val="28"/>
          <w:szCs w:val="28"/>
        </w:rPr>
        <w:t>Используемые технологии</w:t>
      </w:r>
      <w:r>
        <w:rPr>
          <w:sz w:val="28"/>
          <w:szCs w:val="28"/>
        </w:rPr>
        <w:t xml:space="preserve">: </w:t>
      </w:r>
      <w:r w:rsidRPr="00186439">
        <w:rPr>
          <w:i/>
          <w:sz w:val="28"/>
          <w:szCs w:val="28"/>
        </w:rPr>
        <w:t>про</w:t>
      </w:r>
      <w:r w:rsidR="00AA481B" w:rsidRPr="00186439">
        <w:rPr>
          <w:i/>
          <w:sz w:val="28"/>
          <w:szCs w:val="28"/>
        </w:rPr>
        <w:t>блемно-поисковые (ис</w:t>
      </w:r>
      <w:r w:rsidR="00186439" w:rsidRPr="00186439">
        <w:rPr>
          <w:i/>
          <w:sz w:val="28"/>
          <w:szCs w:val="28"/>
        </w:rPr>
        <w:t>следование), дидактическая игра</w:t>
      </w:r>
      <w:r w:rsidR="00186439">
        <w:rPr>
          <w:i/>
          <w:sz w:val="28"/>
          <w:szCs w:val="28"/>
        </w:rPr>
        <w:t xml:space="preserve">,  </w:t>
      </w:r>
      <w:proofErr w:type="spellStart"/>
      <w:r w:rsidR="00186439" w:rsidRPr="00186439">
        <w:rPr>
          <w:i/>
          <w:sz w:val="28"/>
          <w:szCs w:val="28"/>
        </w:rPr>
        <w:t>здоров</w:t>
      </w:r>
      <w:r w:rsidR="00186439">
        <w:rPr>
          <w:i/>
          <w:sz w:val="28"/>
          <w:szCs w:val="28"/>
        </w:rPr>
        <w:t>ь</w:t>
      </w:r>
      <w:r w:rsidR="00186439" w:rsidRPr="00186439">
        <w:rPr>
          <w:i/>
          <w:sz w:val="28"/>
          <w:szCs w:val="28"/>
        </w:rPr>
        <w:t>есберегающая</w:t>
      </w:r>
      <w:proofErr w:type="spellEnd"/>
      <w:r w:rsidR="00186439">
        <w:rPr>
          <w:i/>
          <w:sz w:val="28"/>
          <w:szCs w:val="28"/>
        </w:rPr>
        <w:t>.</w:t>
      </w:r>
    </w:p>
    <w:p w:rsidR="00D963A1" w:rsidRPr="00D963A1" w:rsidRDefault="00D963A1" w:rsidP="00D963A1">
      <w:pPr>
        <w:jc w:val="center"/>
        <w:rPr>
          <w:b/>
          <w:sz w:val="28"/>
          <w:szCs w:val="28"/>
        </w:rPr>
      </w:pPr>
      <w:r w:rsidRPr="00D963A1">
        <w:rPr>
          <w:b/>
          <w:sz w:val="28"/>
          <w:szCs w:val="28"/>
        </w:rPr>
        <w:t>Сценарий урока.</w:t>
      </w:r>
    </w:p>
    <w:p w:rsidR="009A1D4E" w:rsidRPr="00D963A1" w:rsidRDefault="00186439" w:rsidP="00D963A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Актуализация опорных знаний.   </w:t>
      </w:r>
      <w:r w:rsidR="00D963A1" w:rsidRPr="00D963A1">
        <w:rPr>
          <w:b/>
          <w:sz w:val="28"/>
          <w:szCs w:val="28"/>
        </w:rPr>
        <w:t>Словарная работа.</w:t>
      </w:r>
    </w:p>
    <w:p w:rsidR="00D963A1" w:rsidRDefault="00D963A1" w:rsidP="00EF533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Язык сформировался очень давно,  много изменений и поэтому таит в себе много интересных  загадок,  которые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впрочем, можно разгадать.</w:t>
      </w:r>
    </w:p>
    <w:p w:rsidR="00D963A1" w:rsidRDefault="00D963A1" w:rsidP="00EF533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доске з</w:t>
      </w:r>
      <w:r w:rsidR="00EF533A">
        <w:rPr>
          <w:sz w:val="24"/>
          <w:szCs w:val="24"/>
        </w:rPr>
        <w:t>аписано предложение.</w:t>
      </w:r>
    </w:p>
    <w:p w:rsidR="00EF533A" w:rsidRDefault="00EF533A" w:rsidP="00D963A1">
      <w:pPr>
        <w:rPr>
          <w:i/>
          <w:color w:val="0070C0"/>
          <w:sz w:val="24"/>
          <w:szCs w:val="24"/>
        </w:rPr>
      </w:pPr>
      <w:r w:rsidRPr="00EF533A">
        <w:rPr>
          <w:i/>
          <w:color w:val="0070C0"/>
          <w:sz w:val="24"/>
          <w:szCs w:val="24"/>
        </w:rPr>
        <w:t>Ты не знаешь даже простейших правил русского языка. Ух, невежа!</w:t>
      </w:r>
      <w:r>
        <w:rPr>
          <w:i/>
          <w:color w:val="0070C0"/>
          <w:sz w:val="24"/>
          <w:szCs w:val="24"/>
        </w:rPr>
        <w:t xml:space="preserve"> </w:t>
      </w:r>
    </w:p>
    <w:p w:rsidR="00EF533A" w:rsidRDefault="00EF533A" w:rsidP="00EF533A">
      <w:pPr>
        <w:spacing w:after="0"/>
        <w:rPr>
          <w:sz w:val="24"/>
          <w:szCs w:val="24"/>
        </w:rPr>
      </w:pPr>
      <w:r w:rsidRPr="0067623B">
        <w:rPr>
          <w:b/>
          <w:sz w:val="24"/>
          <w:szCs w:val="24"/>
        </w:rPr>
        <w:t>-  Посмотрите</w:t>
      </w:r>
      <w:r w:rsidRPr="00EF533A">
        <w:rPr>
          <w:sz w:val="24"/>
          <w:szCs w:val="24"/>
        </w:rPr>
        <w:t xml:space="preserve"> </w:t>
      </w:r>
      <w:r>
        <w:rPr>
          <w:sz w:val="24"/>
          <w:szCs w:val="24"/>
        </w:rPr>
        <w:t>на это предложение и скажите, уместно ли в нём данное обращение?  Может быть, нужно использовать слово «невежда»?</w:t>
      </w:r>
    </w:p>
    <w:p w:rsidR="00EF533A" w:rsidRDefault="00EF533A" w:rsidP="00D963A1">
      <w:pPr>
        <w:rPr>
          <w:sz w:val="24"/>
          <w:szCs w:val="24"/>
        </w:rPr>
      </w:pPr>
      <w:r>
        <w:rPr>
          <w:sz w:val="24"/>
          <w:szCs w:val="24"/>
        </w:rPr>
        <w:t>Ребята дают своё толкование и обращаются к школьному толковому словарю.</w:t>
      </w:r>
    </w:p>
    <w:p w:rsidR="00EF533A" w:rsidRDefault="00EF533A" w:rsidP="00D963A1">
      <w:pPr>
        <w:rPr>
          <w:sz w:val="24"/>
          <w:szCs w:val="24"/>
        </w:rPr>
      </w:pPr>
      <w:r w:rsidRPr="0067623B">
        <w:rPr>
          <w:b/>
          <w:sz w:val="24"/>
          <w:szCs w:val="24"/>
        </w:rPr>
        <w:t>- Придумайте</w:t>
      </w:r>
      <w:r>
        <w:rPr>
          <w:sz w:val="24"/>
          <w:szCs w:val="24"/>
        </w:rPr>
        <w:t xml:space="preserve"> предложения, из которых был бы понятен смысл этих слов.</w:t>
      </w:r>
    </w:p>
    <w:p w:rsidR="0067623B" w:rsidRDefault="0067623B" w:rsidP="00D963A1">
      <w:pPr>
        <w:rPr>
          <w:sz w:val="24"/>
          <w:szCs w:val="24"/>
        </w:rPr>
      </w:pPr>
      <w:r w:rsidRPr="0067623B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 – Итак, эти слова имеют разное лексическое значение, а между тем восходят они к одному корню. Догадайтесь: к какому?</w:t>
      </w:r>
    </w:p>
    <w:p w:rsidR="0067623B" w:rsidRDefault="0067623B" w:rsidP="00D963A1">
      <w:pPr>
        <w:rPr>
          <w:i/>
          <w:sz w:val="24"/>
          <w:szCs w:val="24"/>
        </w:rPr>
      </w:pPr>
      <w:r>
        <w:rPr>
          <w:sz w:val="24"/>
          <w:szCs w:val="24"/>
        </w:rPr>
        <w:t>- Что значит слово «</w:t>
      </w:r>
      <w:proofErr w:type="spellStart"/>
      <w:r>
        <w:rPr>
          <w:sz w:val="24"/>
          <w:szCs w:val="24"/>
        </w:rPr>
        <w:t>ведати</w:t>
      </w:r>
      <w:proofErr w:type="spellEnd"/>
      <w:r>
        <w:rPr>
          <w:sz w:val="24"/>
          <w:szCs w:val="24"/>
        </w:rPr>
        <w:t xml:space="preserve">»? </w:t>
      </w:r>
      <w:r w:rsidRPr="0067623B">
        <w:rPr>
          <w:i/>
          <w:sz w:val="24"/>
          <w:szCs w:val="24"/>
        </w:rPr>
        <w:t>(Знать</w:t>
      </w:r>
      <w:r>
        <w:rPr>
          <w:i/>
          <w:sz w:val="24"/>
          <w:szCs w:val="24"/>
        </w:rPr>
        <w:t>.</w:t>
      </w:r>
      <w:r w:rsidRPr="0067623B">
        <w:rPr>
          <w:i/>
          <w:sz w:val="24"/>
          <w:szCs w:val="24"/>
        </w:rPr>
        <w:t>)</w:t>
      </w:r>
    </w:p>
    <w:p w:rsidR="0067623B" w:rsidRDefault="0067623B" w:rsidP="00D963A1">
      <w:pPr>
        <w:rPr>
          <w:b/>
          <w:i/>
          <w:color w:val="0070C0"/>
          <w:sz w:val="24"/>
          <w:szCs w:val="24"/>
        </w:rPr>
      </w:pPr>
      <w:r w:rsidRPr="0067623B">
        <w:rPr>
          <w:b/>
          <w:i/>
          <w:sz w:val="24"/>
          <w:szCs w:val="24"/>
        </w:rPr>
        <w:t xml:space="preserve">- Как, отталкиваясь от значения этого корня, можно объяснить сформировавшееся значение слова </w:t>
      </w:r>
      <w:r w:rsidRPr="0067623B">
        <w:rPr>
          <w:b/>
          <w:i/>
          <w:color w:val="FF0000"/>
          <w:sz w:val="24"/>
          <w:szCs w:val="24"/>
        </w:rPr>
        <w:t>«невежа»</w:t>
      </w:r>
      <w:r>
        <w:rPr>
          <w:b/>
          <w:i/>
          <w:color w:val="FF0000"/>
          <w:sz w:val="24"/>
          <w:szCs w:val="24"/>
        </w:rPr>
        <w:t>? (</w:t>
      </w:r>
      <w:r w:rsidRPr="0067623B">
        <w:rPr>
          <w:b/>
          <w:i/>
          <w:color w:val="0070C0"/>
          <w:sz w:val="24"/>
          <w:szCs w:val="24"/>
        </w:rPr>
        <w:t>Человек, не знающий правил</w:t>
      </w:r>
      <w:r>
        <w:rPr>
          <w:b/>
          <w:i/>
          <w:color w:val="0070C0"/>
          <w:sz w:val="24"/>
          <w:szCs w:val="24"/>
        </w:rPr>
        <w:t xml:space="preserve"> этикета.)</w:t>
      </w:r>
    </w:p>
    <w:p w:rsidR="0067623B" w:rsidRDefault="0067623B" w:rsidP="00D963A1">
      <w:pPr>
        <w:rPr>
          <w:i/>
          <w:color w:val="0070C0"/>
          <w:sz w:val="24"/>
          <w:szCs w:val="24"/>
        </w:rPr>
      </w:pPr>
      <w:r w:rsidRPr="0067623B">
        <w:rPr>
          <w:b/>
          <w:sz w:val="24"/>
          <w:szCs w:val="24"/>
        </w:rPr>
        <w:t>- Какой корень в слове</w:t>
      </w:r>
      <w:r>
        <w:rPr>
          <w:b/>
          <w:sz w:val="24"/>
          <w:szCs w:val="24"/>
        </w:rPr>
        <w:t xml:space="preserve"> </w:t>
      </w:r>
      <w:r w:rsidRPr="0067623B">
        <w:rPr>
          <w:b/>
          <w:color w:val="0070C0"/>
          <w:sz w:val="24"/>
          <w:szCs w:val="24"/>
        </w:rPr>
        <w:t>вежливый</w:t>
      </w:r>
      <w:r>
        <w:rPr>
          <w:b/>
          <w:color w:val="0070C0"/>
          <w:sz w:val="24"/>
          <w:szCs w:val="24"/>
        </w:rPr>
        <w:t>?</w:t>
      </w:r>
      <w:r w:rsidR="00381B8A">
        <w:rPr>
          <w:b/>
          <w:color w:val="0070C0"/>
          <w:sz w:val="24"/>
          <w:szCs w:val="24"/>
        </w:rPr>
        <w:t xml:space="preserve"> </w:t>
      </w:r>
      <w:r w:rsidR="00381B8A" w:rsidRPr="00381B8A">
        <w:rPr>
          <w:b/>
          <w:sz w:val="24"/>
          <w:szCs w:val="24"/>
        </w:rPr>
        <w:t>Как можно объяснить значение этого слова</w:t>
      </w:r>
      <w:r w:rsidR="00381B8A">
        <w:rPr>
          <w:b/>
          <w:sz w:val="24"/>
          <w:szCs w:val="24"/>
        </w:rPr>
        <w:t>?  На какое качество человека оно указывает? (</w:t>
      </w:r>
      <w:r w:rsidR="00381B8A" w:rsidRPr="00381B8A">
        <w:rPr>
          <w:i/>
          <w:color w:val="0070C0"/>
          <w:sz w:val="24"/>
          <w:szCs w:val="24"/>
        </w:rPr>
        <w:t>Качество человека,</w:t>
      </w:r>
      <w:r w:rsidR="00381B8A">
        <w:rPr>
          <w:i/>
          <w:color w:val="0070C0"/>
          <w:sz w:val="24"/>
          <w:szCs w:val="24"/>
        </w:rPr>
        <w:t xml:space="preserve"> указывающее на знание правил этикета.)</w:t>
      </w:r>
    </w:p>
    <w:p w:rsidR="009C4291" w:rsidRPr="009C4291" w:rsidRDefault="009C4291" w:rsidP="00D963A1">
      <w:pPr>
        <w:rPr>
          <w:b/>
          <w:color w:val="FF0000"/>
          <w:sz w:val="24"/>
          <w:szCs w:val="24"/>
        </w:rPr>
      </w:pPr>
      <w:r w:rsidRPr="009C4291">
        <w:rPr>
          <w:b/>
          <w:color w:val="FF0000"/>
          <w:sz w:val="24"/>
          <w:szCs w:val="24"/>
        </w:rPr>
        <w:t>ФИЗПАУЗА</w:t>
      </w:r>
      <w:r>
        <w:rPr>
          <w:b/>
          <w:color w:val="FF0000"/>
          <w:sz w:val="24"/>
          <w:szCs w:val="24"/>
        </w:rPr>
        <w:t xml:space="preserve">  </w:t>
      </w:r>
      <w:proofErr w:type="gramStart"/>
      <w:r>
        <w:rPr>
          <w:b/>
          <w:color w:val="FF0000"/>
          <w:sz w:val="24"/>
          <w:szCs w:val="24"/>
        </w:rPr>
        <w:t xml:space="preserve">( </w:t>
      </w:r>
      <w:proofErr w:type="gramEnd"/>
      <w:r>
        <w:rPr>
          <w:b/>
          <w:color w:val="FF0000"/>
          <w:sz w:val="24"/>
          <w:szCs w:val="24"/>
        </w:rPr>
        <w:t>о вежливости)</w:t>
      </w:r>
    </w:p>
    <w:p w:rsidR="00186439" w:rsidRDefault="00381B8A" w:rsidP="00CA7B17">
      <w:pPr>
        <w:spacing w:after="0"/>
        <w:rPr>
          <w:b/>
          <w:sz w:val="28"/>
          <w:szCs w:val="28"/>
        </w:rPr>
      </w:pPr>
      <w:r w:rsidRPr="00AA481B">
        <w:rPr>
          <w:b/>
          <w:sz w:val="28"/>
          <w:szCs w:val="28"/>
        </w:rPr>
        <w:t xml:space="preserve">2.  </w:t>
      </w:r>
      <w:r w:rsidR="00186439">
        <w:rPr>
          <w:b/>
          <w:sz w:val="28"/>
          <w:szCs w:val="28"/>
        </w:rPr>
        <w:t>Усвоение новых знаний и способов действий.</w:t>
      </w:r>
    </w:p>
    <w:p w:rsidR="00381B8A" w:rsidRPr="00381B8A" w:rsidRDefault="00381B8A" w:rsidP="00CA7B17">
      <w:pPr>
        <w:spacing w:after="0"/>
        <w:rPr>
          <w:b/>
          <w:sz w:val="24"/>
          <w:szCs w:val="24"/>
        </w:rPr>
      </w:pPr>
      <w:r w:rsidRPr="00AA481B">
        <w:rPr>
          <w:b/>
          <w:sz w:val="28"/>
          <w:szCs w:val="28"/>
        </w:rPr>
        <w:t>Исследование содержания</w:t>
      </w:r>
      <w:r>
        <w:rPr>
          <w:b/>
          <w:sz w:val="24"/>
          <w:szCs w:val="24"/>
        </w:rPr>
        <w:t xml:space="preserve">  П. 41</w:t>
      </w:r>
      <w:r w:rsidR="00CA7B17">
        <w:rPr>
          <w:b/>
          <w:sz w:val="24"/>
          <w:szCs w:val="24"/>
        </w:rPr>
        <w:t xml:space="preserve">. </w:t>
      </w:r>
      <w:r w:rsidR="001864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A7B17" w:rsidRPr="00CA7B17">
        <w:rPr>
          <w:i/>
          <w:sz w:val="24"/>
          <w:szCs w:val="24"/>
        </w:rPr>
        <w:t>Но прежде ребятам предлагается определить род</w:t>
      </w:r>
      <w:r w:rsidR="00CA7B17">
        <w:rPr>
          <w:b/>
          <w:sz w:val="24"/>
          <w:szCs w:val="24"/>
        </w:rPr>
        <w:t xml:space="preserve"> </w:t>
      </w:r>
    </w:p>
    <w:p w:rsidR="00EF533A" w:rsidRPr="00CA7B17" w:rsidRDefault="00CA7B17" w:rsidP="00CA7B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существительного </w:t>
      </w:r>
      <w:r w:rsidRPr="00CA7B17">
        <w:rPr>
          <w:color w:val="0070C0"/>
          <w:sz w:val="24"/>
          <w:szCs w:val="24"/>
        </w:rPr>
        <w:t>«невежа»</w:t>
      </w:r>
      <w:r>
        <w:rPr>
          <w:color w:val="0070C0"/>
          <w:sz w:val="24"/>
          <w:szCs w:val="24"/>
        </w:rPr>
        <w:t xml:space="preserve"> </w:t>
      </w:r>
      <w:r w:rsidRPr="00CA7B17">
        <w:rPr>
          <w:sz w:val="24"/>
          <w:szCs w:val="24"/>
        </w:rPr>
        <w:t>в предложении, записанном на доске.</w:t>
      </w:r>
      <w:r w:rsidR="0029111D">
        <w:rPr>
          <w:sz w:val="24"/>
          <w:szCs w:val="24"/>
        </w:rPr>
        <w:t xml:space="preserve"> Внимание пунктуации</w:t>
      </w:r>
      <w:r w:rsidR="00186439">
        <w:rPr>
          <w:sz w:val="24"/>
          <w:szCs w:val="24"/>
        </w:rPr>
        <w:t xml:space="preserve"> </w:t>
      </w:r>
      <w:r w:rsidR="0029111D">
        <w:rPr>
          <w:sz w:val="24"/>
          <w:szCs w:val="24"/>
        </w:rPr>
        <w:t>(предупреждение появления ошибок при выполнении упр. № 229).</w:t>
      </w:r>
    </w:p>
    <w:p w:rsidR="00EF533A" w:rsidRDefault="00CA7B17" w:rsidP="009C4291">
      <w:pPr>
        <w:spacing w:after="0"/>
        <w:rPr>
          <w:sz w:val="24"/>
          <w:szCs w:val="24"/>
        </w:rPr>
      </w:pPr>
      <w:r w:rsidRPr="0029111D">
        <w:rPr>
          <w:b/>
          <w:sz w:val="24"/>
          <w:szCs w:val="24"/>
        </w:rPr>
        <w:t>Предлагается ознакомиться</w:t>
      </w:r>
      <w:r>
        <w:rPr>
          <w:sz w:val="24"/>
          <w:szCs w:val="24"/>
        </w:rPr>
        <w:t xml:space="preserve"> с материалом параграфа 41 и назвать тему урока, которая записывается в тетради.</w:t>
      </w:r>
    </w:p>
    <w:p w:rsidR="00CA7B17" w:rsidRDefault="00186439">
      <w:pPr>
        <w:rPr>
          <w:sz w:val="24"/>
          <w:szCs w:val="24"/>
        </w:rPr>
      </w:pPr>
      <w:r>
        <w:rPr>
          <w:sz w:val="28"/>
          <w:szCs w:val="28"/>
        </w:rPr>
        <w:lastRenderedPageBreak/>
        <w:t>-   З</w:t>
      </w:r>
      <w:r w:rsidR="00CA7B17" w:rsidRPr="00AA481B">
        <w:rPr>
          <w:sz w:val="28"/>
          <w:szCs w:val="28"/>
        </w:rPr>
        <w:t>ачем нам нужна была  словарная работа?</w:t>
      </w:r>
      <w:r w:rsidR="009C4291">
        <w:rPr>
          <w:sz w:val="28"/>
          <w:szCs w:val="28"/>
        </w:rPr>
        <w:t xml:space="preserve"> (Т</w:t>
      </w:r>
      <w:r w:rsidR="009C4291" w:rsidRPr="009C4291">
        <w:rPr>
          <w:sz w:val="24"/>
          <w:szCs w:val="24"/>
        </w:rPr>
        <w:t>ема</w:t>
      </w:r>
      <w:r w:rsidR="009C4291">
        <w:rPr>
          <w:sz w:val="24"/>
          <w:szCs w:val="24"/>
        </w:rPr>
        <w:t xml:space="preserve"> урока связана с понятием «качества людей»)</w:t>
      </w:r>
    </w:p>
    <w:p w:rsidR="009C4291" w:rsidRPr="009C4291" w:rsidRDefault="009C4291" w:rsidP="009C4291">
      <w:pPr>
        <w:pStyle w:val="a3"/>
        <w:numPr>
          <w:ilvl w:val="0"/>
          <w:numId w:val="2"/>
        </w:numPr>
        <w:spacing w:after="0"/>
        <w:rPr>
          <w:i/>
          <w:color w:val="FF0000"/>
          <w:sz w:val="24"/>
          <w:szCs w:val="24"/>
        </w:rPr>
      </w:pPr>
      <w:r w:rsidRPr="009C4291">
        <w:rPr>
          <w:sz w:val="24"/>
          <w:szCs w:val="24"/>
        </w:rPr>
        <w:t xml:space="preserve">Что же мы узнали о существительных  </w:t>
      </w:r>
      <w:r w:rsidRPr="009C4291">
        <w:rPr>
          <w:i/>
          <w:color w:val="FF0000"/>
          <w:sz w:val="24"/>
          <w:szCs w:val="24"/>
        </w:rPr>
        <w:t>общего рода</w:t>
      </w:r>
      <w:r>
        <w:rPr>
          <w:i/>
          <w:color w:val="FF0000"/>
          <w:sz w:val="24"/>
          <w:szCs w:val="24"/>
        </w:rPr>
        <w:t>?</w:t>
      </w:r>
    </w:p>
    <w:p w:rsidR="00CA7B17" w:rsidRPr="00186439" w:rsidRDefault="00CA7B17">
      <w:pPr>
        <w:rPr>
          <w:i/>
          <w:sz w:val="28"/>
          <w:szCs w:val="28"/>
        </w:rPr>
      </w:pPr>
      <w:r w:rsidRPr="00AA481B">
        <w:rPr>
          <w:b/>
          <w:sz w:val="28"/>
          <w:szCs w:val="28"/>
        </w:rPr>
        <w:t>3.</w:t>
      </w:r>
      <w:r w:rsidR="00186439">
        <w:rPr>
          <w:b/>
          <w:sz w:val="28"/>
          <w:szCs w:val="28"/>
        </w:rPr>
        <w:t xml:space="preserve"> Закрепление</w:t>
      </w:r>
      <w:r w:rsidRPr="00AA481B">
        <w:rPr>
          <w:b/>
          <w:sz w:val="28"/>
          <w:szCs w:val="28"/>
        </w:rPr>
        <w:t xml:space="preserve"> </w:t>
      </w:r>
      <w:r w:rsidR="00186439">
        <w:rPr>
          <w:b/>
          <w:sz w:val="28"/>
          <w:szCs w:val="28"/>
        </w:rPr>
        <w:t xml:space="preserve"> знаний. </w:t>
      </w:r>
      <w:r w:rsidR="0029111D" w:rsidRPr="009C4291">
        <w:rPr>
          <w:i/>
          <w:sz w:val="24"/>
          <w:szCs w:val="24"/>
        </w:rPr>
        <w:t>Выполнение упр. 229.  Комментированное письмо</w:t>
      </w:r>
      <w:r w:rsidR="0029111D" w:rsidRPr="00186439">
        <w:rPr>
          <w:i/>
          <w:sz w:val="28"/>
          <w:szCs w:val="28"/>
        </w:rPr>
        <w:t>.</w:t>
      </w:r>
    </w:p>
    <w:p w:rsidR="0029111D" w:rsidRDefault="0029111D">
      <w:pPr>
        <w:rPr>
          <w:i/>
          <w:sz w:val="24"/>
          <w:szCs w:val="24"/>
        </w:rPr>
      </w:pPr>
      <w:r w:rsidRPr="00AA481B">
        <w:rPr>
          <w:b/>
          <w:sz w:val="28"/>
          <w:szCs w:val="28"/>
        </w:rPr>
        <w:t xml:space="preserve">4. </w:t>
      </w:r>
      <w:r w:rsidR="00186439">
        <w:rPr>
          <w:b/>
          <w:sz w:val="28"/>
          <w:szCs w:val="28"/>
        </w:rPr>
        <w:t xml:space="preserve">Продолжение усвоения новых знаний.  </w:t>
      </w:r>
      <w:r w:rsidRPr="00186439">
        <w:rPr>
          <w:i/>
          <w:sz w:val="28"/>
          <w:szCs w:val="28"/>
        </w:rPr>
        <w:t xml:space="preserve">С. 96. Знакомство с теоретическими сведениями. </w:t>
      </w:r>
      <w:r w:rsidR="00186439">
        <w:rPr>
          <w:i/>
          <w:sz w:val="28"/>
          <w:szCs w:val="28"/>
        </w:rPr>
        <w:t>Закрепление</w:t>
      </w:r>
      <w:proofErr w:type="gramStart"/>
      <w:r w:rsidR="00186439">
        <w:rPr>
          <w:i/>
          <w:sz w:val="28"/>
          <w:szCs w:val="28"/>
        </w:rPr>
        <w:t xml:space="preserve"> .</w:t>
      </w:r>
      <w:proofErr w:type="gramEnd"/>
      <w:r w:rsidR="00186439">
        <w:rPr>
          <w:i/>
          <w:sz w:val="28"/>
          <w:szCs w:val="28"/>
        </w:rPr>
        <w:t xml:space="preserve"> </w:t>
      </w:r>
      <w:r w:rsidRPr="00186439">
        <w:rPr>
          <w:i/>
          <w:sz w:val="28"/>
          <w:szCs w:val="28"/>
        </w:rPr>
        <w:t>Упр. 231</w:t>
      </w:r>
      <w:r w:rsidRPr="00186439">
        <w:rPr>
          <w:i/>
          <w:sz w:val="24"/>
          <w:szCs w:val="24"/>
        </w:rPr>
        <w:t xml:space="preserve"> (устно)</w:t>
      </w:r>
      <w:r w:rsidR="009A09B0">
        <w:rPr>
          <w:i/>
          <w:sz w:val="24"/>
          <w:szCs w:val="24"/>
        </w:rPr>
        <w:br/>
      </w:r>
      <w:r w:rsidR="009A09B0" w:rsidRPr="009A09B0">
        <w:rPr>
          <w:b/>
          <w:color w:val="FF0000"/>
          <w:sz w:val="28"/>
          <w:szCs w:val="28"/>
        </w:rPr>
        <w:t>5.</w:t>
      </w:r>
      <w:r w:rsidR="009A09B0">
        <w:rPr>
          <w:b/>
          <w:color w:val="FF0000"/>
          <w:sz w:val="24"/>
          <w:szCs w:val="24"/>
        </w:rPr>
        <w:t xml:space="preserve"> </w:t>
      </w:r>
      <w:r w:rsidR="009A09B0">
        <w:rPr>
          <w:b/>
          <w:color w:val="FF0000"/>
          <w:sz w:val="28"/>
          <w:szCs w:val="28"/>
        </w:rPr>
        <w:t xml:space="preserve">ФИЗПАУЗА.    </w:t>
      </w:r>
      <w:proofErr w:type="gramStart"/>
      <w:r w:rsidR="009A09B0">
        <w:rPr>
          <w:b/>
          <w:color w:val="FF0000"/>
          <w:sz w:val="28"/>
          <w:szCs w:val="28"/>
        </w:rPr>
        <w:t>(</w:t>
      </w:r>
      <w:r w:rsidR="009A09B0" w:rsidRPr="009A09B0">
        <w:rPr>
          <w:i/>
          <w:sz w:val="24"/>
          <w:szCs w:val="24"/>
        </w:rPr>
        <w:t xml:space="preserve">Моторика рук.   </w:t>
      </w:r>
      <w:r w:rsidR="009A09B0">
        <w:rPr>
          <w:i/>
          <w:sz w:val="24"/>
          <w:szCs w:val="24"/>
        </w:rPr>
        <w:t>Упражнение для глаз)</w:t>
      </w:r>
      <w:r w:rsidR="009A09B0" w:rsidRPr="009A09B0">
        <w:rPr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A09B0">
        <w:rPr>
          <w:b/>
          <w:i/>
          <w:sz w:val="28"/>
          <w:szCs w:val="28"/>
        </w:rPr>
        <w:t>6</w:t>
      </w:r>
      <w:r w:rsidRPr="00AA481B">
        <w:rPr>
          <w:b/>
          <w:i/>
          <w:sz w:val="28"/>
          <w:szCs w:val="28"/>
        </w:rPr>
        <w:t>.</w:t>
      </w:r>
      <w:proofErr w:type="gramEnd"/>
      <w:r w:rsidRPr="00AA481B">
        <w:rPr>
          <w:b/>
          <w:i/>
          <w:sz w:val="28"/>
          <w:szCs w:val="28"/>
        </w:rPr>
        <w:t xml:space="preserve"> Самостоятельная работа</w:t>
      </w:r>
      <w:r>
        <w:rPr>
          <w:i/>
          <w:sz w:val="24"/>
          <w:szCs w:val="24"/>
        </w:rPr>
        <w:t xml:space="preserve"> . № 233. Диктант. Тетради собираются для итоговой проверки.</w:t>
      </w:r>
    </w:p>
    <w:p w:rsidR="0029111D" w:rsidRPr="00AA481B" w:rsidRDefault="009A09B0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9111D" w:rsidRPr="00AA481B">
        <w:rPr>
          <w:b/>
          <w:sz w:val="28"/>
          <w:szCs w:val="28"/>
        </w:rPr>
        <w:t>. Итог урока.</w:t>
      </w:r>
    </w:p>
    <w:p w:rsidR="0029111D" w:rsidRDefault="0029111D">
      <w:pPr>
        <w:rPr>
          <w:i/>
          <w:sz w:val="24"/>
          <w:szCs w:val="24"/>
        </w:rPr>
      </w:pPr>
      <w:r w:rsidRPr="009A09B0">
        <w:rPr>
          <w:b/>
          <w:i/>
          <w:sz w:val="28"/>
          <w:szCs w:val="28"/>
        </w:rPr>
        <w:t>Игра</w:t>
      </w:r>
      <w:r w:rsidRPr="009A09B0">
        <w:rPr>
          <w:i/>
          <w:sz w:val="28"/>
          <w:szCs w:val="28"/>
        </w:rPr>
        <w:t xml:space="preserve"> </w:t>
      </w:r>
      <w:r>
        <w:rPr>
          <w:i/>
          <w:sz w:val="24"/>
          <w:szCs w:val="24"/>
        </w:rPr>
        <w:t>«Кто больше?». Ученики должны назвать как можно больше существительных общего рода</w:t>
      </w:r>
      <w:r w:rsidR="00AA481B">
        <w:rPr>
          <w:i/>
          <w:sz w:val="24"/>
          <w:szCs w:val="24"/>
        </w:rPr>
        <w:t>.</w:t>
      </w:r>
    </w:p>
    <w:p w:rsidR="00AA481B" w:rsidRDefault="00AA481B">
      <w:pPr>
        <w:rPr>
          <w:b/>
          <w:sz w:val="24"/>
          <w:szCs w:val="24"/>
        </w:rPr>
      </w:pPr>
      <w:r w:rsidRPr="009A09B0">
        <w:rPr>
          <w:b/>
          <w:sz w:val="28"/>
          <w:szCs w:val="28"/>
        </w:rPr>
        <w:t>Домашнее задание</w:t>
      </w:r>
      <w:r w:rsidRPr="00AA481B">
        <w:rPr>
          <w:b/>
          <w:sz w:val="24"/>
          <w:szCs w:val="24"/>
        </w:rPr>
        <w:t>.</w:t>
      </w:r>
      <w:r>
        <w:rPr>
          <w:i/>
          <w:sz w:val="24"/>
          <w:szCs w:val="24"/>
        </w:rPr>
        <w:t xml:space="preserve"> Упр. 230, 232; подготовиться к </w:t>
      </w:r>
      <w:proofErr w:type="gramStart"/>
      <w:r>
        <w:rPr>
          <w:i/>
          <w:sz w:val="24"/>
          <w:szCs w:val="24"/>
        </w:rPr>
        <w:t>диктанту</w:t>
      </w:r>
      <w:proofErr w:type="gramEnd"/>
      <w:r>
        <w:rPr>
          <w:i/>
          <w:sz w:val="24"/>
          <w:szCs w:val="24"/>
        </w:rPr>
        <w:t xml:space="preserve"> по словам в рамках </w:t>
      </w:r>
      <w:r w:rsidR="009A09B0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>(с. 84-97)</w:t>
      </w:r>
    </w:p>
    <w:p w:rsidR="0029111D" w:rsidRDefault="0029111D">
      <w:pPr>
        <w:rPr>
          <w:b/>
          <w:sz w:val="24"/>
          <w:szCs w:val="24"/>
        </w:rPr>
      </w:pPr>
    </w:p>
    <w:p w:rsidR="0029111D" w:rsidRDefault="0029111D">
      <w:pPr>
        <w:rPr>
          <w:b/>
          <w:sz w:val="24"/>
          <w:szCs w:val="24"/>
        </w:rPr>
      </w:pPr>
    </w:p>
    <w:p w:rsidR="0029111D" w:rsidRPr="0029111D" w:rsidRDefault="0029111D">
      <w:pPr>
        <w:rPr>
          <w:b/>
          <w:sz w:val="24"/>
          <w:szCs w:val="24"/>
        </w:rPr>
      </w:pPr>
    </w:p>
    <w:sectPr w:rsidR="0029111D" w:rsidRPr="0029111D" w:rsidSect="0039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3161"/>
    <w:multiLevelType w:val="hybridMultilevel"/>
    <w:tmpl w:val="BE962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6A4ACF"/>
    <w:multiLevelType w:val="hybridMultilevel"/>
    <w:tmpl w:val="58F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655"/>
    <w:rsid w:val="00186439"/>
    <w:rsid w:val="00266655"/>
    <w:rsid w:val="0029111D"/>
    <w:rsid w:val="00381B8A"/>
    <w:rsid w:val="00394E7C"/>
    <w:rsid w:val="0067623B"/>
    <w:rsid w:val="009A09B0"/>
    <w:rsid w:val="009A1D4E"/>
    <w:rsid w:val="009C4291"/>
    <w:rsid w:val="00AA481B"/>
    <w:rsid w:val="00CA7B17"/>
    <w:rsid w:val="00D963A1"/>
    <w:rsid w:val="00E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3</cp:revision>
  <dcterms:created xsi:type="dcterms:W3CDTF">2012-01-03T12:34:00Z</dcterms:created>
  <dcterms:modified xsi:type="dcterms:W3CDTF">2012-01-04T15:12:00Z</dcterms:modified>
</cp:coreProperties>
</file>