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01" w:rsidRPr="007568B1" w:rsidRDefault="00655A22" w:rsidP="007568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8B1">
        <w:rPr>
          <w:rFonts w:ascii="Times New Roman" w:hAnsi="Times New Roman" w:cs="Times New Roman"/>
          <w:b/>
          <w:i/>
          <w:sz w:val="28"/>
          <w:szCs w:val="28"/>
        </w:rPr>
        <w:t>Урок литературного чтения в 4-ом классе</w:t>
      </w:r>
    </w:p>
    <w:p w:rsidR="00655A22" w:rsidRPr="007568B1" w:rsidRDefault="00655A22">
      <w:pPr>
        <w:rPr>
          <w:rFonts w:ascii="Times New Roman" w:hAnsi="Times New Roman" w:cs="Times New Roman"/>
          <w:b/>
          <w:sz w:val="28"/>
          <w:szCs w:val="28"/>
        </w:rPr>
      </w:pPr>
      <w:r w:rsidRPr="007568B1">
        <w:rPr>
          <w:rFonts w:ascii="Times New Roman" w:hAnsi="Times New Roman" w:cs="Times New Roman"/>
          <w:b/>
          <w:sz w:val="28"/>
          <w:szCs w:val="28"/>
        </w:rPr>
        <w:t>Тема: К. Д. Бальмонт. «Россия»</w:t>
      </w:r>
    </w:p>
    <w:p w:rsidR="00655A22" w:rsidRDefault="00655A22">
      <w:pPr>
        <w:rPr>
          <w:rFonts w:ascii="Times New Roman" w:hAnsi="Times New Roman" w:cs="Times New Roman"/>
          <w:sz w:val="28"/>
          <w:szCs w:val="28"/>
        </w:rPr>
      </w:pPr>
      <w:r w:rsidRPr="007568B1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ввести в круг чтения обучающихся стихи К. Д. Бальмонта; закрепить понятия «эпитет», «сравнение», «метафора», «олицетворение»; отрабатывать навык выразительного чтения; вспоминать стихи о Родине; воспитывать патриотическое отношение к Родине.</w:t>
      </w:r>
    </w:p>
    <w:p w:rsidR="00655A22" w:rsidRDefault="00655A22">
      <w:pPr>
        <w:rPr>
          <w:rFonts w:ascii="Times New Roman" w:hAnsi="Times New Roman" w:cs="Times New Roman"/>
          <w:sz w:val="28"/>
          <w:szCs w:val="28"/>
        </w:rPr>
      </w:pPr>
      <w:r w:rsidRPr="007568B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учебники,</w:t>
      </w:r>
      <w:r w:rsidR="007B66D9">
        <w:rPr>
          <w:rFonts w:ascii="Times New Roman" w:hAnsi="Times New Roman" w:cs="Times New Roman"/>
          <w:sz w:val="28"/>
          <w:szCs w:val="28"/>
        </w:rPr>
        <w:t xml:space="preserve"> рабочие тетради, 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«Жизнь </w:t>
      </w:r>
    </w:p>
    <w:p w:rsidR="00655A22" w:rsidRDefault="00655A22" w:rsidP="0065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Д. Бальмонта», флажки с названием групп, ва</w:t>
      </w:r>
      <w:r w:rsidR="007B66D9">
        <w:rPr>
          <w:rFonts w:ascii="Times New Roman" w:hAnsi="Times New Roman" w:cs="Times New Roman"/>
          <w:sz w:val="28"/>
          <w:szCs w:val="28"/>
        </w:rPr>
        <w:t>тман, цветные карандаши, краски, карточки для заполнения, кроссворд.</w:t>
      </w:r>
    </w:p>
    <w:p w:rsidR="00655A22" w:rsidRDefault="00655A22">
      <w:pPr>
        <w:rPr>
          <w:rFonts w:ascii="Times New Roman" w:hAnsi="Times New Roman" w:cs="Times New Roman"/>
          <w:sz w:val="28"/>
          <w:szCs w:val="28"/>
        </w:rPr>
      </w:pPr>
    </w:p>
    <w:p w:rsidR="00655A22" w:rsidRPr="007568B1" w:rsidRDefault="00655A22" w:rsidP="00756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B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55A22" w:rsidRPr="007568B1" w:rsidRDefault="00655A22" w:rsidP="00655A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68B1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655A22" w:rsidRPr="007568B1" w:rsidRDefault="00655A22" w:rsidP="00655A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68B1">
        <w:rPr>
          <w:rFonts w:ascii="Times New Roman" w:hAnsi="Times New Roman" w:cs="Times New Roman"/>
          <w:b/>
          <w:sz w:val="28"/>
          <w:szCs w:val="28"/>
        </w:rPr>
        <w:t>Проверка д/з</w:t>
      </w:r>
    </w:p>
    <w:p w:rsidR="00655A22" w:rsidRDefault="00655A22" w:rsidP="00655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Зачитываются мини-сочинения на тему « Книга в моей жизни»</w:t>
      </w:r>
    </w:p>
    <w:p w:rsidR="00655A22" w:rsidRPr="007568B1" w:rsidRDefault="00655A22" w:rsidP="00655A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68B1">
        <w:rPr>
          <w:rFonts w:ascii="Times New Roman" w:hAnsi="Times New Roman" w:cs="Times New Roman"/>
          <w:b/>
          <w:sz w:val="28"/>
          <w:szCs w:val="28"/>
        </w:rPr>
        <w:t>Тема урока.</w:t>
      </w:r>
    </w:p>
    <w:p w:rsidR="00655A22" w:rsidRDefault="00655A22" w:rsidP="00655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сегодня мы продолжим свое бесконечное путешествие в океана книг и отправимся  к К. Д. Бальмонту.</w:t>
      </w:r>
    </w:p>
    <w:p w:rsidR="00655A22" w:rsidRDefault="00655A22" w:rsidP="00655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подготовил ученик и сопровождает показ рассказом.</w:t>
      </w:r>
    </w:p>
    <w:p w:rsidR="00655A22" w:rsidRDefault="00655A22" w:rsidP="00655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вам говорит слово</w:t>
      </w:r>
      <w:r w:rsidR="007568B1">
        <w:rPr>
          <w:rFonts w:ascii="Times New Roman" w:hAnsi="Times New Roman" w:cs="Times New Roman"/>
          <w:sz w:val="28"/>
          <w:szCs w:val="28"/>
        </w:rPr>
        <w:t xml:space="preserve"> Россия? Каким синонимом можно его заменить? </w:t>
      </w:r>
    </w:p>
    <w:p w:rsidR="007568B1" w:rsidRPr="007568B1" w:rsidRDefault="007568B1" w:rsidP="007568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68B1">
        <w:rPr>
          <w:rFonts w:ascii="Times New Roman" w:hAnsi="Times New Roman" w:cs="Times New Roman"/>
          <w:sz w:val="28"/>
          <w:szCs w:val="28"/>
        </w:rPr>
        <w:t xml:space="preserve"> </w:t>
      </w:r>
      <w:r w:rsidRPr="007568B1">
        <w:rPr>
          <w:rFonts w:ascii="Times New Roman" w:hAnsi="Times New Roman" w:cs="Times New Roman"/>
          <w:b/>
          <w:sz w:val="28"/>
          <w:szCs w:val="28"/>
        </w:rPr>
        <w:t>Составление каталогов. Работа в парах.</w:t>
      </w:r>
    </w:p>
    <w:p w:rsidR="007568B1" w:rsidRDefault="007568B1" w:rsidP="00655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знаете другие произведения о Родине? </w:t>
      </w:r>
    </w:p>
    <w:tbl>
      <w:tblPr>
        <w:tblStyle w:val="a4"/>
        <w:tblW w:w="0" w:type="auto"/>
        <w:tblInd w:w="720" w:type="dxa"/>
        <w:tblLook w:val="04A0"/>
      </w:tblPr>
      <w:tblGrid>
        <w:gridCol w:w="4477"/>
        <w:gridCol w:w="4374"/>
      </w:tblGrid>
      <w:tr w:rsidR="007568B1" w:rsidTr="007568B1">
        <w:tc>
          <w:tcPr>
            <w:tcW w:w="4785" w:type="dxa"/>
          </w:tcPr>
          <w:p w:rsidR="007568B1" w:rsidRPr="007568B1" w:rsidRDefault="007568B1" w:rsidP="00756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 о Родине</w:t>
            </w:r>
          </w:p>
        </w:tc>
        <w:tc>
          <w:tcPr>
            <w:tcW w:w="4786" w:type="dxa"/>
          </w:tcPr>
          <w:p w:rsidR="007568B1" w:rsidRPr="007568B1" w:rsidRDefault="007568B1" w:rsidP="00756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B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7568B1" w:rsidTr="007568B1">
        <w:tc>
          <w:tcPr>
            <w:tcW w:w="4785" w:type="dxa"/>
          </w:tcPr>
          <w:p w:rsidR="007568B1" w:rsidRDefault="007568B1" w:rsidP="00655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68B1" w:rsidRDefault="007568B1" w:rsidP="00655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1" w:rsidTr="007568B1">
        <w:tc>
          <w:tcPr>
            <w:tcW w:w="4785" w:type="dxa"/>
          </w:tcPr>
          <w:p w:rsidR="007568B1" w:rsidRDefault="007568B1" w:rsidP="00655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68B1" w:rsidRDefault="007568B1" w:rsidP="00655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1" w:rsidTr="007568B1">
        <w:tc>
          <w:tcPr>
            <w:tcW w:w="4785" w:type="dxa"/>
          </w:tcPr>
          <w:p w:rsidR="007568B1" w:rsidRDefault="007568B1" w:rsidP="00655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68B1" w:rsidRDefault="007568B1" w:rsidP="00655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1" w:rsidTr="007568B1">
        <w:tc>
          <w:tcPr>
            <w:tcW w:w="4785" w:type="dxa"/>
          </w:tcPr>
          <w:p w:rsidR="007568B1" w:rsidRDefault="007568B1" w:rsidP="00655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68B1" w:rsidRDefault="007568B1" w:rsidP="00655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1" w:rsidTr="007568B1">
        <w:tc>
          <w:tcPr>
            <w:tcW w:w="4785" w:type="dxa"/>
          </w:tcPr>
          <w:p w:rsidR="007568B1" w:rsidRDefault="007568B1" w:rsidP="00655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68B1" w:rsidRDefault="007568B1" w:rsidP="00655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B1" w:rsidTr="007568B1">
        <w:tc>
          <w:tcPr>
            <w:tcW w:w="4785" w:type="dxa"/>
          </w:tcPr>
          <w:p w:rsidR="007568B1" w:rsidRDefault="007568B1" w:rsidP="00655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68B1" w:rsidRDefault="007568B1" w:rsidP="00655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8B1" w:rsidRDefault="007568B1" w:rsidP="00655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8B1" w:rsidRPr="007568B1" w:rsidRDefault="007568B1" w:rsidP="00655A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68B1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</w:p>
    <w:p w:rsidR="007568B1" w:rsidRDefault="007568B1" w:rsidP="007568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68B1">
        <w:rPr>
          <w:rFonts w:ascii="Times New Roman" w:hAnsi="Times New Roman" w:cs="Times New Roman"/>
          <w:b/>
          <w:sz w:val="28"/>
          <w:szCs w:val="28"/>
        </w:rPr>
        <w:t>Повторение чтение отрывков наизусть</w:t>
      </w:r>
    </w:p>
    <w:p w:rsidR="007568B1" w:rsidRDefault="007568B1" w:rsidP="007568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</w:p>
    <w:p w:rsidR="007568B1" w:rsidRDefault="007568B1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стихотворения (читает учитель)</w:t>
      </w:r>
    </w:p>
    <w:p w:rsidR="007568B1" w:rsidRDefault="007568B1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послушайте, что значит слово Россия для К. Д. Б</w:t>
      </w:r>
    </w:p>
    <w:p w:rsidR="007568B1" w:rsidRDefault="007568B1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-Обратите внимание, как звучат стихи поэта, как «разговаривает» природа, какие чувства пробуждают эти строки.</w:t>
      </w:r>
    </w:p>
    <w:p w:rsidR="007568B1" w:rsidRDefault="007568B1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68B1">
        <w:rPr>
          <w:rFonts w:ascii="Times New Roman" w:hAnsi="Times New Roman" w:cs="Times New Roman"/>
          <w:b/>
          <w:sz w:val="28"/>
          <w:szCs w:val="28"/>
        </w:rPr>
        <w:t>6.  Беседа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первичному восприятию</w:t>
      </w:r>
    </w:p>
    <w:p w:rsidR="007568B1" w:rsidRDefault="007568B1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Какие чувства вызывает у поэта слово «Россия»?</w:t>
      </w:r>
    </w:p>
    <w:p w:rsidR="009D1AF4" w:rsidRDefault="009D1AF4" w:rsidP="009D1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для вас значит слово Родина?</w:t>
      </w:r>
    </w:p>
    <w:p w:rsidR="007568B1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чувства испытываете вы?</w:t>
      </w:r>
    </w:p>
    <w:p w:rsid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 видите свою Родину?</w:t>
      </w:r>
    </w:p>
    <w:p w:rsidR="009D1AF4" w:rsidRDefault="009D1AF4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1A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Самостоятельное чтение стихотворения в учебнике.</w:t>
      </w:r>
    </w:p>
    <w:p w:rsid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логическое ударение, укажите паузы</w:t>
      </w:r>
    </w:p>
    <w:p w:rsidR="009D1AF4" w:rsidRDefault="009D1AF4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Беседа по содержанию</w:t>
      </w:r>
    </w:p>
    <w:p w:rsid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непонятные слова встретились в тексте?</w:t>
      </w:r>
    </w:p>
    <w:p w:rsid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(словарная работа)</w:t>
      </w:r>
    </w:p>
    <w:p w:rsid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картины нарисованные поэтом вы увидели?</w:t>
      </w:r>
    </w:p>
    <w:p w:rsid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выражение «заизумрудился овраг»?</w:t>
      </w:r>
    </w:p>
    <w:p w:rsid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является это выражение? (метафора)</w:t>
      </w:r>
    </w:p>
    <w:p w:rsid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метафора?</w:t>
      </w:r>
    </w:p>
    <w:p w:rsid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поэт предлагает бороться с тоской? Какие части речи употребляет?</w:t>
      </w:r>
    </w:p>
    <w:p w:rsid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Константин Дмитриевич описывает возвращение ласточки, прочитайте?</w:t>
      </w:r>
    </w:p>
    <w:p w:rsid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понимаете выражение «Заморского  отверзшись края, в родимую влюбилась ширь»?</w:t>
      </w:r>
    </w:p>
    <w:p w:rsid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сравнивает поэт солнце?</w:t>
      </w:r>
    </w:p>
    <w:p w:rsid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такое сравнение? (олицетворение)</w:t>
      </w:r>
    </w:p>
    <w:p w:rsid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поэту кажется милей всего в мире?</w:t>
      </w:r>
    </w:p>
    <w:p w:rsid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строки наполнены музыкальностью</w:t>
      </w:r>
      <w:r w:rsidR="00DA2EA2">
        <w:rPr>
          <w:rFonts w:ascii="Times New Roman" w:hAnsi="Times New Roman" w:cs="Times New Roman"/>
          <w:sz w:val="28"/>
          <w:szCs w:val="28"/>
        </w:rPr>
        <w:t>, прочтите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D1AF4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выражение «Нерукотворно беспорочен»?</w:t>
      </w:r>
    </w:p>
    <w:p w:rsidR="00DA2EA2" w:rsidRDefault="00DA2EA2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Самостоятельная работа по группам:</w:t>
      </w: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готовит выразительное чтение стихотворения</w:t>
      </w: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работает в тетрадях</w:t>
      </w: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пишет отзыв о стихотворении</w:t>
      </w: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рисует картину к стихотворению</w:t>
      </w: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– моделирует обложку к стихотворению</w:t>
      </w: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центр каждой группы обозначен флажком с названием, дети самостоятельно по желанию рассаживаются по группам)</w:t>
      </w: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Проверка</w:t>
      </w: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чтение</w:t>
      </w: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Найдите рифмы. Что это такое? (рифма – это созвучие окончаний стихотворных строк)</w:t>
      </w: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 обложки. Объяснение, доказательство</w:t>
      </w: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работ в тетрадях.</w:t>
      </w: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Рисунок, объяснение, доказательство выбора картины</w:t>
      </w: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картины описанные Бальмонтом в стихотворении? (пейзаж)</w:t>
      </w: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пейзаж?</w:t>
      </w:r>
    </w:p>
    <w:p w:rsidR="00D752EB" w:rsidRDefault="00D752EB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дерево упоминает автор в стихотворении? </w:t>
      </w:r>
    </w:p>
    <w:p w:rsidR="00D752EB" w:rsidRDefault="00D752EB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почему? ( береза – дерево-символ России)</w:t>
      </w: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отзывов</w:t>
      </w:r>
    </w:p>
    <w:p w:rsidR="00DA2EA2" w:rsidRDefault="00DA2EA2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Итог урока</w:t>
      </w: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это произведение</w:t>
      </w:r>
      <w:r w:rsidR="0099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 спеть? (</w:t>
      </w:r>
      <w:r w:rsidR="00991744">
        <w:rPr>
          <w:rFonts w:ascii="Times New Roman" w:hAnsi="Times New Roman" w:cs="Times New Roman"/>
          <w:sz w:val="28"/>
          <w:szCs w:val="28"/>
        </w:rPr>
        <w:t>Можно)</w:t>
      </w:r>
    </w:p>
    <w:p w:rsidR="00991744" w:rsidRDefault="0099174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(это лирическое произведение)</w:t>
      </w:r>
    </w:p>
    <w:p w:rsidR="00991744" w:rsidRDefault="0099174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значит лирическое произведение? (автор выражает свое состояние души, свои мысли)</w:t>
      </w:r>
    </w:p>
    <w:p w:rsidR="00991744" w:rsidRDefault="00991744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317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Кроссворд</w:t>
      </w:r>
    </w:p>
    <w:p w:rsidR="002317F2" w:rsidRDefault="002317F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Столица России</w:t>
      </w:r>
    </w:p>
    <w:p w:rsidR="002317F2" w:rsidRDefault="002317F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Наш край</w:t>
      </w:r>
    </w:p>
    <w:p w:rsidR="002317F2" w:rsidRDefault="002317F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Птица из стихотворения</w:t>
      </w:r>
    </w:p>
    <w:p w:rsidR="002317F2" w:rsidRDefault="002317F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Лесная поляна из стихотворения</w:t>
      </w:r>
    </w:p>
    <w:p w:rsidR="002317F2" w:rsidRDefault="002317F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Имя Бальмонта</w:t>
      </w:r>
    </w:p>
    <w:p w:rsidR="002317F2" w:rsidRDefault="002317F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Выдержка из произведения</w:t>
      </w:r>
    </w:p>
    <w:p w:rsidR="002317F2" w:rsidRPr="002317F2" w:rsidRDefault="002317F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Какой синоним автор подобрал к слову ищу?</w:t>
      </w:r>
    </w:p>
    <w:p w:rsidR="00D752EB" w:rsidRDefault="00D752EB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4106" w:tblpY="206"/>
        <w:tblW w:w="0" w:type="auto"/>
        <w:tblLook w:val="04A0"/>
      </w:tblPr>
      <w:tblGrid>
        <w:gridCol w:w="381"/>
        <w:gridCol w:w="381"/>
        <w:gridCol w:w="381"/>
        <w:gridCol w:w="435"/>
        <w:gridCol w:w="425"/>
        <w:gridCol w:w="425"/>
        <w:gridCol w:w="425"/>
        <w:gridCol w:w="430"/>
        <w:gridCol w:w="425"/>
        <w:gridCol w:w="425"/>
        <w:gridCol w:w="425"/>
        <w:gridCol w:w="426"/>
      </w:tblGrid>
      <w:tr w:rsidR="002317F2" w:rsidTr="002317F2">
        <w:trPr>
          <w:gridAfter w:val="3"/>
          <w:wAfter w:w="1276" w:type="dxa"/>
        </w:trPr>
        <w:tc>
          <w:tcPr>
            <w:tcW w:w="762" w:type="dxa"/>
            <w:gridSpan w:val="2"/>
            <w:vMerge w:val="restart"/>
            <w:tcBorders>
              <w:top w:val="nil"/>
              <w:left w:val="nil"/>
            </w:tcBorders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5" w:type="dxa"/>
          </w:tcPr>
          <w:p w:rsidR="002317F2" w:rsidRP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17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30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2317F2" w:rsidTr="002317F2">
        <w:trPr>
          <w:gridAfter w:val="3"/>
          <w:wAfter w:w="1276" w:type="dxa"/>
        </w:trPr>
        <w:tc>
          <w:tcPr>
            <w:tcW w:w="762" w:type="dxa"/>
            <w:gridSpan w:val="2"/>
            <w:vMerge/>
            <w:tcBorders>
              <w:left w:val="nil"/>
            </w:tcBorders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5" w:type="dxa"/>
          </w:tcPr>
          <w:p w:rsidR="002317F2" w:rsidRP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17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30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2317F2" w:rsidTr="002317F2">
        <w:tc>
          <w:tcPr>
            <w:tcW w:w="762" w:type="dxa"/>
            <w:gridSpan w:val="2"/>
            <w:vMerge/>
            <w:tcBorders>
              <w:left w:val="nil"/>
            </w:tcBorders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5" w:type="dxa"/>
          </w:tcPr>
          <w:p w:rsidR="002317F2" w:rsidRP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17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30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7F2" w:rsidTr="002317F2">
        <w:tc>
          <w:tcPr>
            <w:tcW w:w="381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1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1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35" w:type="dxa"/>
          </w:tcPr>
          <w:p w:rsidR="002317F2" w:rsidRP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17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30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right w:val="nil"/>
            </w:tcBorders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7F2" w:rsidTr="002317F2">
        <w:tc>
          <w:tcPr>
            <w:tcW w:w="762" w:type="dxa"/>
            <w:gridSpan w:val="2"/>
            <w:vMerge w:val="restart"/>
            <w:tcBorders>
              <w:left w:val="nil"/>
            </w:tcBorders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5" w:type="dxa"/>
          </w:tcPr>
          <w:p w:rsidR="002317F2" w:rsidRP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17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30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851" w:type="dxa"/>
            <w:gridSpan w:val="2"/>
            <w:vMerge/>
            <w:tcBorders>
              <w:bottom w:val="nil"/>
              <w:right w:val="nil"/>
            </w:tcBorders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7F2" w:rsidTr="002317F2">
        <w:trPr>
          <w:gridAfter w:val="3"/>
          <w:wAfter w:w="1276" w:type="dxa"/>
        </w:trPr>
        <w:tc>
          <w:tcPr>
            <w:tcW w:w="762" w:type="dxa"/>
            <w:gridSpan w:val="2"/>
            <w:vMerge/>
            <w:tcBorders>
              <w:left w:val="nil"/>
            </w:tcBorders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:rsidR="002317F2" w:rsidRP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17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30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2317F2" w:rsidTr="002317F2">
        <w:trPr>
          <w:gridAfter w:val="3"/>
          <w:wAfter w:w="1276" w:type="dxa"/>
        </w:trPr>
        <w:tc>
          <w:tcPr>
            <w:tcW w:w="381" w:type="dxa"/>
          </w:tcPr>
          <w:p w:rsidR="002317F2" w:rsidRP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7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1" w:type="dxa"/>
          </w:tcPr>
          <w:p w:rsidR="002317F2" w:rsidRP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7F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81" w:type="dxa"/>
          </w:tcPr>
          <w:p w:rsidR="002317F2" w:rsidRP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7F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35" w:type="dxa"/>
          </w:tcPr>
          <w:p w:rsidR="002317F2" w:rsidRP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17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</w:p>
        </w:tc>
        <w:tc>
          <w:tcPr>
            <w:tcW w:w="425" w:type="dxa"/>
          </w:tcPr>
          <w:p w:rsidR="002317F2" w:rsidRP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7F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2317F2" w:rsidRP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7F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2317F2" w:rsidRP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7F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30" w:type="dxa"/>
          </w:tcPr>
          <w:p w:rsidR="002317F2" w:rsidRP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7F2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2317F2" w:rsidRPr="002317F2" w:rsidRDefault="002317F2" w:rsidP="002317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17F2" w:rsidRDefault="002317F2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7F2" w:rsidRDefault="002317F2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7F2" w:rsidRDefault="002317F2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7F2" w:rsidRDefault="002317F2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7F2" w:rsidRDefault="002317F2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7F2" w:rsidRDefault="002317F2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7F2" w:rsidRDefault="002317F2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7F2" w:rsidRDefault="002317F2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7F2" w:rsidRDefault="002317F2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7F2" w:rsidRDefault="002317F2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7F2" w:rsidRDefault="002317F2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52EB" w:rsidRDefault="00D752EB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1744" w:rsidRPr="00991744" w:rsidRDefault="0099174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744">
        <w:rPr>
          <w:rFonts w:ascii="Times New Roman" w:hAnsi="Times New Roman" w:cs="Times New Roman"/>
          <w:sz w:val="28"/>
          <w:szCs w:val="28"/>
        </w:rPr>
        <w:t>- Какое слово получилось</w:t>
      </w:r>
      <w:r w:rsidR="006C2C54">
        <w:rPr>
          <w:rFonts w:ascii="Times New Roman" w:hAnsi="Times New Roman" w:cs="Times New Roman"/>
          <w:sz w:val="28"/>
          <w:szCs w:val="28"/>
        </w:rPr>
        <w:t xml:space="preserve"> по вертикали</w:t>
      </w:r>
      <w:r w:rsidRPr="00991744">
        <w:rPr>
          <w:rFonts w:ascii="Times New Roman" w:hAnsi="Times New Roman" w:cs="Times New Roman"/>
          <w:sz w:val="28"/>
          <w:szCs w:val="28"/>
        </w:rPr>
        <w:t>? (молодцы)</w:t>
      </w:r>
    </w:p>
    <w:p w:rsidR="00991744" w:rsidRDefault="0099174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было интересно?</w:t>
      </w:r>
    </w:p>
    <w:p w:rsidR="00991744" w:rsidRDefault="00991744" w:rsidP="007568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Д/З </w:t>
      </w:r>
    </w:p>
    <w:p w:rsidR="00991744" w:rsidRDefault="0099174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листочках.</w:t>
      </w:r>
    </w:p>
    <w:p w:rsidR="00991744" w:rsidRPr="00991744" w:rsidRDefault="00991744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выполните задание  на листочках, узнаете задание на следующий урок.</w:t>
      </w:r>
    </w:p>
    <w:p w:rsidR="00991744" w:rsidRPr="00991744" w:rsidRDefault="00991744" w:rsidP="007568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EA2" w:rsidRPr="00DA2EA2" w:rsidRDefault="00DA2EA2" w:rsidP="007568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AF4" w:rsidRPr="009D1AF4" w:rsidRDefault="009D1AF4" w:rsidP="007568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1AF4" w:rsidRPr="009D1AF4" w:rsidSect="00CD10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AC5" w:rsidRDefault="00CB0AC5" w:rsidP="007B66D9">
      <w:pPr>
        <w:pStyle w:val="a3"/>
        <w:spacing w:after="0" w:line="240" w:lineRule="auto"/>
      </w:pPr>
      <w:r>
        <w:separator/>
      </w:r>
    </w:p>
  </w:endnote>
  <w:endnote w:type="continuationSeparator" w:id="1">
    <w:p w:rsidR="00CB0AC5" w:rsidRDefault="00CB0AC5" w:rsidP="007B66D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3032"/>
      <w:docPartObj>
        <w:docPartGallery w:val="Page Numbers (Bottom of Page)"/>
        <w:docPartUnique/>
      </w:docPartObj>
    </w:sdtPr>
    <w:sdtContent>
      <w:p w:rsidR="007B66D9" w:rsidRDefault="007B66D9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B66D9" w:rsidRDefault="007B66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AC5" w:rsidRDefault="00CB0AC5" w:rsidP="007B66D9">
      <w:pPr>
        <w:pStyle w:val="a3"/>
        <w:spacing w:after="0" w:line="240" w:lineRule="auto"/>
      </w:pPr>
      <w:r>
        <w:separator/>
      </w:r>
    </w:p>
  </w:footnote>
  <w:footnote w:type="continuationSeparator" w:id="1">
    <w:p w:rsidR="00CB0AC5" w:rsidRDefault="00CB0AC5" w:rsidP="007B66D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B9C"/>
    <w:multiLevelType w:val="hybridMultilevel"/>
    <w:tmpl w:val="B77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A22"/>
    <w:rsid w:val="000C5C36"/>
    <w:rsid w:val="002317F2"/>
    <w:rsid w:val="00655A22"/>
    <w:rsid w:val="006C2C54"/>
    <w:rsid w:val="007568B1"/>
    <w:rsid w:val="007A5B66"/>
    <w:rsid w:val="007B66D9"/>
    <w:rsid w:val="00991744"/>
    <w:rsid w:val="009D1AF4"/>
    <w:rsid w:val="00CB0AC5"/>
    <w:rsid w:val="00CD1001"/>
    <w:rsid w:val="00D752EB"/>
    <w:rsid w:val="00DA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A22"/>
    <w:pPr>
      <w:ind w:left="720"/>
      <w:contextualSpacing/>
    </w:pPr>
  </w:style>
  <w:style w:type="table" w:styleId="a4">
    <w:name w:val="Table Grid"/>
    <w:basedOn w:val="a1"/>
    <w:uiPriority w:val="59"/>
    <w:rsid w:val="00756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B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66D9"/>
  </w:style>
  <w:style w:type="paragraph" w:styleId="a7">
    <w:name w:val="footer"/>
    <w:basedOn w:val="a"/>
    <w:link w:val="a8"/>
    <w:uiPriority w:val="99"/>
    <w:unhideWhenUsed/>
    <w:rsid w:val="007B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4</cp:revision>
  <dcterms:created xsi:type="dcterms:W3CDTF">2010-06-21T07:48:00Z</dcterms:created>
  <dcterms:modified xsi:type="dcterms:W3CDTF">2010-06-21T07:50:00Z</dcterms:modified>
</cp:coreProperties>
</file>