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C3" w:rsidRDefault="00EA7B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учебного материала</w:t>
      </w:r>
    </w:p>
    <w:p w:rsidR="00EA7BC3" w:rsidRDefault="006701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EA7BC3" w:rsidRPr="00EA7BC3">
        <w:rPr>
          <w:rFonts w:ascii="Times New Roman" w:hAnsi="Times New Roman" w:cs="Times New Roman"/>
          <w:b/>
          <w:sz w:val="32"/>
          <w:szCs w:val="32"/>
        </w:rPr>
        <w:t>элективного курса для 9 класса</w:t>
      </w:r>
    </w:p>
    <w:p w:rsidR="00B87A4F" w:rsidRDefault="00EA7BC3" w:rsidP="00670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BC3">
        <w:rPr>
          <w:rFonts w:ascii="Times New Roman" w:hAnsi="Times New Roman" w:cs="Times New Roman"/>
          <w:b/>
          <w:sz w:val="32"/>
          <w:szCs w:val="32"/>
        </w:rPr>
        <w:t>«Деловая коммуникация»</w:t>
      </w:r>
    </w:p>
    <w:p w:rsidR="00CB694E" w:rsidRDefault="00CB694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A7BC3" w:rsidTr="00CB694E">
        <w:tc>
          <w:tcPr>
            <w:tcW w:w="3227" w:type="dxa"/>
          </w:tcPr>
          <w:p w:rsidR="00EA7BC3" w:rsidRDefault="00EA7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Основная тема </w:t>
            </w:r>
          </w:p>
        </w:tc>
        <w:tc>
          <w:tcPr>
            <w:tcW w:w="6344" w:type="dxa"/>
          </w:tcPr>
          <w:p w:rsidR="00EA7BC3" w:rsidRDefault="00EA7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курса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Введение в курс. Организаторские способности. Этические нормы деловой коммуникации</w:t>
            </w:r>
          </w:p>
        </w:tc>
        <w:tc>
          <w:tcPr>
            <w:tcW w:w="6344" w:type="dxa"/>
          </w:tcPr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Бизнес – профессия в классификации профессий. Понятие об организаторских способностях. Самопознание – тест «Можешь ли ты быть руководителем?»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понятием «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».  Тренировка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«этикет».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по акту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лизации знаний этикета. Роль грамотности в успешной организации бизнеса. Тематика программы. Цели, задачи. </w:t>
            </w:r>
            <w:r w:rsidR="00CB694E" w:rsidRPr="006701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редложение правил работы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Поиск работы.</w:t>
            </w:r>
          </w:p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Написание резюме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Осознание методов и способов поиска желаемой работы и зависимость получения работы от грамотного препод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несения себя работо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дателю. Тренировка навыка поиска работы. Разделение ист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очников информации о вакансиях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, их преимущества и недостатки. Навык разговора по телефону. Умение вести конструктивный разговор. Электронные адреса с информацией о вакансиях. Упражнение навыка написания резюме.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EA7BC3" w:rsidRPr="0067010D" w:rsidRDefault="00EA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Одежда успеха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Роль внешнего облика в бизнесе. Особенности деловой моды. Женская деловая мода. Мужская деловая мода. Работа с журналами мод – выработка чутья моды, стиля.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вность</w:t>
            </w:r>
            <w:proofErr w:type="spellEnd"/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моды («Что в душе</w:t>
            </w:r>
            <w:proofErr w:type="gramStart"/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то и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в одежде»). Дискуссия (стиль, атрибуты деловой моды – прическа, украшения, макияж, маникюр…)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Занятия 4-5.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Умение говорить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успешности от умения общаться. Закономерности эффективного общения. Правила 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говорящего. Роль доверия в общении.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Безоценочность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общении. Тренировка навыка составления правильных формулировок  при обращении к собеседнику. Характеристики речи – скорость, громкость, отчетливость. Тренировка оптимального темпа речи. Интонация и восприятия. Роль интонации в достижении целей. Формы влияния на служащего. Самопознание – тест «Приятный ли вы собеседник?». Знакомство с 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техниками, повышающими и понижающими напряжение.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6-7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Умение слушать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Особенности восприятия информации. Осознание того, что одну и ту же фразу разные люди понимают по-разному. Уточняющие вопросы. Умение слышать чувства собеседника. Концентрация внимания. Мимика, жесты во время разговора. Правила «хорошего слушания». Качества, важные для эффективного взаимодействия. Самопознание – тест «Способен ли ты слушать и слышать собеседника?»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Визитки. Деловые письма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Устная и письменная речь. Правила создания визиток. Виды деловых писем. Выработка основных правил написания деловых писем. Рекомендательное письмо. Отличие западных деловых писем 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отечественных. Тренировка умен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ия различать их. Упражнение в составлении стилистически грам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отных фраз, наиболее часто используемых в разных деловых письмах.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Общение с иностранцами. Быт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нравы разных народов.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сводом правил для путешественников. Особенности приветствия разных народов. Личностные и 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бытовые особенности, присущие ра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зным народам. Акту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лизация знаний иностранных денежных знаков. Тренировочное упражнение: по особенностям в бытовых ситуациях определить национальность персонажей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10-11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Реклама – двигатель бизнеса. Культура рекламы</w:t>
            </w:r>
          </w:p>
        </w:tc>
        <w:tc>
          <w:tcPr>
            <w:tcW w:w="6344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рекламы в деловой коммуникации. Международный кодекс рекламной практики. Виды реклам 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реклама товаров, услуг, туристические, социальные) понятие о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слогане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. «Лицо» рекламы. Влияние рекламы на 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стереотипы, детскую психику. Этика рекламы. Особенности рекламн</w:t>
            </w:r>
            <w:r w:rsidR="003065A6" w:rsidRPr="00670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го выступления по телевидению. Тренировка навыка создания рекламного ролика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Приемы и визиты в деловом мире</w:t>
            </w:r>
          </w:p>
        </w:tc>
        <w:tc>
          <w:tcPr>
            <w:tcW w:w="6344" w:type="dxa"/>
          </w:tcPr>
          <w:p w:rsidR="00EA7BC3" w:rsidRPr="0067010D" w:rsidRDefault="003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 (презентации, пресс-конференции, приемы). Основные характеристики деловых приемов (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проведения, сервировка стола, рассадка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гостей,особенности</w:t>
            </w:r>
            <w:proofErr w:type="spellEnd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их поведения, внешнего вида). Разговоры за столами (этичные – неэтичные вопросы). Рассадка гостей в автомобилях. Особенности прощания после приемов.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  <w:p w:rsidR="00CB694E" w:rsidRPr="0067010D" w:rsidRDefault="00C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Вручаем презенты</w:t>
            </w:r>
          </w:p>
        </w:tc>
        <w:tc>
          <w:tcPr>
            <w:tcW w:w="6344" w:type="dxa"/>
          </w:tcPr>
          <w:p w:rsidR="00EA7BC3" w:rsidRPr="0067010D" w:rsidRDefault="003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«презент». Роль делового подарка. </w:t>
            </w: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выбору делового подарка. Смысловое содержание делового подарка. Выбор подарка, соответ</w:t>
            </w:r>
            <w:r w:rsidR="00740FA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ствующего социальному статусу получающего. Правила, связанные с вручением и принятием подарка. Особенности вручения подарков иностранцам. Развитие операций мышления – </w:t>
            </w:r>
            <w:proofErr w:type="spellStart"/>
            <w:r w:rsidR="00740FAD" w:rsidRPr="0067010D">
              <w:rPr>
                <w:rFonts w:ascii="Times New Roman" w:hAnsi="Times New Roman" w:cs="Times New Roman"/>
                <w:sz w:val="28"/>
                <w:szCs w:val="28"/>
              </w:rPr>
              <w:t>обстрагирования</w:t>
            </w:r>
            <w:proofErr w:type="spellEnd"/>
            <w:r w:rsidR="00740FA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пословицами, поговорками о подарках). Цветы- символы. Самопознание – тест «Выбор подарка и характер» 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A9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14</w:t>
            </w:r>
          </w:p>
          <w:p w:rsidR="00A9124F" w:rsidRPr="0067010D" w:rsidRDefault="00A9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Процесс активного мышления – двигатель бизнеса</w:t>
            </w:r>
          </w:p>
        </w:tc>
        <w:tc>
          <w:tcPr>
            <w:tcW w:w="6344" w:type="dxa"/>
          </w:tcPr>
          <w:p w:rsidR="00EA7BC3" w:rsidRPr="0067010D" w:rsidRDefault="00A9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Осознание зависимости успешного предпринимательства от уровня развития умственных способностей. Тренировка творческих способностей; операций  мышления – выделения существенного, проведения аналогий,</w:t>
            </w:r>
            <w:r w:rsidR="008F05A5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обобщения,</w:t>
            </w:r>
            <w:r w:rsidR="000A5F9A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классификации, абстрагирования. Упражнение в смекалке. Активизация словарного запаса. Умение находить определения.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0A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  <w:p w:rsidR="000A5F9A" w:rsidRPr="0067010D" w:rsidRDefault="000A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6344" w:type="dxa"/>
          </w:tcPr>
          <w:p w:rsidR="00EA7BC3" w:rsidRPr="0067010D" w:rsidRDefault="000A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Понятие «стресс». Самопознание – тест «Подвержены ли вы стрессу?»</w:t>
            </w:r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>Ранжировка</w:t>
            </w:r>
            <w:proofErr w:type="spellEnd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по «</w:t>
            </w:r>
            <w:proofErr w:type="spellStart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>стрессоносимости</w:t>
            </w:r>
            <w:proofErr w:type="spellEnd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>». Выработка рекомендаций «Как справиться со стрессом». Работа с ученическими «</w:t>
            </w:r>
            <w:proofErr w:type="spellStart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>стрессоносимыми</w:t>
            </w:r>
            <w:proofErr w:type="spellEnd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>»  ситуациями. Чувства, эмоции. Каналы воспроизведения эмоций. Внутренняя сопротивляемость. Йога. Аутотренинг. Релаксация</w:t>
            </w:r>
            <w:proofErr w:type="gramStart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7010D"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и релаксация </w:t>
            </w:r>
          </w:p>
        </w:tc>
      </w:tr>
      <w:tr w:rsidR="00EA7BC3" w:rsidTr="00CB694E">
        <w:tc>
          <w:tcPr>
            <w:tcW w:w="3227" w:type="dxa"/>
          </w:tcPr>
          <w:p w:rsidR="00EA7BC3" w:rsidRPr="0067010D" w:rsidRDefault="000A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Занятие 16-17</w:t>
            </w:r>
          </w:p>
          <w:p w:rsidR="000A5F9A" w:rsidRPr="0067010D" w:rsidRDefault="000A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>Творческая игра-зачет «Колобок в стране деловой коммуникации»</w:t>
            </w:r>
          </w:p>
        </w:tc>
        <w:tc>
          <w:tcPr>
            <w:tcW w:w="6344" w:type="dxa"/>
          </w:tcPr>
          <w:p w:rsidR="00EA7BC3" w:rsidRPr="0067010D" w:rsidRDefault="0067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D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знаний по курсу «Деловая коммуникация». (Проверка знаний по курсу и приобретенных самостоятельно – в виде домашнего задания). </w:t>
            </w:r>
          </w:p>
        </w:tc>
      </w:tr>
    </w:tbl>
    <w:p w:rsidR="00EA7BC3" w:rsidRPr="00EA7BC3" w:rsidRDefault="00EA7BC3">
      <w:pPr>
        <w:rPr>
          <w:rFonts w:ascii="Times New Roman" w:hAnsi="Times New Roman" w:cs="Times New Roman"/>
          <w:b/>
          <w:sz w:val="32"/>
          <w:szCs w:val="32"/>
        </w:rPr>
      </w:pPr>
    </w:p>
    <w:p w:rsidR="00EA7BC3" w:rsidRDefault="00EA7BC3"/>
    <w:p w:rsidR="00EA7BC3" w:rsidRPr="00EA7BC3" w:rsidRDefault="00EA7BC3"/>
    <w:sectPr w:rsidR="00EA7BC3" w:rsidRPr="00EA7BC3" w:rsidSect="00B8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C3"/>
    <w:rsid w:val="000A5F9A"/>
    <w:rsid w:val="00154BEB"/>
    <w:rsid w:val="003065A6"/>
    <w:rsid w:val="0067010D"/>
    <w:rsid w:val="00740FAD"/>
    <w:rsid w:val="008F05A5"/>
    <w:rsid w:val="00A9124F"/>
    <w:rsid w:val="00B87A4F"/>
    <w:rsid w:val="00C0371A"/>
    <w:rsid w:val="00CB694E"/>
    <w:rsid w:val="00E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9251-783D-4947-AD68-D607A3DD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"Ассоциация "Канал ТВ"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комп</cp:lastModifiedBy>
  <cp:revision>6</cp:revision>
  <cp:lastPrinted>2012-02-23T12:43:00Z</cp:lastPrinted>
  <dcterms:created xsi:type="dcterms:W3CDTF">2012-02-11T08:39:00Z</dcterms:created>
  <dcterms:modified xsi:type="dcterms:W3CDTF">2012-02-23T12:44:00Z</dcterms:modified>
</cp:coreProperties>
</file>