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6F" w:rsidRPr="00335C0D" w:rsidRDefault="0046746F" w:rsidP="00AB7C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35C0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Формирование навыков сочинения сказок у детей дошкольно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го возраста</w:t>
      </w:r>
    </w:p>
    <w:p w:rsidR="0046746F" w:rsidRDefault="0046746F" w:rsidP="00AB7C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(в рамках реализации 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«Сказка учит говорить»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46746F" w:rsidRDefault="0046746F" w:rsidP="00AB7C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46F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F3D7C">
        <w:rPr>
          <w:rFonts w:ascii="Times New Roman" w:hAnsi="Times New Roman"/>
          <w:bCs/>
          <w:sz w:val="28"/>
          <w:szCs w:val="28"/>
          <w:lang w:eastAsia="ru-RU"/>
        </w:rPr>
        <w:t>Лебедева Т.В.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46746F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 СПДС № 6 «Солнышко»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Жигулвск</w:t>
      </w:r>
      <w:proofErr w:type="spellEnd"/>
    </w:p>
    <w:p w:rsidR="0046746F" w:rsidRPr="00DF3D7C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46746F" w:rsidRDefault="0046746F" w:rsidP="008C12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32D">
        <w:rPr>
          <w:rFonts w:ascii="Times New Roman" w:hAnsi="Times New Roman"/>
          <w:sz w:val="24"/>
          <w:szCs w:val="24"/>
          <w:lang w:eastAsia="ru-RU"/>
        </w:rPr>
        <w:t>Духовная жизнь ребенка полноценна лишь тогда,</w:t>
      </w:r>
      <w:r w:rsidRPr="00C2232D">
        <w:rPr>
          <w:rFonts w:ascii="Times New Roman" w:hAnsi="Times New Roman"/>
          <w:sz w:val="24"/>
          <w:szCs w:val="24"/>
          <w:lang w:eastAsia="ru-RU"/>
        </w:rPr>
        <w:br/>
        <w:t>когда он живет в мире игры, сказки, музыки, фантазии.</w:t>
      </w:r>
      <w:r w:rsidRPr="00C2232D">
        <w:rPr>
          <w:rFonts w:ascii="Times New Roman" w:hAnsi="Times New Roman"/>
          <w:sz w:val="24"/>
          <w:szCs w:val="24"/>
          <w:lang w:eastAsia="ru-RU"/>
        </w:rPr>
        <w:br/>
        <w:t>Без этого он засушенный цветок.</w:t>
      </w:r>
    </w:p>
    <w:p w:rsidR="0046746F" w:rsidRPr="00C2232D" w:rsidRDefault="0046746F" w:rsidP="008C12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32D">
        <w:rPr>
          <w:rFonts w:ascii="Times New Roman" w:hAnsi="Times New Roman"/>
          <w:sz w:val="24"/>
          <w:szCs w:val="24"/>
          <w:lang w:eastAsia="ru-RU"/>
        </w:rPr>
        <w:t>В.А. Сухомлинский</w:t>
      </w:r>
    </w:p>
    <w:p w:rsidR="0046746F" w:rsidRPr="00335C0D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В связи с утверждением федеральных государственных требований (ФГТ) к структуре основной образовательной программы дошкольного образования выпускник детского сада должен обладать инт</w:t>
      </w:r>
      <w:r>
        <w:rPr>
          <w:rFonts w:ascii="Times New Roman" w:hAnsi="Times New Roman"/>
          <w:sz w:val="28"/>
          <w:szCs w:val="28"/>
          <w:lang w:eastAsia="ru-RU"/>
        </w:rPr>
        <w:t>егративными качествами, среди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которых:</w:t>
      </w:r>
    </w:p>
    <w:p w:rsidR="0046746F" w:rsidRPr="00335C0D" w:rsidRDefault="0046746F" w:rsidP="00727B3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способность решать интеллектуальные и личностные задачи (проблемы) адекватные возрасту; применять самостоятельно усвоенные знания и способы деятельности для ре</w:t>
      </w:r>
      <w:r>
        <w:rPr>
          <w:rFonts w:ascii="Times New Roman" w:hAnsi="Times New Roman"/>
          <w:sz w:val="28"/>
          <w:szCs w:val="28"/>
          <w:lang w:eastAsia="ru-RU"/>
        </w:rPr>
        <w:t>шения готовых задач (проблем);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уметь воплотить собственный замысел в рисунке, постройке, рассказе;</w:t>
      </w:r>
    </w:p>
    <w:p w:rsidR="0046746F" w:rsidRPr="00335C0D" w:rsidRDefault="0046746F" w:rsidP="00727B3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владеть средствами общения и способами взаимодействия </w:t>
      </w: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сверстниками; адекватно использовать вербальные и невербальные средства общения;</w:t>
      </w:r>
    </w:p>
    <w:p w:rsidR="0046746F" w:rsidRPr="00335C0D" w:rsidRDefault="0046746F" w:rsidP="00727B3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быть эмоционально отзывчивым и реагировать на произведения изобразительного искусства, музыкального и художественного произведения, мир природы; сопереживать персонажам сказок, историй, рассказов.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Однако, для формирования таких качеств необходимо создание оптимальных условий, способствующих наиболее полному раскрытию творческого потенциала личности дошкольника.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Изучены уникальные возможности старших дошкольников в речевом творчестве, в частности, в области сочинительства собственных сказок, небылиц (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.И.Божович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А.М.Бородич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М.М.Рыбакова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А.Е.</w:t>
      </w:r>
      <w:r w:rsidRPr="00335C0D">
        <w:rPr>
          <w:rFonts w:ascii="Times New Roman" w:hAnsi="Times New Roman"/>
          <w:sz w:val="28"/>
          <w:szCs w:val="28"/>
          <w:lang w:eastAsia="ru-RU"/>
        </w:rPr>
        <w:t>Шибицкая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и др.).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Огромную роль в этом призваны сыграть родной русский язык, богатство и многообразие котор</w:t>
      </w:r>
      <w:r>
        <w:rPr>
          <w:rFonts w:ascii="Times New Roman" w:hAnsi="Times New Roman"/>
          <w:sz w:val="28"/>
          <w:szCs w:val="28"/>
          <w:lang w:eastAsia="ru-RU"/>
        </w:rPr>
        <w:t>ого отражено в сказках, а так</w:t>
      </w:r>
      <w:r w:rsidRPr="00335C0D">
        <w:rPr>
          <w:rFonts w:ascii="Times New Roman" w:hAnsi="Times New Roman"/>
          <w:sz w:val="28"/>
          <w:szCs w:val="28"/>
          <w:lang w:eastAsia="ru-RU"/>
        </w:rPr>
        <w:t>же высший психический процесс нервной деятельности – воображение.</w:t>
      </w:r>
      <w:proofErr w:type="gramEnd"/>
    </w:p>
    <w:p w:rsidR="0046746F" w:rsidRPr="00335C0D" w:rsidRDefault="0046746F" w:rsidP="00727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Народная сказка – благотворный источник для детского творчества. Сказка обогащает чувство и мысль ребенка, будит его воображение.</w:t>
      </w:r>
      <w:r w:rsidRPr="00727B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процессе обучения дошкольников сочинению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сказок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возможно развивать речевое творчество.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35C0D">
        <w:rPr>
          <w:rFonts w:ascii="Times New Roman" w:hAnsi="Times New Roman"/>
          <w:sz w:val="28"/>
          <w:szCs w:val="28"/>
          <w:lang w:eastAsia="ru-RU"/>
        </w:rPr>
        <w:t>ешением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данной </w:t>
      </w:r>
      <w:r>
        <w:rPr>
          <w:rFonts w:ascii="Times New Roman" w:hAnsi="Times New Roman"/>
          <w:sz w:val="28"/>
          <w:szCs w:val="28"/>
          <w:lang w:eastAsia="ru-RU"/>
        </w:rPr>
        <w:t>задачи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 </w:t>
      </w:r>
      <w:r w:rsidRPr="00335C0D">
        <w:rPr>
          <w:rFonts w:ascii="Times New Roman" w:hAnsi="Times New Roman"/>
          <w:sz w:val="28"/>
          <w:szCs w:val="28"/>
          <w:lang w:eastAsia="ru-RU"/>
        </w:rPr>
        <w:t>проект «Сказка учит говорить».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Цель проекта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ормирование у дошкольников навыков самостоятельного словесного творчества </w:t>
      </w:r>
      <w:r>
        <w:rPr>
          <w:rFonts w:ascii="Times New Roman" w:hAnsi="Times New Roman"/>
          <w:sz w:val="28"/>
          <w:szCs w:val="28"/>
          <w:lang w:eastAsia="ru-RU"/>
        </w:rPr>
        <w:t>посредством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335C0D">
        <w:rPr>
          <w:rFonts w:ascii="Times New Roman" w:hAnsi="Times New Roman"/>
          <w:sz w:val="28"/>
          <w:szCs w:val="28"/>
          <w:lang w:eastAsia="ru-RU"/>
        </w:rPr>
        <w:t>сказочного материала и</w:t>
      </w:r>
      <w:r>
        <w:rPr>
          <w:rFonts w:ascii="Times New Roman" w:hAnsi="Times New Roman"/>
          <w:sz w:val="28"/>
          <w:szCs w:val="28"/>
          <w:lang w:eastAsia="ru-RU"/>
        </w:rPr>
        <w:t xml:space="preserve"> сочинение собственных сказок.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Задачи проекта. 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Формировать </w:t>
      </w:r>
      <w:r w:rsidRPr="00335C0D">
        <w:rPr>
          <w:rFonts w:ascii="Times New Roman" w:hAnsi="Times New Roman"/>
          <w:sz w:val="28"/>
          <w:szCs w:val="28"/>
          <w:lang w:eastAsia="ru-RU"/>
        </w:rPr>
        <w:t>умени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создавать сочинения на основе соединения разных сказок с включением новых персонажей и их характеристик.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lastRenderedPageBreak/>
        <w:t>2. Разви</w:t>
      </w:r>
      <w:r>
        <w:rPr>
          <w:rFonts w:ascii="Times New Roman" w:hAnsi="Times New Roman"/>
          <w:sz w:val="28"/>
          <w:szCs w:val="28"/>
          <w:lang w:eastAsia="ru-RU"/>
        </w:rPr>
        <w:t>вать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словесно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творчеств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на основе художественного воображ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ребенка с использованием </w:t>
      </w:r>
      <w:r w:rsidRPr="00335C0D">
        <w:rPr>
          <w:rFonts w:ascii="Times New Roman" w:hAnsi="Times New Roman"/>
          <w:sz w:val="28"/>
          <w:szCs w:val="28"/>
          <w:lang w:eastAsia="ru-RU"/>
        </w:rPr>
        <w:t>всех компонентов речевой системы (лексической, грамматической, фонетической).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Развивать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способности изображать художественный образ сказочных персонажей через использование выразительных средств языка (вербальных и невербальных).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4. Воспит</w:t>
      </w:r>
      <w:r>
        <w:rPr>
          <w:rFonts w:ascii="Times New Roman" w:hAnsi="Times New Roman"/>
          <w:sz w:val="28"/>
          <w:szCs w:val="28"/>
          <w:lang w:eastAsia="ru-RU"/>
        </w:rPr>
        <w:t>ывать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у дошкольников познавательн</w:t>
      </w:r>
      <w:r>
        <w:rPr>
          <w:rFonts w:ascii="Times New Roman" w:hAnsi="Times New Roman"/>
          <w:sz w:val="28"/>
          <w:szCs w:val="28"/>
          <w:lang w:eastAsia="ru-RU"/>
        </w:rPr>
        <w:t>ый интерес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и люб</w:t>
      </w:r>
      <w:r>
        <w:rPr>
          <w:rFonts w:ascii="Times New Roman" w:hAnsi="Times New Roman"/>
          <w:sz w:val="28"/>
          <w:szCs w:val="28"/>
          <w:lang w:eastAsia="ru-RU"/>
        </w:rPr>
        <w:t>овь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к художественному слову, произведениям детской литературы и народного творчества.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Основные мероприятия проекта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1. Создание </w:t>
      </w:r>
      <w:r>
        <w:rPr>
          <w:rFonts w:ascii="Times New Roman" w:hAnsi="Times New Roman"/>
          <w:sz w:val="28"/>
          <w:szCs w:val="28"/>
          <w:lang w:eastAsia="ru-RU"/>
        </w:rPr>
        <w:t>«Мини-музея к</w:t>
      </w:r>
      <w:r w:rsidRPr="00335C0D">
        <w:rPr>
          <w:rFonts w:ascii="Times New Roman" w:hAnsi="Times New Roman"/>
          <w:sz w:val="28"/>
          <w:szCs w:val="28"/>
          <w:lang w:eastAsia="ru-RU"/>
        </w:rPr>
        <w:t>ниги».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ознакомить детей с историей </w:t>
      </w:r>
      <w:r w:rsidRPr="00335C0D">
        <w:rPr>
          <w:rFonts w:ascii="Times New Roman" w:hAnsi="Times New Roman"/>
          <w:sz w:val="28"/>
          <w:szCs w:val="28"/>
          <w:lang w:eastAsia="ru-RU"/>
        </w:rPr>
        <w:t>возникновения письменн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ости, историей создания книги; воспитывать интерес </w:t>
      </w:r>
      <w:r w:rsidRPr="00335C0D">
        <w:rPr>
          <w:rFonts w:ascii="Times New Roman" w:hAnsi="Times New Roman"/>
          <w:sz w:val="28"/>
          <w:szCs w:val="28"/>
          <w:lang w:eastAsia="ru-RU"/>
        </w:rPr>
        <w:t>к книгам.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2. Создание мини-библиотеки в группе.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335C0D">
        <w:rPr>
          <w:rFonts w:ascii="Times New Roman" w:hAnsi="Times New Roman"/>
          <w:sz w:val="28"/>
          <w:szCs w:val="28"/>
          <w:lang w:eastAsia="ru-RU"/>
        </w:rPr>
        <w:t>асширять знания детей о книгах (жанрах литературных произведений); вызывать желание читать их, ум</w:t>
      </w:r>
      <w:r>
        <w:rPr>
          <w:rFonts w:ascii="Times New Roman" w:hAnsi="Times New Roman"/>
          <w:sz w:val="28"/>
          <w:szCs w:val="28"/>
          <w:lang w:eastAsia="ru-RU"/>
        </w:rPr>
        <w:t>ение пользоваться библиотекой; в</w:t>
      </w:r>
      <w:r w:rsidRPr="00335C0D">
        <w:rPr>
          <w:rFonts w:ascii="Times New Roman" w:hAnsi="Times New Roman"/>
          <w:sz w:val="28"/>
          <w:szCs w:val="28"/>
          <w:lang w:eastAsia="ru-RU"/>
        </w:rPr>
        <w:t>оспитывать интерес к чтению.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3. Организация литературной гостиной.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познакомить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классификаци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сказок (по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В.Я.Проппу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сказки 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животных, сказки о людях и др.)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композици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сказки (за</w:t>
      </w:r>
      <w:r>
        <w:rPr>
          <w:rFonts w:ascii="Times New Roman" w:hAnsi="Times New Roman"/>
          <w:sz w:val="28"/>
          <w:szCs w:val="28"/>
          <w:lang w:eastAsia="ru-RU"/>
        </w:rPr>
        <w:t>вязка, кульминация, развязка); ф</w:t>
      </w:r>
      <w:r w:rsidRPr="00335C0D">
        <w:rPr>
          <w:rFonts w:ascii="Times New Roman" w:hAnsi="Times New Roman"/>
          <w:sz w:val="28"/>
          <w:szCs w:val="28"/>
          <w:lang w:eastAsia="ru-RU"/>
        </w:rPr>
        <w:t>ормировать навыки самостоятельного сочинения сказок с использованием различных средств (модели, схемы, герои разных сказок, коллажи, сюжетные картинки, заданное начало или концовка, картинные планы и т.д.).</w:t>
      </w:r>
      <w:proofErr w:type="gramEnd"/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Pr="00335C0D">
        <w:rPr>
          <w:rFonts w:ascii="Times New Roman" w:hAnsi="Times New Roman"/>
          <w:sz w:val="28"/>
          <w:szCs w:val="28"/>
          <w:lang w:eastAsia="ru-RU"/>
        </w:rPr>
        <w:t>Выпуск альбома загадок по сказкам.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ф</w:t>
      </w:r>
      <w:r w:rsidRPr="00335C0D">
        <w:rPr>
          <w:rFonts w:ascii="Times New Roman" w:hAnsi="Times New Roman"/>
          <w:sz w:val="28"/>
          <w:szCs w:val="28"/>
          <w:lang w:eastAsia="ru-RU"/>
        </w:rPr>
        <w:t>ормировать представление о жанр</w:t>
      </w:r>
      <w:r>
        <w:rPr>
          <w:rFonts w:ascii="Times New Roman" w:hAnsi="Times New Roman"/>
          <w:sz w:val="28"/>
          <w:szCs w:val="28"/>
          <w:lang w:eastAsia="ru-RU"/>
        </w:rPr>
        <w:t>е загадки, учить отгадывать их; з</w:t>
      </w:r>
      <w:r w:rsidRPr="00335C0D">
        <w:rPr>
          <w:rFonts w:ascii="Times New Roman" w:hAnsi="Times New Roman"/>
          <w:sz w:val="28"/>
          <w:szCs w:val="28"/>
          <w:lang w:eastAsia="ru-RU"/>
        </w:rPr>
        <w:t>акреплять знания детей о сказках, сказочных героях и волшебных предметах.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5. Проведение литературных досугов.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293466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335C0D">
        <w:rPr>
          <w:rFonts w:ascii="Times New Roman" w:hAnsi="Times New Roman"/>
          <w:sz w:val="28"/>
          <w:szCs w:val="28"/>
          <w:lang w:eastAsia="ru-RU"/>
        </w:rPr>
        <w:t>азвивать творческие способности в инсценировках, играх-драматизациях, театрализованных играх и других видах исполнительской деятельности по знакомым сказкам.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6. Литературная мастерская.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335C0D">
        <w:rPr>
          <w:rFonts w:ascii="Times New Roman" w:hAnsi="Times New Roman"/>
          <w:sz w:val="28"/>
          <w:szCs w:val="28"/>
          <w:lang w:eastAsia="ru-RU"/>
        </w:rPr>
        <w:t>ормировать интерес к созданию «Книги сказок», ее художественному оформлению.</w:t>
      </w:r>
    </w:p>
    <w:p w:rsidR="0046746F" w:rsidRPr="00335C0D" w:rsidRDefault="0046746F" w:rsidP="008C12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Основные этапы проекта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На первом этапе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дети знакомились с новыми, ранее не слышанными ими сказками, стишками,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потешками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>, прибаутками, загадками, закрепляли прежний запас произведений фольклора. Детская деятельность на этом этапе выражается в активном восприятии и усвоении фольклора, в возраст</w:t>
      </w:r>
      <w:r>
        <w:rPr>
          <w:rFonts w:ascii="Times New Roman" w:hAnsi="Times New Roman"/>
          <w:sz w:val="28"/>
          <w:szCs w:val="28"/>
          <w:lang w:eastAsia="ru-RU"/>
        </w:rPr>
        <w:t>ании интереса к нему, желании исполнять,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выразительно читать народные стишки,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>, рассказывать знакомые сказки.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На втором этапе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вся работа была направле</w:t>
      </w:r>
      <w:r>
        <w:rPr>
          <w:rFonts w:ascii="Times New Roman" w:hAnsi="Times New Roman"/>
          <w:sz w:val="28"/>
          <w:szCs w:val="28"/>
          <w:lang w:eastAsia="ru-RU"/>
        </w:rPr>
        <w:t xml:space="preserve">на на то, чтобы дети осознали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характерные особенности жанра сказки (фантастический вымысел, очеловечивание животных, растений, предметов и др.), традиционности приемов развития и построения сказочного сюжета (присказка, зачин, </w:t>
      </w:r>
      <w:r w:rsidRPr="00335C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концовка), повторности,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оекратности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эпизодов, приемов «от большого к малому»,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«от малого </w:t>
      </w: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большому». Детская </w:t>
      </w:r>
      <w:r>
        <w:rPr>
          <w:rFonts w:ascii="Times New Roman" w:hAnsi="Times New Roman"/>
          <w:sz w:val="28"/>
          <w:szCs w:val="28"/>
          <w:lang w:eastAsia="ru-RU"/>
        </w:rPr>
        <w:t>деятельность на втором этапе со</w:t>
      </w:r>
      <w:r w:rsidRPr="00335C0D">
        <w:rPr>
          <w:rFonts w:ascii="Times New Roman" w:hAnsi="Times New Roman"/>
          <w:sz w:val="28"/>
          <w:szCs w:val="28"/>
          <w:lang w:eastAsia="ru-RU"/>
        </w:rPr>
        <w:t>стоит в активном взаимодействии с материалом: в анализе средств художественного изображения народной сказки и использовании этих сре</w:t>
      </w: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>обственном творчестве.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Осознание детьми закономерностей этого жанра позволил перейти к следующему (третьему) этапу работы – сочинению сказок.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Используемые м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етоды и приемы</w:t>
      </w:r>
    </w:p>
    <w:p w:rsidR="0046746F" w:rsidRPr="00335C0D" w:rsidRDefault="0046746F" w:rsidP="0029346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Использование музейной педагогики </w:t>
      </w:r>
    </w:p>
    <w:p w:rsidR="0046746F" w:rsidRPr="00335C0D" w:rsidRDefault="0046746F" w:rsidP="00293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Мы рассмотрели историю возникновения не только к</w:t>
      </w:r>
      <w:r>
        <w:rPr>
          <w:rFonts w:ascii="Times New Roman" w:hAnsi="Times New Roman"/>
          <w:sz w:val="28"/>
          <w:szCs w:val="28"/>
          <w:lang w:eastAsia="ru-RU"/>
        </w:rPr>
        <w:t xml:space="preserve">ниги, но и самой письменности; </w:t>
      </w:r>
      <w:r w:rsidRPr="00335C0D">
        <w:rPr>
          <w:rFonts w:ascii="Times New Roman" w:hAnsi="Times New Roman"/>
          <w:sz w:val="28"/>
          <w:szCs w:val="28"/>
          <w:lang w:eastAsia="ru-RU"/>
        </w:rPr>
        <w:t>дети узнали, на чём и чем писали в древности;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создавались первые книги </w:t>
      </w:r>
      <w:r w:rsidRPr="00335C0D">
        <w:rPr>
          <w:rFonts w:ascii="Times New Roman" w:hAnsi="Times New Roman"/>
          <w:sz w:val="28"/>
          <w:szCs w:val="28"/>
          <w:lang w:eastAsia="ru-RU"/>
        </w:rPr>
        <w:t>и как делают книги сегодня.</w:t>
      </w:r>
    </w:p>
    <w:p w:rsidR="0046746F" w:rsidRPr="00335C0D" w:rsidRDefault="0046746F" w:rsidP="00293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В уголке «В гостях у сказки» подбирали сказочные предметы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(волшеб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ная палочка, ковер-самолет, ска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терть-самобранка, сапоги-скороходы, ступа и метла, волшебный горшок, чудесная лампа, музыкальная табакерка)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, решали, кто там будет жить (Красная шапочка,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, коровушка, лягушка-царевна и др.), даже задумывались, чем будут их кормить 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молодильные</w:t>
      </w:r>
      <w:proofErr w:type="spellEnd"/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яблоки, репка, каша из топора, хлеб, пирожок</w:t>
      </w:r>
      <w:r w:rsidRPr="00335C0D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46746F" w:rsidRPr="00335C0D" w:rsidRDefault="0046746F" w:rsidP="00293466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 моделирования и символики при обучении сочинению сказок.</w:t>
      </w:r>
    </w:p>
    <w:p w:rsidR="0046746F" w:rsidRPr="00335C0D" w:rsidRDefault="0046746F" w:rsidP="00293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Вначале мы учились «записывать» сказку, составлять ее модель. Дети приобретали очень важное умение – умение выделить в произведении самое главное, изобразить такие опорные сигналы, по которым можно воспроизвести знакомую сказку или придумать новую.</w:t>
      </w:r>
    </w:p>
    <w:p w:rsidR="0046746F" w:rsidRPr="00335C0D" w:rsidRDefault="0046746F" w:rsidP="00185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Методы работы по обучению детей сочинению сказок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553F">
        <w:rPr>
          <w:rFonts w:ascii="Times New Roman" w:hAnsi="Times New Roman"/>
          <w:bCs/>
          <w:sz w:val="28"/>
          <w:szCs w:val="28"/>
          <w:lang w:eastAsia="ru-RU"/>
        </w:rPr>
        <w:t>(с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тарший дошкольный возраст)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Проанализировав оп</w:t>
      </w:r>
      <w:r>
        <w:rPr>
          <w:rFonts w:ascii="Times New Roman" w:hAnsi="Times New Roman"/>
          <w:sz w:val="28"/>
          <w:szCs w:val="28"/>
          <w:lang w:eastAsia="ru-RU"/>
        </w:rPr>
        <w:t>ыт педагогов и психологов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Э.П.Короткова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А.Е.Шибицкая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О.С.Ушакова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Н.В.Гавриш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Е.Б.</w:t>
      </w:r>
      <w:r w:rsidRPr="00335C0D">
        <w:rPr>
          <w:rFonts w:ascii="Times New Roman" w:hAnsi="Times New Roman"/>
          <w:sz w:val="28"/>
          <w:szCs w:val="28"/>
          <w:lang w:eastAsia="ru-RU"/>
        </w:rPr>
        <w:t>Таннико</w:t>
      </w:r>
      <w:r>
        <w:rPr>
          <w:rFonts w:ascii="Times New Roman" w:hAnsi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др.) </w:t>
      </w:r>
      <w:r w:rsidRPr="00335C0D">
        <w:rPr>
          <w:rFonts w:ascii="Times New Roman" w:hAnsi="Times New Roman"/>
          <w:sz w:val="28"/>
          <w:szCs w:val="28"/>
          <w:lang w:eastAsia="ru-RU"/>
        </w:rPr>
        <w:t>мы отобрали и систематизировали разнообразные методы работы со старшими дошкольниками по обучению сочинению сказок: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моделирование сказок,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с новым концом,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35C0D">
        <w:rPr>
          <w:rFonts w:ascii="Times New Roman" w:hAnsi="Times New Roman"/>
          <w:sz w:val="28"/>
          <w:szCs w:val="28"/>
          <w:lang w:eastAsia="ru-RU"/>
        </w:rPr>
        <w:t>накомы</w:t>
      </w:r>
      <w:r>
        <w:rPr>
          <w:rFonts w:ascii="Times New Roman" w:hAnsi="Times New Roman"/>
          <w:sz w:val="28"/>
          <w:szCs w:val="28"/>
          <w:lang w:eastAsia="ru-RU"/>
        </w:rPr>
        <w:t>е герои в новых обстоятельствах,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коллаж из сказок,</w:t>
      </w:r>
    </w:p>
    <w:p w:rsidR="0046746F" w:rsidRPr="00335C0D" w:rsidRDefault="0046746F" w:rsidP="002D11BB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по-новому,</w:t>
      </w:r>
      <w:r w:rsidRPr="002D1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«п</w:t>
      </w:r>
      <w:r w:rsidRPr="00335C0D">
        <w:rPr>
          <w:rFonts w:ascii="Times New Roman" w:hAnsi="Times New Roman"/>
          <w:sz w:val="28"/>
          <w:szCs w:val="28"/>
          <w:lang w:eastAsia="ru-RU"/>
        </w:rPr>
        <w:t>ерев</w:t>
      </w:r>
      <w:r>
        <w:rPr>
          <w:rFonts w:ascii="Times New Roman" w:hAnsi="Times New Roman"/>
          <w:sz w:val="28"/>
          <w:szCs w:val="28"/>
          <w:lang w:eastAsia="ru-RU"/>
        </w:rPr>
        <w:t>ирание» сказок,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сериал в сказках,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по смешанным образам,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из загадочных объявлений,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эксперименты в сказках,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цветные сказки,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от превращений,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случайные сказки,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музыкальные сказки,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экологические сказки,</w:t>
      </w:r>
    </w:p>
    <w:p w:rsidR="0046746F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35C0D">
        <w:rPr>
          <w:rFonts w:ascii="Times New Roman" w:hAnsi="Times New Roman"/>
          <w:sz w:val="28"/>
          <w:szCs w:val="28"/>
          <w:lang w:eastAsia="ru-RU"/>
        </w:rPr>
        <w:t>казки из загадок, пословиц, считалок, стихов.</w:t>
      </w:r>
    </w:p>
    <w:p w:rsidR="0046746F" w:rsidRDefault="0046746F" w:rsidP="002D11B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Таблица 1. Формы работы в рамках реализации проекта</w:t>
      </w:r>
    </w:p>
    <w:p w:rsidR="0046746F" w:rsidRPr="00335C0D" w:rsidRDefault="0046746F" w:rsidP="002D11B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2936"/>
        <w:gridCol w:w="2268"/>
        <w:gridCol w:w="2517"/>
      </w:tblGrid>
      <w:tr w:rsidR="0046746F" w:rsidRPr="0076775D" w:rsidTr="002D11BB">
        <w:tc>
          <w:tcPr>
            <w:tcW w:w="2417" w:type="dxa"/>
          </w:tcPr>
          <w:p w:rsidR="0046746F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деятельность детей 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педагогом</w:t>
            </w:r>
          </w:p>
        </w:tc>
        <w:tc>
          <w:tcPr>
            <w:tcW w:w="2936" w:type="dxa"/>
          </w:tcPr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6746F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2517" w:type="dxa"/>
          </w:tcPr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Взаимодействие со специалистами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6746F" w:rsidRPr="0076775D" w:rsidTr="002D11BB">
        <w:tc>
          <w:tcPr>
            <w:tcW w:w="2417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досуги (викторины, тематические недели и т.д.)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гостиные;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теат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рализованные игры;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продуктивные виды деятельности.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слушание в грамзаписи чтения сказок мастерами художественного слова, 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 чтение книг,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игры-драматизации;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деятельность и др.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67"/>
                <w:tab w:val="left" w:pos="407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творчество в продуктивных видах деятельности (подбор и создание музейных экспонатов, сборники сказок, загадок, книжки-малышки, коллаж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и, оформление мини-библиотеки </w:t>
            </w: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и др.);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67"/>
                <w:tab w:val="left" w:pos="407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67"/>
                <w:tab w:val="left" w:pos="407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«Новая сказка за 15 минут» и др.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«Изготовление глиняной (восковой) таблички», «Книга-свиток»;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«Что мы знаем о сказках?»;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медиапрезента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«Методы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работы по обучению детей старшего дошкольного возраста сочинению сказок».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Таким образом, внедряя данный проект, получили следующие 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результаты: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335C0D">
        <w:rPr>
          <w:rFonts w:ascii="Times New Roman" w:hAnsi="Times New Roman"/>
          <w:sz w:val="28"/>
          <w:szCs w:val="28"/>
          <w:lang w:eastAsia="ru-RU"/>
        </w:rPr>
        <w:t>асширени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знаний воспитанников о книгах, </w:t>
      </w:r>
      <w:r w:rsidRPr="00335C0D">
        <w:rPr>
          <w:rFonts w:ascii="Times New Roman" w:hAnsi="Times New Roman"/>
          <w:sz w:val="28"/>
          <w:szCs w:val="28"/>
          <w:lang w:eastAsia="ru-RU"/>
        </w:rPr>
        <w:t>классификации и композиции сказок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воображения;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умения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создавать собственные сочинения на основе предложенного или самостоятельно составленного сюжета, соединения разных сказок с включением новы</w:t>
      </w:r>
      <w:r>
        <w:rPr>
          <w:rFonts w:ascii="Times New Roman" w:hAnsi="Times New Roman"/>
          <w:sz w:val="28"/>
          <w:szCs w:val="28"/>
          <w:lang w:eastAsia="ru-RU"/>
        </w:rPr>
        <w:t>х персонажей и их характеристик;</w:t>
      </w:r>
    </w:p>
    <w:p w:rsidR="0046746F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активное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включение родителей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образовательный </w:t>
      </w:r>
      <w:r w:rsidRPr="00335C0D">
        <w:rPr>
          <w:rFonts w:ascii="Times New Roman" w:hAnsi="Times New Roman"/>
          <w:sz w:val="28"/>
          <w:szCs w:val="28"/>
          <w:lang w:eastAsia="ru-RU"/>
        </w:rPr>
        <w:t>процесс.</w:t>
      </w:r>
    </w:p>
    <w:p w:rsidR="0046746F" w:rsidRDefault="0046746F" w:rsidP="00C36F2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46F" w:rsidRPr="00305EB8" w:rsidRDefault="0046746F" w:rsidP="00C36F2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05EB8">
        <w:rPr>
          <w:rFonts w:ascii="Times New Roman" w:hAnsi="Times New Roman"/>
          <w:b/>
          <w:i/>
          <w:sz w:val="28"/>
          <w:szCs w:val="28"/>
          <w:lang w:eastAsia="ru-RU"/>
        </w:rPr>
        <w:t>Литература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Алексеева</w:t>
      </w:r>
      <w:r>
        <w:rPr>
          <w:rFonts w:ascii="Times New Roman" w:hAnsi="Times New Roman"/>
          <w:sz w:val="28"/>
          <w:szCs w:val="28"/>
          <w:lang w:eastAsia="ru-RU"/>
        </w:rPr>
        <w:t>, М.М.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Речевое развитие дошкольников</w:t>
      </w:r>
      <w:r w:rsidRPr="00C36F24">
        <w:rPr>
          <w:rFonts w:ascii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                   М.М. Алексеева, </w:t>
      </w:r>
      <w:r w:rsidRPr="00335C0D">
        <w:rPr>
          <w:rFonts w:ascii="Times New Roman" w:hAnsi="Times New Roman"/>
          <w:sz w:val="28"/>
          <w:szCs w:val="28"/>
          <w:lang w:eastAsia="ru-RU"/>
        </w:rPr>
        <w:t>В.И.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Яшина. – 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Академия</w:t>
      </w:r>
      <w:r w:rsidRPr="00335C0D">
        <w:rPr>
          <w:rFonts w:ascii="Times New Roman" w:hAnsi="Times New Roman"/>
          <w:sz w:val="28"/>
          <w:szCs w:val="28"/>
          <w:lang w:eastAsia="ru-RU"/>
        </w:rPr>
        <w:t>, 1998.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lastRenderedPageBreak/>
        <w:t>Большева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Т.В. Учимся по сказке: Развитие мышления дошколь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с помощью мнемотехники. </w:t>
      </w:r>
      <w:r w:rsidRPr="00335C0D">
        <w:rPr>
          <w:rFonts w:ascii="Times New Roman" w:hAnsi="Times New Roman"/>
          <w:sz w:val="28"/>
          <w:szCs w:val="28"/>
          <w:lang w:eastAsia="ru-RU"/>
        </w:rPr>
        <w:t>Учебно-методическое пособие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                          Т.В.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Большева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>. – СПб</w:t>
      </w: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>ДЕТСТВО-ПРЕСС, 2001.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Короткова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Э.П. Обучение детей дошкольного возраста рассказыванию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Э.П. Короткова. </w:t>
      </w:r>
      <w:r w:rsidRPr="00335C0D">
        <w:rPr>
          <w:rFonts w:ascii="Times New Roman" w:hAnsi="Times New Roman"/>
          <w:sz w:val="28"/>
          <w:szCs w:val="28"/>
          <w:lang w:eastAsia="ru-RU"/>
        </w:rPr>
        <w:t>– 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Просвещение, 1982.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Сказка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источник творчества детей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/>
          <w:sz w:val="28"/>
          <w:szCs w:val="28"/>
          <w:lang w:eastAsia="ru-RU"/>
        </w:rPr>
        <w:t>под ред.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Ю.А.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Лебедев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>, 2001.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Фесюкова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Л.Б. Воспитание сказкой: Для работы с детьми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Л.Б.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Фесюкова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>. – Харьков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Фолио, 1996.</w:t>
      </w:r>
    </w:p>
    <w:p w:rsidR="0046746F" w:rsidRPr="00335C0D" w:rsidRDefault="0046746F" w:rsidP="00C3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6746F" w:rsidRPr="00335C0D" w:rsidSect="008C12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E20"/>
    <w:multiLevelType w:val="multilevel"/>
    <w:tmpl w:val="145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5FD0"/>
    <w:multiLevelType w:val="multilevel"/>
    <w:tmpl w:val="F78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820B0"/>
    <w:multiLevelType w:val="hybridMultilevel"/>
    <w:tmpl w:val="4F7E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182B"/>
    <w:multiLevelType w:val="multilevel"/>
    <w:tmpl w:val="C9CA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832C1"/>
    <w:multiLevelType w:val="multilevel"/>
    <w:tmpl w:val="A468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A02697"/>
    <w:multiLevelType w:val="hybridMultilevel"/>
    <w:tmpl w:val="4282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42B6"/>
    <w:multiLevelType w:val="multilevel"/>
    <w:tmpl w:val="E082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C2974"/>
    <w:multiLevelType w:val="multilevel"/>
    <w:tmpl w:val="FC2A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D2B93"/>
    <w:multiLevelType w:val="multilevel"/>
    <w:tmpl w:val="E76A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F4913"/>
    <w:multiLevelType w:val="multilevel"/>
    <w:tmpl w:val="C86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348AD"/>
    <w:multiLevelType w:val="multilevel"/>
    <w:tmpl w:val="B8A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C0839"/>
    <w:multiLevelType w:val="multilevel"/>
    <w:tmpl w:val="35B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82C27"/>
    <w:multiLevelType w:val="multilevel"/>
    <w:tmpl w:val="233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69"/>
    <w:rsid w:val="000917DD"/>
    <w:rsid w:val="0018553F"/>
    <w:rsid w:val="001E67B7"/>
    <w:rsid w:val="00293466"/>
    <w:rsid w:val="002D11BB"/>
    <w:rsid w:val="00305EB8"/>
    <w:rsid w:val="00333817"/>
    <w:rsid w:val="00335C0D"/>
    <w:rsid w:val="003D306D"/>
    <w:rsid w:val="00401EB5"/>
    <w:rsid w:val="0045149F"/>
    <w:rsid w:val="0046746F"/>
    <w:rsid w:val="004B37F0"/>
    <w:rsid w:val="00504C69"/>
    <w:rsid w:val="005C7B6F"/>
    <w:rsid w:val="005D437A"/>
    <w:rsid w:val="005D63DC"/>
    <w:rsid w:val="00727B3F"/>
    <w:rsid w:val="0076775D"/>
    <w:rsid w:val="0077050A"/>
    <w:rsid w:val="00896F41"/>
    <w:rsid w:val="008C12E6"/>
    <w:rsid w:val="00AB7CF8"/>
    <w:rsid w:val="00AF5BD2"/>
    <w:rsid w:val="00B62DB7"/>
    <w:rsid w:val="00C2232D"/>
    <w:rsid w:val="00C36F24"/>
    <w:rsid w:val="00CF3E8A"/>
    <w:rsid w:val="00DB61D6"/>
    <w:rsid w:val="00DF3D7C"/>
    <w:rsid w:val="00ED50F0"/>
    <w:rsid w:val="00F05063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C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9"/>
    <w:qFormat/>
    <w:rsid w:val="00504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CB4B0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C69"/>
    <w:rPr>
      <w:rFonts w:ascii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4C69"/>
    <w:rPr>
      <w:rFonts w:ascii="Times New Roman" w:hAnsi="Times New Roman" w:cs="Times New Roman"/>
      <w:b/>
      <w:bCs/>
      <w:color w:val="CB4B03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504C69"/>
    <w:rPr>
      <w:rFonts w:cs="Times New Roman"/>
    </w:rPr>
  </w:style>
  <w:style w:type="table" w:styleId="a4">
    <w:name w:val="Table Grid"/>
    <w:basedOn w:val="a1"/>
    <w:uiPriority w:val="99"/>
    <w:rsid w:val="00504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0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C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9"/>
    <w:qFormat/>
    <w:rsid w:val="00504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CB4B0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C69"/>
    <w:rPr>
      <w:rFonts w:ascii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4C69"/>
    <w:rPr>
      <w:rFonts w:ascii="Times New Roman" w:hAnsi="Times New Roman" w:cs="Times New Roman"/>
      <w:b/>
      <w:bCs/>
      <w:color w:val="CB4B03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504C69"/>
    <w:rPr>
      <w:rFonts w:cs="Times New Roman"/>
    </w:rPr>
  </w:style>
  <w:style w:type="table" w:styleId="a4">
    <w:name w:val="Table Grid"/>
    <w:basedOn w:val="a1"/>
    <w:uiPriority w:val="99"/>
    <w:rsid w:val="00504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0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50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</vt:lpstr>
    </vt:vector>
  </TitlesOfParts>
  <Company>Krokoz™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</dc:title>
  <dc:creator>Солнышко</dc:creator>
  <cp:lastModifiedBy>Пользователь</cp:lastModifiedBy>
  <cp:revision>2</cp:revision>
  <dcterms:created xsi:type="dcterms:W3CDTF">2013-11-20T12:51:00Z</dcterms:created>
  <dcterms:modified xsi:type="dcterms:W3CDTF">2013-11-20T12:51:00Z</dcterms:modified>
</cp:coreProperties>
</file>