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82" w:rsidRPr="00916882" w:rsidRDefault="00916882" w:rsidP="009168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6882">
        <w:rPr>
          <w:rFonts w:ascii="Times New Roman" w:hAnsi="Times New Roman" w:cs="Times New Roman"/>
          <w:sz w:val="28"/>
          <w:szCs w:val="28"/>
        </w:rPr>
        <w:t xml:space="preserve">     Термин «интерактивность» используется в области информатики и коммуникации, оно описывает характер взаимодействия между объектами. Мы, педагоги, шагая в ногу со временем, имеем возможность разнообразить учебный процесс, используя интерактивное оборудование для реализации целей образования. Новизна отражается в расширении и обогащении содержания знаний, умений и навыков ребенка, в интенсификации образования, в изменениях динамики процесса психического развития.</w:t>
      </w:r>
    </w:p>
    <w:p w:rsidR="00916882" w:rsidRPr="00916882" w:rsidRDefault="00916882" w:rsidP="00916882">
      <w:pPr>
        <w:rPr>
          <w:rFonts w:ascii="Times New Roman" w:hAnsi="Times New Roman" w:cs="Times New Roman"/>
          <w:sz w:val="28"/>
          <w:szCs w:val="28"/>
        </w:rPr>
      </w:pPr>
      <w:r w:rsidRPr="00916882">
        <w:rPr>
          <w:rFonts w:ascii="Times New Roman" w:hAnsi="Times New Roman" w:cs="Times New Roman"/>
          <w:sz w:val="28"/>
          <w:szCs w:val="28"/>
        </w:rPr>
        <w:t xml:space="preserve">     Обучение детей дошкольного возраста никогда еще не было столь привлекательным и захватывающим. Интерактивные и мультимедийные средства призваны вдохновить и призвать их к стремлению овладеть новыми знаниями. Применение мультимедиа технологий (цвета, графики, звука, современных средств видеотехники) позволяет моделировать различные ситуации из окружающей социальной среды. Так, например, в своей работе по развитию речи  систематически использовала интерактивные путешествия в сказку, вместе с детьми мы оказывались в лесу, отправлялись в поход за грибами, проводили экскурсии на конфетную фабрику и побывали у самого Деда Мороза!</w:t>
      </w:r>
    </w:p>
    <w:p w:rsidR="00916882" w:rsidRPr="00916882" w:rsidRDefault="00916882" w:rsidP="00916882">
      <w:pPr>
        <w:rPr>
          <w:rFonts w:ascii="Times New Roman" w:hAnsi="Times New Roman" w:cs="Times New Roman"/>
          <w:sz w:val="28"/>
          <w:szCs w:val="28"/>
        </w:rPr>
      </w:pPr>
      <w:r w:rsidRPr="00916882">
        <w:rPr>
          <w:rFonts w:ascii="Times New Roman" w:hAnsi="Times New Roman" w:cs="Times New Roman"/>
          <w:sz w:val="28"/>
          <w:szCs w:val="28"/>
        </w:rPr>
        <w:t xml:space="preserve">     Обучение с применением интерактивных путешествий становится более качественным, интересным и продуктивным. При условии их систематического использования в сочетании с традиционными методами обучения и педагогическими инновациями значительно повышается эффективность обучения детей. При этом происходит качественное усиление результата образования вследствие одновременного воздействия нескольких технологий. Применение мультимедиа не только увеличивает скорость передачи информации учащимся и повышает уровень ее понимания, но и способствует развитию таких важных качеств, как интуиция, образное мышление. </w:t>
      </w:r>
    </w:p>
    <w:p w:rsidR="00FE6C75" w:rsidRPr="00916882" w:rsidRDefault="00916882" w:rsidP="00916882">
      <w:pPr>
        <w:rPr>
          <w:rFonts w:ascii="Times New Roman" w:hAnsi="Times New Roman" w:cs="Times New Roman"/>
          <w:sz w:val="28"/>
          <w:szCs w:val="28"/>
        </w:rPr>
      </w:pPr>
      <w:r w:rsidRPr="00916882">
        <w:rPr>
          <w:rFonts w:ascii="Times New Roman" w:hAnsi="Times New Roman" w:cs="Times New Roman"/>
          <w:sz w:val="28"/>
          <w:szCs w:val="28"/>
        </w:rPr>
        <w:t xml:space="preserve">     Таким образом, использование ИКТ  в НОД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  <w:bookmarkEnd w:id="0"/>
    </w:p>
    <w:sectPr w:rsidR="00FE6C75" w:rsidRPr="0091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51"/>
    <w:rsid w:val="00916882"/>
    <w:rsid w:val="00A41551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2013-11-20T17:45:00Z</dcterms:created>
  <dcterms:modified xsi:type="dcterms:W3CDTF">2013-11-20T17:45:00Z</dcterms:modified>
</cp:coreProperties>
</file>