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A0" w:rsidRPr="001E3BA0" w:rsidRDefault="001E3BA0" w:rsidP="001E3BA0">
      <w:pPr>
        <w:spacing w:line="360" w:lineRule="auto"/>
        <w:ind w:firstLine="284"/>
        <w:jc w:val="center"/>
        <w:rPr>
          <w:b/>
          <w:color w:val="FF0000"/>
          <w:sz w:val="32"/>
        </w:rPr>
      </w:pPr>
      <w:r w:rsidRPr="001E3BA0">
        <w:rPr>
          <w:b/>
          <w:color w:val="FF0000"/>
          <w:sz w:val="32"/>
        </w:rPr>
        <w:t>Применение опорных конспектов на уроке русского языка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 xml:space="preserve">Пристальное внимание учителей словесников направлено сегодня на поиск внутренних резервов повышения эффективности урока. </w:t>
      </w:r>
      <w:proofErr w:type="gramStart"/>
      <w:r w:rsidRPr="00852851">
        <w:t>Это</w:t>
      </w:r>
      <w:proofErr w:type="gramEnd"/>
      <w:r w:rsidRPr="00852851">
        <w:t xml:space="preserve"> прежде всего поиск нетрадиционных форм и методов обучения, опора на опыт известных педагогов-новаторов.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 xml:space="preserve">Идея методики В.Ф.Шаталова и </w:t>
      </w:r>
      <w:r>
        <w:t xml:space="preserve"> его последователя </w:t>
      </w:r>
      <w:proofErr w:type="spellStart"/>
      <w:r w:rsidRPr="00852851">
        <w:t>Ю.С.Меженко</w:t>
      </w:r>
      <w:proofErr w:type="spellEnd"/>
      <w:r w:rsidRPr="00852851">
        <w:t xml:space="preserve"> – увеличение объёма изучаемого на одном уроке теоретического материала, сведение данного материала в крупные блоки в виде так называемых «опорных конспектов» - представляется нам весьма интересной.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Осмысление и прочное усвоение знаний, формирование умений и навыков связано с изучением материала в системе, осознанием его частей как единого целого и целого как совокупности взаимосвязанных языковых фактов – грамматических признаков понятий, правил, условий действий при их применении.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«Крупные блоки» - это не простой набор языковых фактов, а такое объединение изучаемого материала, в основе которого лежит общая идея, единое основание для их сочетания, соединения.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Несомненным преимуществом применения опорных конспектов на уроке русского языка</w:t>
      </w:r>
      <w:r>
        <w:t xml:space="preserve"> я</w:t>
      </w:r>
      <w:r w:rsidRPr="00852851">
        <w:t xml:space="preserve">вляется, </w:t>
      </w:r>
      <w:r w:rsidRPr="00D47375">
        <w:rPr>
          <w:b/>
        </w:rPr>
        <w:t>во-первых</w:t>
      </w:r>
      <w:r w:rsidRPr="00852851">
        <w:t xml:space="preserve">, то, что теоретический материал выражен компактно и экономно и в то же время доступно для учащихся. Ученики получают возможность видеть сначала целое и затем постепенно переходить к детальному изучению частей этого целого, т.е. к анализу взаимосвязанных явлений. Подача материала в обобщенном виде наглядно </w:t>
      </w:r>
      <w:r>
        <w:t>показывает причинно-следственные</w:t>
      </w:r>
      <w:r w:rsidRPr="00852851">
        <w:t xml:space="preserve"> связи между лингвистическими явлениями, способствует осознанному восприятию разнообразных определений и правил, что делает их понятными и легко запоминающимися. В результате ученики постигают научные основы русского языка. Изучаемый материал уже не представляется для них случайным набором многочисленных, а порой и вовсе непонятных правил.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D47375">
        <w:rPr>
          <w:b/>
        </w:rPr>
        <w:t>Во-вторых</w:t>
      </w:r>
      <w:r w:rsidRPr="00852851">
        <w:t>, опорные конспекты являются хорошим справочным пособием для учащихся.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а)</w:t>
      </w:r>
      <w:proofErr w:type="gramStart"/>
      <w:r w:rsidRPr="00852851">
        <w:t>.с</w:t>
      </w:r>
      <w:proofErr w:type="gramEnd"/>
      <w:r w:rsidRPr="00852851">
        <w:t xml:space="preserve">лужит наглядным средством для совершенствования умения пользоваться научным стилем речи. Обобщая и систематизируя материал по опорному конспекту, ученики составляют связный рассказ на лингвистическую тему. 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б)</w:t>
      </w:r>
      <w:proofErr w:type="gramStart"/>
      <w:r w:rsidRPr="00852851">
        <w:t>.п</w:t>
      </w:r>
      <w:proofErr w:type="gramEnd"/>
      <w:r w:rsidRPr="00852851">
        <w:t>редоставляет возможность учащимся самостоятельно отрабатывать трудный теоретический материал. Ученики оформляют опорные конспекты в так называемых справочных тетрадях, вновь возвращаются к ним, выполняя тренировочные упражнения на уроке и дома, дополняя или сравнивая конспект с материалом учебника.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Учащиеся осознают, что по опорным конспектам учить материал проще и быстрее.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D47375">
        <w:rPr>
          <w:b/>
        </w:rPr>
        <w:lastRenderedPageBreak/>
        <w:t>В-третьих</w:t>
      </w:r>
      <w:r w:rsidRPr="00852851">
        <w:t>, составление опорных конспектов ведет к реальному сотрудничеству учащихся  с учителем. Если на уроке конспект составляется классом с помощью учителя, то учащиеся чувствуют себя его создателями. В таком случае опорный конспект становится средством научной организации труда школьников.</w:t>
      </w:r>
    </w:p>
    <w:p w:rsidR="001E3BA0" w:rsidRDefault="001E3BA0" w:rsidP="001E3BA0">
      <w:pPr>
        <w:spacing w:line="360" w:lineRule="auto"/>
        <w:ind w:firstLine="284"/>
        <w:jc w:val="both"/>
      </w:pPr>
      <w:r w:rsidRPr="00D47375">
        <w:rPr>
          <w:b/>
        </w:rPr>
        <w:t>В-четвертых,</w:t>
      </w:r>
      <w:r w:rsidRPr="00852851">
        <w:t xml:space="preserve"> постоянно работая с опорным конспектом, дети раскрепощаются (ведь всегда приходит на помощь тетрадь: посмотрел и вспомнил, начал сомневаться – проверил). Даже слабые ученики проявляют инициативу, активно работают. Таким образом, работа с опорными конспектами имеет и воспитательное значение.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D47375">
        <w:rPr>
          <w:b/>
        </w:rPr>
        <w:t>В-пятых,</w:t>
      </w:r>
      <w:r w:rsidRPr="00852851">
        <w:t xml:space="preserve"> использование опорного конспекта дает возможность успешно организовать повторение – как итоговое, так и пропедевтическое.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Мы составляем опорный конспект на уроке вместе с детьми, извлекая теоретические сведения из текстов параграфов, определений и правил, изложенных в учебнике и представляя их в виде обобщающих символов, устанавливая логические взаимосвязи между этими сведениями и изображая эти связи графически в конспекте. Опорный конспект не дается детям в готовом виде, а «вырастает» на доске и в тетрадях в ходе активной познавательной деятельности детей под руководством учителя.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В начале урока перед составлением конспекта необходима целевая установка с мотивацией необходимости знания вводимых на уроке сведений, а также словарная работа с новыми терминами. Затем обязательно создание проблемной ситуации.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 xml:space="preserve">После составления опорного конспекта возникает необходимость  сформировать у детей умение быстро ориентироваться в нем, находить и понимать отдельные звенья конспекта, видеть взаимосвязи между этими звеньями. Для этого используются различные приемы: «озвучивание» опорного конспекта в парах сменного состава и в виде индивидуальных ответов перед классом </w:t>
      </w:r>
      <w:proofErr w:type="gramStart"/>
      <w:r w:rsidRPr="00852851">
        <w:t xml:space="preserve">( </w:t>
      </w:r>
      <w:proofErr w:type="gramEnd"/>
      <w:r w:rsidRPr="00852851">
        <w:t>по методу В.Ф.Шаталова), лингвистическая викторина, игра «Кто быстрее назовет», составление и запись в справочной тетради образцов рассуждения по опорному конспекту.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В дальнейшем можно проводить с опорным конспектом такую работу: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1.ученик проговаривает правило и тем самым тренирует свои органы речи в произнесении текста формулировки правила.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2.эта тренировка способствует развитию у учащихся монологической речи книжного стиля.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3.в результате такой тренировки развивается мышление учеников.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 xml:space="preserve">Для закрепления новых знаний и формирования на их основе умений и навыков на уроках выполняются упражнения аналитические, репродуктивные и творческие. 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lastRenderedPageBreak/>
        <w:t>В целях диагностики в конце каждого урока предлагается самостоятельная работа: цифровой, буквенный, графический диктанты, тесты, взаимопроверка с использованием ключа, работа с перфокартами, с сигнальными карточками.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 xml:space="preserve">Покажем </w:t>
      </w:r>
      <w:r w:rsidRPr="00AC0E85">
        <w:rPr>
          <w:b/>
        </w:rPr>
        <w:t>в качестве примера</w:t>
      </w:r>
      <w:r w:rsidRPr="00852851">
        <w:t xml:space="preserve"> начальное звено работы над разделом «Виды односоставных предложений» в 8 классе.</w:t>
      </w:r>
    </w:p>
    <w:p w:rsidR="001E3BA0" w:rsidRDefault="001E3BA0" w:rsidP="001E3BA0">
      <w:pPr>
        <w:spacing w:line="360" w:lineRule="auto"/>
        <w:ind w:firstLine="284"/>
        <w:jc w:val="both"/>
      </w:pPr>
      <w:r w:rsidRPr="00D47375">
        <w:rPr>
          <w:b/>
        </w:rPr>
        <w:t>1.</w:t>
      </w:r>
      <w:r w:rsidRPr="00852851">
        <w:t xml:space="preserve">Урок начинается с </w:t>
      </w:r>
      <w:r w:rsidRPr="00AC0E85">
        <w:rPr>
          <w:b/>
        </w:rPr>
        <w:t>проблемной ситуации</w:t>
      </w:r>
      <w:r w:rsidRPr="00852851">
        <w:t>: объяснить, почему в следующих предложениях перед союзом</w:t>
      </w:r>
      <w:proofErr w:type="gramStart"/>
      <w:r w:rsidRPr="00852851">
        <w:t xml:space="preserve"> И</w:t>
      </w:r>
      <w:proofErr w:type="gramEnd"/>
      <w:r w:rsidRPr="00852851">
        <w:t xml:space="preserve"> необходима запятая: </w:t>
      </w:r>
    </w:p>
    <w:p w:rsidR="001E3BA0" w:rsidRPr="00AC0E85" w:rsidRDefault="001E3BA0" w:rsidP="001E3BA0">
      <w:pPr>
        <w:spacing w:line="360" w:lineRule="auto"/>
        <w:ind w:firstLine="284"/>
        <w:jc w:val="both"/>
      </w:pPr>
      <w:r w:rsidRPr="00AC0E85">
        <w:t>Подморозило, и воздух стал свежее. Свисток судьи, и команды стали строиться.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D47375">
        <w:rPr>
          <w:b/>
        </w:rPr>
        <w:t>2</w:t>
      </w:r>
      <w:r>
        <w:t>.</w:t>
      </w:r>
      <w:r w:rsidRPr="00852851">
        <w:t>От проблемной ситуации переходим</w:t>
      </w:r>
      <w:r w:rsidRPr="00AC0E85">
        <w:rPr>
          <w:b/>
        </w:rPr>
        <w:t xml:space="preserve"> к мотивации </w:t>
      </w:r>
      <w:r w:rsidRPr="00852851">
        <w:t>работы над новой темой: чтобы не допускать пунктуационных ошибок в сложном предложении, надо научиться «узнавать в лицо» в его составе особый тип простого предложения и все его разновидности.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 xml:space="preserve">Понятие об односоставном предложении вводится с помощью сопоставления его с </w:t>
      </w:r>
      <w:proofErr w:type="gramStart"/>
      <w:r w:rsidRPr="00852851">
        <w:t>двусоставными</w:t>
      </w:r>
      <w:proofErr w:type="gramEnd"/>
      <w:r w:rsidRPr="00852851">
        <w:t xml:space="preserve"> и чтения параграфа учебника.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D47375">
        <w:rPr>
          <w:b/>
        </w:rPr>
        <w:t>3</w:t>
      </w:r>
      <w:r>
        <w:t>.</w:t>
      </w:r>
      <w:r w:rsidRPr="00AC0E85">
        <w:rPr>
          <w:b/>
        </w:rPr>
        <w:t>Запишите под диктовку</w:t>
      </w:r>
      <w:r w:rsidRPr="00852851">
        <w:t xml:space="preserve"> строфу из стихотворения С.Есенина: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Еду. Тихо. Слышны звоны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 xml:space="preserve">Под копытом на снегу.  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Только серые вороны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>Расшумелись на лугу.</w:t>
      </w:r>
      <w:r>
        <w:t xml:space="preserve"> </w:t>
      </w:r>
    </w:p>
    <w:p w:rsidR="001E3BA0" w:rsidRPr="00233CBB" w:rsidRDefault="001E3BA0" w:rsidP="001E3BA0">
      <w:pPr>
        <w:spacing w:line="360" w:lineRule="auto"/>
        <w:ind w:firstLine="284"/>
        <w:jc w:val="both"/>
        <w:rPr>
          <w:b/>
        </w:rPr>
      </w:pPr>
      <w:r w:rsidRPr="00D47375">
        <w:rPr>
          <w:b/>
        </w:rPr>
        <w:t>4</w:t>
      </w:r>
      <w:r>
        <w:t>.</w:t>
      </w:r>
      <w:r w:rsidRPr="00233CBB">
        <w:rPr>
          <w:b/>
        </w:rPr>
        <w:t>Вопросы: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 Сколько в этой строфе предложений?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 Подчеркните в каждом предложении грамматическую основу.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 Чем отличаются два первых предложения от остальных?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>- Есть ли необходимость восстановить недостающие члены?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A80595">
        <w:rPr>
          <w:b/>
        </w:rPr>
        <w:t>5.</w:t>
      </w:r>
      <w:r w:rsidRPr="00A80595">
        <w:t>Откройте учебники, прочитайте теоретический</w:t>
      </w:r>
      <w:r w:rsidRPr="00852851">
        <w:t xml:space="preserve"> материал  и ответьте на вопросы: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1.В чем различие между односоставными и двусоставными предложениями?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2.В чем сходство между односоставными и двусоставными предложениями?</w:t>
      </w:r>
    </w:p>
    <w:p w:rsidR="001E3BA0" w:rsidRPr="00233CBB" w:rsidRDefault="001E3BA0" w:rsidP="001E3BA0">
      <w:pPr>
        <w:spacing w:line="360" w:lineRule="auto"/>
        <w:ind w:firstLine="284"/>
        <w:jc w:val="both"/>
        <w:rPr>
          <w:b/>
        </w:rPr>
      </w:pPr>
      <w:r w:rsidRPr="00D47375">
        <w:rPr>
          <w:b/>
        </w:rPr>
        <w:t>6.</w:t>
      </w:r>
      <w:r w:rsidRPr="00852851">
        <w:t xml:space="preserve">Для обобщения этого этапа рассуждения </w:t>
      </w:r>
      <w:r w:rsidRPr="00233CBB">
        <w:rPr>
          <w:b/>
        </w:rPr>
        <w:t>задаем вопросы: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1.Какие предложения называются односоставными?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2.Зачем необходимо «узнавать в лицо» односоставные предложения?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Учитель обращает внимание детей на то, что уметь «узнавать в лицо» односоставные предложения, которые могут «наряжаться в разные костюмы», важно не только  для того, чтобы не допускать пунктуационных ошибок, но и для того, чтобы понимать, а значит, и использовать в своей речи синонимику разных типов предложений.</w:t>
      </w:r>
    </w:p>
    <w:p w:rsidR="001E3BA0" w:rsidRPr="00233CBB" w:rsidRDefault="001E3BA0" w:rsidP="001E3BA0">
      <w:pPr>
        <w:spacing w:line="360" w:lineRule="auto"/>
        <w:ind w:firstLine="284"/>
        <w:jc w:val="both"/>
      </w:pPr>
      <w:r w:rsidRPr="00D47375">
        <w:rPr>
          <w:b/>
        </w:rPr>
        <w:t>7.</w:t>
      </w:r>
      <w:r w:rsidRPr="00233CBB">
        <w:t xml:space="preserve">Работу над </w:t>
      </w:r>
      <w:r w:rsidRPr="00233CBB">
        <w:rPr>
          <w:b/>
        </w:rPr>
        <w:t>составлением опорного конспекта</w:t>
      </w:r>
      <w:r w:rsidRPr="00233CBB">
        <w:t xml:space="preserve"> «Виды односоставных предложений» начинаем с задания: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lastRenderedPageBreak/>
        <w:t>1.Прочитайте в учебнике, на какие группы делятся односоставные предложения по форме.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 xml:space="preserve">2.С чего следует начинать работу по определению вида односоставного предложения?  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>Запишем первую часть опорного конспекта:</w:t>
      </w:r>
    </w:p>
    <w:p w:rsidR="001E3BA0" w:rsidRDefault="001E3BA0" w:rsidP="001E3BA0">
      <w:pPr>
        <w:spacing w:line="360" w:lineRule="auto"/>
        <w:ind w:firstLine="284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21.6pt;margin-top:12.65pt;width:34.6pt;height:11.85pt;z-index:251673600" o:connectortype="straight">
            <v:stroke endarrow="block"/>
          </v:shape>
        </w:pict>
      </w:r>
      <w:r>
        <w:rPr>
          <w:noProof/>
        </w:rPr>
        <w:pict>
          <v:shape id="AutoShape 21" o:spid="_x0000_s1026" type="#_x0000_t32" style="position:absolute;left:0;text-align:left;margin-left:47.1pt;margin-top:12.65pt;width:27.95pt;height:11.8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">
            <v:stroke endarrow="block"/>
          </v:shape>
        </w:pict>
      </w:r>
      <w:r w:rsidRPr="00852851">
        <w:t xml:space="preserve">             Найди главный член предложения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>
        <w:t>п</w:t>
      </w:r>
      <w:r w:rsidRPr="00852851">
        <w:t xml:space="preserve">одлежащее                                          </w:t>
      </w:r>
      <w:r>
        <w:t xml:space="preserve">               </w:t>
      </w:r>
      <w:r w:rsidRPr="00852851">
        <w:t>сказуемое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3.Какие бывают виды односоставных предложений, в которых  главный член предложения – подлежащее? Какой частью речи выражается главный член назывного предложения?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 xml:space="preserve">4.Какие бывают виды односоставных предложений, в которых главный член – сказуемое? Какой частью речи выражается главный член этих предложений? Отразите это в опорном конспекте. 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>В результате получаем</w:t>
      </w:r>
      <w:r>
        <w:t xml:space="preserve"> опорную схему:</w:t>
      </w:r>
    </w:p>
    <w:p w:rsidR="001E3BA0" w:rsidRDefault="001E3BA0" w:rsidP="001E3BA0">
      <w:pPr>
        <w:spacing w:line="360" w:lineRule="auto"/>
        <w:ind w:firstLine="284"/>
        <w:jc w:val="center"/>
        <w:rPr>
          <w:b/>
        </w:rPr>
      </w:pPr>
      <w:r>
        <w:rPr>
          <w:b/>
          <w:noProof/>
        </w:rPr>
        <w:pict>
          <v:shape id="_x0000_s1037" type="#_x0000_t32" style="position:absolute;left:0;text-align:left;margin-left:230.95pt;margin-top:13.4pt;width:0;height:6.75pt;z-index:251671552" o:connectortype="straight">
            <v:stroke endarrow="block"/>
          </v:shape>
        </w:pict>
      </w:r>
      <w:r w:rsidRPr="00AE4B6E">
        <w:rPr>
          <w:b/>
        </w:rPr>
        <w:t>Виды односоставных предложений</w:t>
      </w:r>
    </w:p>
    <w:p w:rsidR="001E3BA0" w:rsidRDefault="001E3BA0" w:rsidP="001E3BA0">
      <w:pPr>
        <w:spacing w:line="360" w:lineRule="auto"/>
        <w:ind w:firstLine="284"/>
        <w:jc w:val="center"/>
        <w:rPr>
          <w:b/>
        </w:rPr>
      </w:pPr>
      <w:r>
        <w:rPr>
          <w:b/>
          <w:noProof/>
        </w:rPr>
        <w:pict>
          <v:shape id="_x0000_s1027" type="#_x0000_t32" style="position:absolute;left:0;text-align:left;margin-left:262.2pt;margin-top:15.95pt;width:67.7pt;height:24.65pt;z-index:25166131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" adj="10800,-462669,-110792">
            <v:stroke endarrow="block"/>
          </v:shape>
        </w:pict>
      </w:r>
      <w:r>
        <w:rPr>
          <w:b/>
          <w:noProof/>
        </w:rPr>
        <w:pict>
          <v:shape id="_x0000_s1028" type="#_x0000_t32" style="position:absolute;left:0;text-align:left;margin-left:79.45pt;margin-top:15.95pt;width:68.75pt;height:24.65pt;flip:x;z-index:25166233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" adj="10792,462669,-73283">
            <v:stroke endarrow="block"/>
          </v:shape>
        </w:pict>
      </w:r>
      <w:r>
        <w:rPr>
          <w:b/>
          <w:noProof/>
        </w:rPr>
        <w:pict>
          <v:shape id="_x0000_s1036" type="#_x0000_t32" style="position:absolute;left:0;text-align:left;margin-left:221.6pt;margin-top:7pt;width:.05pt;height:0;z-index:251670528" o:connectortype="straight">
            <v:stroke endarrow="block"/>
          </v:shape>
        </w:pict>
      </w:r>
      <w:r>
        <w:rPr>
          <w:b/>
        </w:rPr>
        <w:t>Найди главный член предложения</w:t>
      </w:r>
    </w:p>
    <w:p w:rsidR="001E3BA0" w:rsidRPr="00AE4B6E" w:rsidRDefault="001E3BA0" w:rsidP="001E3BA0">
      <w:pPr>
        <w:spacing w:line="360" w:lineRule="auto"/>
        <w:ind w:firstLine="284"/>
        <w:jc w:val="center"/>
        <w:rPr>
          <w:b/>
        </w:rPr>
      </w:pPr>
    </w:p>
    <w:p w:rsidR="001E3BA0" w:rsidRPr="00AE4B6E" w:rsidRDefault="001E3BA0" w:rsidP="001E3BA0">
      <w:pPr>
        <w:spacing w:line="360" w:lineRule="auto"/>
        <w:ind w:firstLine="284"/>
        <w:rPr>
          <w:b/>
        </w:rPr>
      </w:pPr>
      <w:r>
        <w:rPr>
          <w:b/>
          <w:noProof/>
        </w:rPr>
        <w:pict>
          <v:shape id="_x0000_s1038" type="#_x0000_t32" style="position:absolute;left:0;text-align:left;margin-left:38.05pt;margin-top:13.55pt;width:0;height:5.55pt;z-index:251672576" o:connectortype="straight">
            <v:stroke endarrow="block"/>
          </v:shape>
        </w:pict>
      </w:r>
      <w:r>
        <w:rPr>
          <w:b/>
        </w:rPr>
        <w:t>п</w:t>
      </w:r>
      <w:r w:rsidRPr="00AE4B6E">
        <w:rPr>
          <w:b/>
        </w:rPr>
        <w:t>одле</w:t>
      </w:r>
      <w:r>
        <w:rPr>
          <w:b/>
        </w:rPr>
        <w:t xml:space="preserve">жащее                                                                                </w:t>
      </w:r>
      <w:r w:rsidRPr="00AE4B6E">
        <w:rPr>
          <w:b/>
        </w:rPr>
        <w:t>сказуемое</w:t>
      </w:r>
    </w:p>
    <w:p w:rsidR="001E3BA0" w:rsidRDefault="001E3BA0" w:rsidP="001E3BA0">
      <w:pPr>
        <w:spacing w:line="360" w:lineRule="auto"/>
        <w:ind w:firstLine="284"/>
        <w:rPr>
          <w:b/>
        </w:rPr>
      </w:pPr>
      <w:r>
        <w:rPr>
          <w:b/>
          <w:noProof/>
        </w:rPr>
        <w:pict>
          <v:shape id="_x0000_s1032" type="#_x0000_t32" style="position:absolute;left:0;text-align:left;margin-left:262.2pt;margin-top:37.95pt;width:42pt;height:24.6pt;flip:x;z-index:25166643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" adj="10788,-366751,-184591">
            <v:stroke endarrow="block"/>
          </v:shape>
        </w:pict>
      </w:r>
      <w:r>
        <w:rPr>
          <w:b/>
          <w:noProof/>
        </w:rPr>
        <w:pict>
          <v:shape id="_x0000_s1031" type="#_x0000_t32" style="position:absolute;left:0;text-align:left;margin-left:361.2pt;margin-top:37.95pt;width:21pt;height:24.6pt;z-index:25166540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" adj="10788,429963,-218324">
            <v:stroke endarrow="block"/>
          </v:shape>
        </w:pict>
      </w:r>
      <w:r>
        <w:rPr>
          <w:b/>
          <w:noProof/>
        </w:rPr>
        <w:pict>
          <v:shape id="_x0000_s1030" type="#_x0000_t32" style="position:absolute;left:0;text-align:left;margin-left:130.05pt;margin-top:37.95pt;width:114.9pt;height:24.6pt;flip:x;z-index:25166438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" adj=",537454,-62742">
            <v:stroke endarrow="block"/>
          </v:shape>
        </w:pict>
      </w:r>
      <w:r w:rsidRPr="009E63A7">
        <w:rPr>
          <w:b/>
          <w:noProof/>
          <w:color w:val="C00000"/>
        </w:rPr>
        <w:pict>
          <v:shape id="_x0000_s1029" type="#_x0000_t32" style="position:absolute;left:0;text-align:left;margin-left:337.6pt;margin-top:15.35pt;width:18.65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" adj="-430842,-1,-430842">
            <v:stroke endarrow="block"/>
          </v:shape>
        </w:pict>
      </w:r>
      <w:proofErr w:type="gramStart"/>
      <w:r w:rsidRPr="00233CBB">
        <w:rPr>
          <w:b/>
          <w:color w:val="C00000"/>
        </w:rPr>
        <w:t>назывное</w:t>
      </w:r>
      <w:proofErr w:type="gramEnd"/>
      <w:r w:rsidRPr="00233CBB">
        <w:rPr>
          <w:b/>
          <w:color w:val="C00000"/>
        </w:rPr>
        <w:t xml:space="preserve">   </w:t>
      </w:r>
      <w:r w:rsidRPr="00233CBB">
        <w:rPr>
          <w:color w:val="C00000"/>
        </w:rPr>
        <w:t xml:space="preserve">     </w:t>
      </w:r>
      <w:r>
        <w:t xml:space="preserve">                                                                                                                           Тишина. Ранняя весна</w:t>
      </w:r>
      <w:proofErr w:type="gramStart"/>
      <w:r>
        <w:t>.</w:t>
      </w:r>
      <w:proofErr w:type="gramEnd"/>
      <w:r>
        <w:t xml:space="preserve">                                           </w:t>
      </w:r>
      <w:r>
        <w:rPr>
          <w:b/>
        </w:rPr>
        <w:t xml:space="preserve"> </w:t>
      </w:r>
      <w:proofErr w:type="gramStart"/>
      <w:r w:rsidRPr="00AE4B6E">
        <w:rPr>
          <w:b/>
        </w:rPr>
        <w:t>о</w:t>
      </w:r>
      <w:proofErr w:type="gramEnd"/>
      <w:r w:rsidRPr="00AE4B6E">
        <w:rPr>
          <w:b/>
        </w:rPr>
        <w:t>предели, чем выражено сказуемое</w:t>
      </w:r>
    </w:p>
    <w:p w:rsidR="001E3BA0" w:rsidRDefault="001E3BA0" w:rsidP="001E3BA0">
      <w:pPr>
        <w:spacing w:line="360" w:lineRule="auto"/>
        <w:ind w:firstLine="284"/>
        <w:jc w:val="right"/>
        <w:rPr>
          <w:b/>
        </w:rPr>
      </w:pPr>
      <w:r w:rsidRPr="00AE4B6E">
        <w:rPr>
          <w:b/>
        </w:rPr>
        <w:t xml:space="preserve">     </w:t>
      </w:r>
    </w:p>
    <w:p w:rsidR="001E3BA0" w:rsidRDefault="001E3BA0" w:rsidP="001E3BA0">
      <w:pPr>
        <w:spacing w:line="360" w:lineRule="auto"/>
        <w:ind w:firstLine="284"/>
      </w:pPr>
      <w:r>
        <w:t xml:space="preserve">1.глагол в форме 1, 2 лица             1.глагол в форме 3 лица         1.безличный глагол </w:t>
      </w:r>
    </w:p>
    <w:p w:rsidR="001E3BA0" w:rsidRDefault="001E3BA0" w:rsidP="001E3BA0">
      <w:pPr>
        <w:spacing w:line="360" w:lineRule="auto"/>
        <w:ind w:firstLine="284"/>
        <w:jc w:val="center"/>
      </w:pPr>
      <w:r>
        <w:t xml:space="preserve">                                                                         2.не было</w:t>
      </w:r>
    </w:p>
    <w:p w:rsidR="001E3BA0" w:rsidRDefault="001E3BA0" w:rsidP="001E3BA0">
      <w:pPr>
        <w:spacing w:line="360" w:lineRule="auto"/>
        <w:ind w:left="284" w:right="-709"/>
        <w:jc w:val="both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58.95pt;margin-top:79.05pt;width:7.55pt;height:.05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" adj="10728,-325274400,-422845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27.25pt;margin-top:79.1pt;width:7.55pt;height:0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" adj="-904339,-1,-904339">
            <v:stroke endarrow="block"/>
          </v:shape>
        </w:pict>
      </w:r>
      <w:r>
        <w:rPr>
          <w:noProof/>
        </w:rPr>
        <w:pict>
          <v:shape id="_x0000_s1035" type="#_x0000_t34" style="position:absolute;left:0;text-align:left;margin-left:387.25pt;margin-top:79.05pt;width:7.55pt;height:.05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" adj="10728,-325274400,-1362087">
            <v:stroke endarrow="block"/>
          </v:shape>
        </w:pict>
      </w:r>
      <w:r>
        <w:t xml:space="preserve">настоящего, будущего              мн. числа настоящего,       3.личный глагол в безличном  времени                                        </w:t>
      </w:r>
      <w:r>
        <w:tab/>
        <w:t xml:space="preserve">    будущего времени              значении  4.н.ф. глагола  5.</w:t>
      </w:r>
      <w:r w:rsidRPr="004E0056">
        <w:rPr>
          <w:u w:val="double"/>
        </w:rPr>
        <w:t xml:space="preserve">нет     </w:t>
      </w:r>
      <w:r>
        <w:t xml:space="preserve">             2. глагол в форме повели-        2.глагол в форме </w:t>
      </w:r>
      <w:proofErr w:type="spellStart"/>
      <w:r>
        <w:t>прошед</w:t>
      </w:r>
      <w:proofErr w:type="spellEnd"/>
      <w:r>
        <w:t xml:space="preserve">    6.вспомогат.гл. + н.ф. глагола тельного наклонения                 </w:t>
      </w:r>
      <w:proofErr w:type="spellStart"/>
      <w:r>
        <w:t>шего</w:t>
      </w:r>
      <w:proofErr w:type="spellEnd"/>
      <w:r>
        <w:t xml:space="preserve"> времени мн</w:t>
      </w:r>
      <w:proofErr w:type="gramStart"/>
      <w:r>
        <w:t>.ч</w:t>
      </w:r>
      <w:proofErr w:type="gramEnd"/>
      <w:r>
        <w:t xml:space="preserve">исла           7.было(есть) + слово состояния   </w:t>
      </w:r>
    </w:p>
    <w:p w:rsidR="001E3BA0" w:rsidRPr="00233CBB" w:rsidRDefault="001E3BA0" w:rsidP="001E3BA0">
      <w:pPr>
        <w:spacing w:line="360" w:lineRule="auto"/>
        <w:ind w:right="-709" w:firstLine="284"/>
        <w:rPr>
          <w:b/>
          <w:color w:val="C00000"/>
        </w:rPr>
      </w:pPr>
      <w:r>
        <w:rPr>
          <w:noProof/>
        </w:rPr>
        <w:t xml:space="preserve"> </w:t>
      </w:r>
      <w:r w:rsidRPr="00233CBB">
        <w:rPr>
          <w:b/>
          <w:color w:val="C00000"/>
        </w:rPr>
        <w:t xml:space="preserve">определенно-личное                 неопределенно-личное                      безличное      </w:t>
      </w:r>
    </w:p>
    <w:p w:rsidR="001E3BA0" w:rsidRPr="004E0056" w:rsidRDefault="001E3BA0" w:rsidP="001E3BA0">
      <w:pPr>
        <w:spacing w:line="360" w:lineRule="auto"/>
        <w:ind w:firstLine="284"/>
        <w:jc w:val="both"/>
        <w:rPr>
          <w:b/>
        </w:rPr>
      </w:pPr>
      <w:r w:rsidRPr="004E0056">
        <w:rPr>
          <w:b/>
        </w:rPr>
        <w:t>8.</w:t>
      </w:r>
      <w:r w:rsidRPr="00852851">
        <w:t xml:space="preserve">Чтобы дети научились ориентироваться в опорном конспекте бегло и оперативно при выполнении упражнений, </w:t>
      </w:r>
      <w:r w:rsidRPr="004E0056">
        <w:rPr>
          <w:b/>
        </w:rPr>
        <w:t>предлагаем игру на внимание: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>
        <w:t>-к</w:t>
      </w:r>
      <w:r w:rsidRPr="00852851">
        <w:t>то быстрее узнает тип односоставного предложения,</w:t>
      </w:r>
      <w:r>
        <w:t xml:space="preserve"> если сказуемое выражено словом </w:t>
      </w:r>
      <w:r w:rsidRPr="00852851">
        <w:t>НЕТ?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-глаголом в форме множественного числа прошедшего времени?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-кратким страдательным причастием в среднем роде? (велено)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-глаголом 1 лица будущего времени?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-неопределенной формой глагола? (попить бы чаю!)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lastRenderedPageBreak/>
        <w:t>-словом состояния?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>-глаголом 3 лица множественного числ</w:t>
      </w:r>
      <w:r>
        <w:t>а настоящего времени? (Стучат.)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-личным глаголом в безличном значении? (Приятно пахнет черемухой.)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-глаголом в повелительном наклонении?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-словом    не было?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-вспомогательным глаголом + неопределенная форма глагола (Не стоит спешить.)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-в предложении только подлежащее?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4E0056">
        <w:rPr>
          <w:b/>
        </w:rPr>
        <w:t>9.Примеры и образцы рассуждений</w:t>
      </w:r>
      <w:r w:rsidRPr="00852851">
        <w:t xml:space="preserve"> к ним записываются в справочной тетради в следующем виде: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Пахло милым тлением осени. – Грамматическая основа – «пахло». Предложение односоставное, т.к. в нем один главный член-сказуемое, выраженное личным глаголом в безличном значении. Это безличное предложение.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Славная осень. – Грамматическая основа – «осень». Предложение односоставное, т.к. в нем один главный чле</w:t>
      </w:r>
      <w:proofErr w:type="gramStart"/>
      <w:r w:rsidRPr="00852851">
        <w:t>н-</w:t>
      </w:r>
      <w:proofErr w:type="gramEnd"/>
      <w:r w:rsidRPr="00852851">
        <w:t xml:space="preserve"> подлежащее. Это предложение назывное.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>Сегодня уже прохладно. – Грамматическая основа – «прохладно». Предложение односоставное, т.к. в нем один главный член – сказуемое, выраженное словом состояния. Это безличное предложение.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4E0056">
        <w:rPr>
          <w:b/>
        </w:rPr>
        <w:t>10.</w:t>
      </w:r>
      <w:r w:rsidRPr="00852851">
        <w:t xml:space="preserve">Для тренировочных упражнений был выбран </w:t>
      </w:r>
      <w:r w:rsidRPr="004E0056">
        <w:rPr>
          <w:b/>
        </w:rPr>
        <w:t>объяснительный диктант</w:t>
      </w:r>
      <w:r w:rsidRPr="00852851">
        <w:t xml:space="preserve"> с грамматическим разбором – рассуждением.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 xml:space="preserve">Люблю тебя, моя Россия! В справочное бюро часто звонили. Мы звонили в справочное бюро. На место рыбалки приезжаю рано. Я приезжаю на занятия рано. Мне не спалось.    В пальто тепло и сухо. Я не сплю от духоты. Не бывать тебе там. Вечереет. Ночь. Тишина. Нет спичек. Пахнет сеном над лугами. Сено пахнет над лугами. </w:t>
      </w:r>
      <w:proofErr w:type="gramStart"/>
      <w:r w:rsidRPr="00852851">
        <w:t>Дело</w:t>
      </w:r>
      <w:proofErr w:type="gramEnd"/>
      <w:r w:rsidRPr="00852851">
        <w:t xml:space="preserve"> словом не заменишь.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4E0056">
        <w:rPr>
          <w:b/>
        </w:rPr>
        <w:t>11</w:t>
      </w:r>
      <w:r>
        <w:t>.</w:t>
      </w:r>
      <w:r w:rsidRPr="00852851">
        <w:t xml:space="preserve">Завершается урок </w:t>
      </w:r>
      <w:r w:rsidRPr="004E0056">
        <w:rPr>
          <w:b/>
        </w:rPr>
        <w:t>диагностической самостоятельной работой</w:t>
      </w:r>
      <w:r w:rsidRPr="00852851">
        <w:t xml:space="preserve"> – определить тип односоставного предложения.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852851">
        <w:t xml:space="preserve">Светало. У меня нет линейки. Иду не торопясь. Звонят, откройте дверь. Не забудь мои советы. Мне </w:t>
      </w:r>
      <w:proofErr w:type="gramStart"/>
      <w:r w:rsidRPr="00852851">
        <w:t>не здоровится</w:t>
      </w:r>
      <w:proofErr w:type="gramEnd"/>
      <w:r w:rsidRPr="00852851">
        <w:t>. Вам не видать таких сражений! На востоке начинало сереть.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>Дидактический материал к следующему уроку подбирается с учетом ошибок, сделанных учениками в диагностической работе. Однако в продолжение следующих уроков все большее значение приобретают два аспекта: стилистическая роль каждого из типов односоставного предложения и односоставные предложения в составе сложного предложения.</w:t>
      </w:r>
    </w:p>
    <w:p w:rsidR="001E3BA0" w:rsidRPr="00852851" w:rsidRDefault="001E3BA0" w:rsidP="001E3BA0">
      <w:pPr>
        <w:spacing w:line="360" w:lineRule="auto"/>
        <w:ind w:firstLine="284"/>
        <w:jc w:val="both"/>
      </w:pPr>
      <w:r w:rsidRPr="004E0056">
        <w:rPr>
          <w:b/>
        </w:rPr>
        <w:t>Таким образом</w:t>
      </w:r>
      <w:r w:rsidRPr="00852851">
        <w:t xml:space="preserve">, имея значительные «плюсы», опорные конспекты помогут учителю решить проблему более успешного обучения русскому языку, если подходить к ним, как и </w:t>
      </w:r>
      <w:r w:rsidRPr="00852851">
        <w:lastRenderedPageBreak/>
        <w:t>к другим способам обучения, творчески, учитывая возможности каждого способа обучения в соответствии с типом учебного материала и конкретными условиями.</w:t>
      </w:r>
    </w:p>
    <w:p w:rsidR="001E3BA0" w:rsidRDefault="001E3BA0" w:rsidP="001E3BA0">
      <w:pPr>
        <w:spacing w:line="360" w:lineRule="auto"/>
        <w:ind w:firstLine="284"/>
        <w:jc w:val="both"/>
      </w:pPr>
      <w:r w:rsidRPr="00852851">
        <w:t>Не следует преувеличивать роль опорных конспектов, считать их единственно возможным способом формирования языковых, орфографических, пунктуационных умений и отвергать традиционные и другие нетрадиционные способы обучения.</w:t>
      </w:r>
    </w:p>
    <w:p w:rsidR="00BB597F" w:rsidRDefault="001E3BA0"/>
    <w:sectPr w:rsidR="00BB597F" w:rsidSect="0086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1E3BA0"/>
    <w:rsid w:val="001E3BA0"/>
    <w:rsid w:val="005D245C"/>
    <w:rsid w:val="00867478"/>
    <w:rsid w:val="008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32"/>
        <o:r id="V:Rule3" type="connector" idref="#_x0000_s1035"/>
        <o:r id="V:Rule4" type="connector" idref="#_x0000_s1033"/>
        <o:r id="V:Rule5" type="connector" idref="#AutoShape 21"/>
        <o:r id="V:Rule6" type="connector" idref="#_x0000_s1028"/>
        <o:r id="V:Rule7" type="connector" idref="#_x0000_s1036"/>
        <o:r id="V:Rule8" type="connector" idref="#_x0000_s1034"/>
        <o:r id="V:Rule9" type="connector" idref="#_x0000_s1030"/>
        <o:r id="V:Rule10" type="connector" idref="#_x0000_s1037"/>
        <o:r id="V:Rule11" type="connector" idref="#_x0000_s1031"/>
        <o:r id="V:Rule12" type="connector" idref="#_x0000_s1029"/>
        <o:r id="V:Rule13" type="connector" idref="#_x0000_s1038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9953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,П</dc:creator>
  <cp:keywords/>
  <dc:description/>
  <cp:lastModifiedBy>,П</cp:lastModifiedBy>
  <cp:revision>2</cp:revision>
  <dcterms:created xsi:type="dcterms:W3CDTF">2012-11-06T12:45:00Z</dcterms:created>
  <dcterms:modified xsi:type="dcterms:W3CDTF">2012-11-06T12:46:00Z</dcterms:modified>
</cp:coreProperties>
</file>