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88" w:rsidRPr="00CD1E8F" w:rsidRDefault="00CD1E8F" w:rsidP="00CD1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2488" w:rsidRPr="00CD1E8F">
        <w:rPr>
          <w:sz w:val="28"/>
          <w:szCs w:val="28"/>
        </w:rPr>
        <w:t>1</w:t>
      </w:r>
    </w:p>
    <w:p w:rsidR="006D2488" w:rsidRDefault="006D2488" w:rsidP="008C2ECA">
      <w:pPr>
        <w:jc w:val="right"/>
      </w:pPr>
    </w:p>
    <w:p w:rsidR="0035077B" w:rsidRDefault="008C2ECA" w:rsidP="0035077B">
      <w:pPr>
        <w:jc w:val="right"/>
        <w:rPr>
          <w:sz w:val="28"/>
          <w:szCs w:val="28"/>
        </w:rPr>
      </w:pPr>
      <w:r w:rsidRPr="0035077B">
        <w:rPr>
          <w:sz w:val="28"/>
          <w:szCs w:val="28"/>
        </w:rPr>
        <w:t xml:space="preserve">Разумно </w:t>
      </w:r>
      <w:r w:rsidR="0035077B">
        <w:rPr>
          <w:sz w:val="28"/>
          <w:szCs w:val="28"/>
        </w:rPr>
        <w:t>и точно провести ребёнка</w:t>
      </w:r>
    </w:p>
    <w:p w:rsidR="0035077B" w:rsidRDefault="0035077B" w:rsidP="00350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C2ECA" w:rsidRPr="0035077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богатым дорогам жизни  </w:t>
      </w:r>
    </w:p>
    <w:p w:rsidR="008C2ECA" w:rsidRPr="0035077B" w:rsidRDefault="0035077B" w:rsidP="00350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C2ECA" w:rsidRPr="0035077B">
        <w:rPr>
          <w:sz w:val="28"/>
          <w:szCs w:val="28"/>
        </w:rPr>
        <w:t xml:space="preserve">Цветов и сквозь вихри её бурь, </w:t>
      </w:r>
    </w:p>
    <w:p w:rsidR="0035077B" w:rsidRDefault="0035077B" w:rsidP="00350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может</w:t>
      </w:r>
    </w:p>
    <w:p w:rsidR="0035077B" w:rsidRDefault="0035077B" w:rsidP="00350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C2ECA" w:rsidRPr="0035077B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человек, если он</w:t>
      </w:r>
    </w:p>
    <w:p w:rsidR="0035077B" w:rsidRDefault="0035077B" w:rsidP="00350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действительно</w:t>
      </w:r>
    </w:p>
    <w:p w:rsidR="008C2ECA" w:rsidRPr="0035077B" w:rsidRDefault="0035077B" w:rsidP="00350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C2ECA" w:rsidRPr="0035077B">
        <w:rPr>
          <w:sz w:val="28"/>
          <w:szCs w:val="28"/>
        </w:rPr>
        <w:t>Захочет это сделать.</w:t>
      </w:r>
    </w:p>
    <w:p w:rsidR="008C2ECA" w:rsidRPr="0035077B" w:rsidRDefault="008C2ECA" w:rsidP="0035077B">
      <w:pPr>
        <w:spacing w:after="0"/>
        <w:jc w:val="right"/>
        <w:rPr>
          <w:sz w:val="28"/>
          <w:szCs w:val="28"/>
        </w:rPr>
      </w:pPr>
      <w:r w:rsidRPr="0035077B">
        <w:rPr>
          <w:sz w:val="28"/>
          <w:szCs w:val="28"/>
        </w:rPr>
        <w:t>А.Макаренко.</w:t>
      </w:r>
    </w:p>
    <w:p w:rsidR="008C2ECA" w:rsidRPr="0035077B" w:rsidRDefault="008C2ECA" w:rsidP="0035077B">
      <w:pPr>
        <w:spacing w:after="0"/>
        <w:jc w:val="both"/>
        <w:rPr>
          <w:sz w:val="28"/>
          <w:szCs w:val="28"/>
        </w:rPr>
      </w:pPr>
      <w:r w:rsidRPr="0035077B">
        <w:rPr>
          <w:sz w:val="28"/>
          <w:szCs w:val="28"/>
        </w:rPr>
        <w:t xml:space="preserve">       «Хорошее в человеке приходится всегда проектировать, и педагог обязан это делать, - писал А. Макаренко. – Он обязан подходить к человеку с оптимистической гипотезой, пусть даже с некоторым риском ошибиться».</w:t>
      </w:r>
    </w:p>
    <w:p w:rsidR="008C2ECA" w:rsidRPr="0035077B" w:rsidRDefault="008C2ECA" w:rsidP="0035077B">
      <w:pPr>
        <w:spacing w:after="0"/>
        <w:jc w:val="both"/>
        <w:rPr>
          <w:sz w:val="28"/>
          <w:szCs w:val="28"/>
        </w:rPr>
      </w:pPr>
      <w:r w:rsidRPr="0035077B">
        <w:rPr>
          <w:sz w:val="28"/>
          <w:szCs w:val="28"/>
        </w:rPr>
        <w:t xml:space="preserve">      А.С. Макаренко знал, что положительных результатов в деле создания коллектива он добьётся лишь в том случае, если вовлечёт своих воспитанников в дела, важные не только для колонистов и колонии, а в дела</w:t>
      </w:r>
      <w:r w:rsidR="007145AE" w:rsidRPr="0035077B">
        <w:rPr>
          <w:sz w:val="28"/>
          <w:szCs w:val="28"/>
        </w:rPr>
        <w:t xml:space="preserve"> общегосударственные, даст возможность детям почувствовать себя частью огромного коллектива людей.</w:t>
      </w:r>
    </w:p>
    <w:p w:rsidR="007145AE" w:rsidRPr="0035077B" w:rsidRDefault="007145AE" w:rsidP="0035077B">
      <w:pPr>
        <w:spacing w:after="0"/>
        <w:jc w:val="both"/>
        <w:rPr>
          <w:sz w:val="28"/>
          <w:szCs w:val="28"/>
        </w:rPr>
      </w:pPr>
      <w:r w:rsidRPr="0035077B">
        <w:rPr>
          <w:sz w:val="28"/>
          <w:szCs w:val="28"/>
        </w:rPr>
        <w:t xml:space="preserve">      Детское самоуправление – это важнейшее педагогическое средство, способствующее решению комплекса воспитательных задач.</w:t>
      </w:r>
    </w:p>
    <w:p w:rsidR="007145AE" w:rsidRPr="0035077B" w:rsidRDefault="007145AE" w:rsidP="0035077B">
      <w:pPr>
        <w:spacing w:after="0"/>
        <w:jc w:val="both"/>
        <w:rPr>
          <w:sz w:val="28"/>
          <w:szCs w:val="28"/>
        </w:rPr>
      </w:pPr>
      <w:r w:rsidRPr="0035077B">
        <w:rPr>
          <w:sz w:val="28"/>
          <w:szCs w:val="28"/>
        </w:rPr>
        <w:t xml:space="preserve">     С одной стороны, самоуправление обеспечивает включение детей в решение значимых для школы проблем, с другой – формирует социальную активность, способствует развитию лидерства. Самоуправление предполагает создание условий для освоения детьми комплекса новых социальных ролей. Через своё участие в решении школьных проблем подростки вырабатывают у себя качества, необходимые для преодоления сложностей социальной жизни. От отношения детей к целям  совместной деятельности зависит их участие в решении управленческих проблем.</w:t>
      </w:r>
    </w:p>
    <w:p w:rsidR="00F109ED" w:rsidRDefault="007145AE" w:rsidP="0035077B">
      <w:pPr>
        <w:spacing w:after="0"/>
        <w:jc w:val="both"/>
        <w:rPr>
          <w:sz w:val="28"/>
          <w:szCs w:val="28"/>
        </w:rPr>
      </w:pPr>
      <w:r w:rsidRPr="0035077B">
        <w:rPr>
          <w:sz w:val="28"/>
          <w:szCs w:val="28"/>
        </w:rPr>
        <w:t xml:space="preserve">       Детское самоуправление – форма организации жизнедеятельности коллектива, обеспечивающая развитие у подростков</w:t>
      </w:r>
      <w:r w:rsidR="006D2488" w:rsidRPr="0035077B">
        <w:rPr>
          <w:sz w:val="28"/>
          <w:szCs w:val="28"/>
        </w:rPr>
        <w:t xml:space="preserve">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</w:t>
      </w:r>
    </w:p>
    <w:p w:rsidR="00F109ED" w:rsidRDefault="00F109ED" w:rsidP="0035077B">
      <w:pPr>
        <w:spacing w:after="0"/>
        <w:jc w:val="both"/>
        <w:rPr>
          <w:sz w:val="28"/>
          <w:szCs w:val="28"/>
        </w:rPr>
      </w:pPr>
    </w:p>
    <w:p w:rsidR="00F109ED" w:rsidRDefault="00F109ED" w:rsidP="003507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CD1E8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2</w:t>
      </w:r>
    </w:p>
    <w:p w:rsidR="006D2488" w:rsidRPr="0035077B" w:rsidRDefault="006D2488" w:rsidP="0035077B">
      <w:pPr>
        <w:spacing w:after="0"/>
        <w:jc w:val="both"/>
        <w:rPr>
          <w:sz w:val="28"/>
          <w:szCs w:val="28"/>
        </w:rPr>
      </w:pPr>
      <w:r w:rsidRPr="0035077B">
        <w:rPr>
          <w:sz w:val="28"/>
          <w:szCs w:val="28"/>
        </w:rPr>
        <w:t>решение, организуются для его реализации, мы можем говорить о детском самоуправлении.</w:t>
      </w:r>
    </w:p>
    <w:p w:rsidR="006D2488" w:rsidRPr="0035077B" w:rsidRDefault="006D2488" w:rsidP="0035077B">
      <w:pPr>
        <w:spacing w:after="0"/>
        <w:jc w:val="both"/>
        <w:rPr>
          <w:sz w:val="28"/>
          <w:szCs w:val="28"/>
        </w:rPr>
      </w:pPr>
      <w:r w:rsidRPr="0035077B">
        <w:rPr>
          <w:sz w:val="28"/>
          <w:szCs w:val="28"/>
        </w:rPr>
        <w:t xml:space="preserve">                                                                                </w:t>
      </w:r>
    </w:p>
    <w:p w:rsidR="006D2488" w:rsidRDefault="00F109ED" w:rsidP="0035077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6D2488" w:rsidRPr="00F109ED">
        <w:rPr>
          <w:b/>
          <w:sz w:val="32"/>
          <w:szCs w:val="32"/>
        </w:rPr>
        <w:t xml:space="preserve"> Модель развития самоупр</w:t>
      </w:r>
      <w:r>
        <w:rPr>
          <w:b/>
          <w:sz w:val="32"/>
          <w:szCs w:val="32"/>
        </w:rPr>
        <w:t>авления в ученическом коллективе</w:t>
      </w:r>
    </w:p>
    <w:p w:rsidR="00F109ED" w:rsidRPr="00B91DD7" w:rsidRDefault="00F109ED" w:rsidP="0035077B">
      <w:pPr>
        <w:spacing w:after="0"/>
        <w:jc w:val="both"/>
        <w:rPr>
          <w:b/>
        </w:rPr>
      </w:pPr>
    </w:p>
    <w:tbl>
      <w:tblPr>
        <w:tblW w:w="0" w:type="auto"/>
        <w:tblInd w:w="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</w:tblGrid>
      <w:tr w:rsidR="006D2488" w:rsidRPr="00B91DD7" w:rsidTr="006D2488">
        <w:trPr>
          <w:trHeight w:val="1320"/>
        </w:trPr>
        <w:tc>
          <w:tcPr>
            <w:tcW w:w="3810" w:type="dxa"/>
          </w:tcPr>
          <w:p w:rsidR="006D2488" w:rsidRPr="00B91DD7" w:rsidRDefault="00AB4161" w:rsidP="0035077B">
            <w:pPr>
              <w:spacing w:after="0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9.6pt;margin-top:10.8pt;width:123.75pt;height:66.75pt;z-index:251658240" o:connectortype="straight">
                  <v:stroke endarrow="block"/>
                </v:shape>
              </w:pict>
            </w:r>
          </w:p>
          <w:p w:rsidR="006D2488" w:rsidRPr="00B91DD7" w:rsidRDefault="00AB4161" w:rsidP="0035077B">
            <w:pPr>
              <w:spacing w:after="0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_x0000_s1029" type="#_x0000_t32" style="position:absolute;left:0;text-align:left;margin-left:-96.9pt;margin-top:7.95pt;width:84pt;height:50.25pt;flip:y;z-index:251660288" o:connectortype="straight">
                  <v:stroke endarrow="block"/>
                </v:shape>
              </w:pict>
            </w:r>
            <w:r w:rsidR="00B91DD7">
              <w:rPr>
                <w:b/>
              </w:rPr>
              <w:t xml:space="preserve">Определение цели  </w:t>
            </w:r>
            <w:r w:rsidR="006D2488" w:rsidRPr="00B91DD7">
              <w:rPr>
                <w:b/>
              </w:rPr>
              <w:t>деятельности</w:t>
            </w:r>
          </w:p>
          <w:p w:rsidR="006D2488" w:rsidRPr="00B91DD7" w:rsidRDefault="006D2488" w:rsidP="0035077B">
            <w:pPr>
              <w:spacing w:after="0"/>
              <w:jc w:val="both"/>
              <w:rPr>
                <w:b/>
              </w:rPr>
            </w:pPr>
          </w:p>
        </w:tc>
      </w:tr>
    </w:tbl>
    <w:p w:rsidR="006D2488" w:rsidRPr="00B91DD7" w:rsidRDefault="00AB4161" w:rsidP="0035077B">
      <w:pPr>
        <w:spacing w:after="0"/>
        <w:jc w:val="right"/>
        <w:rPr>
          <w:b/>
        </w:rPr>
      </w:pPr>
      <w:r>
        <w:rPr>
          <w:b/>
          <w:noProof/>
        </w:rPr>
        <w:pict>
          <v:shape id="_x0000_s1027" type="#_x0000_t32" style="position:absolute;left:0;text-align:left;margin-left:247.95pt;margin-top:7.15pt;width:2.25pt;height:146.6pt;flip:x;z-index:251659264;mso-position-horizontal-relative:text;mso-position-vertical-relative:text" o:connectortype="straight">
            <v:stroke endarrow="block"/>
          </v:shape>
        </w:pict>
      </w:r>
    </w:p>
    <w:tbl>
      <w:tblPr>
        <w:tblW w:w="9105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  <w:gridCol w:w="2955"/>
        <w:gridCol w:w="2895"/>
      </w:tblGrid>
      <w:tr w:rsidR="006D2488" w:rsidRPr="00B91DD7" w:rsidTr="006D2488">
        <w:trPr>
          <w:trHeight w:val="411"/>
        </w:trPr>
        <w:tc>
          <w:tcPr>
            <w:tcW w:w="3255" w:type="dxa"/>
          </w:tcPr>
          <w:p w:rsidR="006D2488" w:rsidRPr="00B91DD7" w:rsidRDefault="006D2488" w:rsidP="0035077B">
            <w:pPr>
              <w:spacing w:after="0"/>
              <w:jc w:val="right"/>
              <w:rPr>
                <w:b/>
              </w:rPr>
            </w:pPr>
            <w:r w:rsidRPr="00B91DD7">
              <w:rPr>
                <w:b/>
              </w:rPr>
              <w:t>Коллективное подведение итогов</w:t>
            </w:r>
          </w:p>
          <w:p w:rsidR="006D2488" w:rsidRPr="00B91DD7" w:rsidRDefault="00AB4161" w:rsidP="0035077B">
            <w:pPr>
              <w:spacing w:after="0"/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shape id="_x0000_s1031" type="#_x0000_t32" style="position:absolute;left:0;text-align:left;margin-left:74.85pt;margin-top:27.95pt;width:0;height:26.25pt;flip:y;z-index:251661312" o:connectortype="straight">
                  <v:stroke endarrow="block"/>
                </v:shape>
              </w:pict>
            </w:r>
            <w:r w:rsidR="006D2488" w:rsidRPr="00B91DD7">
              <w:rPr>
                <w:b/>
              </w:rPr>
              <w:t>Оценка своих возможностей</w:t>
            </w:r>
          </w:p>
        </w:tc>
        <w:tc>
          <w:tcPr>
            <w:tcW w:w="2955" w:type="dxa"/>
            <w:tcBorders>
              <w:top w:val="nil"/>
              <w:bottom w:val="nil"/>
            </w:tcBorders>
            <w:shd w:val="clear" w:color="auto" w:fill="auto"/>
          </w:tcPr>
          <w:p w:rsidR="006D2488" w:rsidRPr="00B91DD7" w:rsidRDefault="006D2488" w:rsidP="0035077B">
            <w:pPr>
              <w:spacing w:after="0"/>
              <w:rPr>
                <w:b/>
              </w:rPr>
            </w:pPr>
          </w:p>
        </w:tc>
        <w:tc>
          <w:tcPr>
            <w:tcW w:w="2895" w:type="dxa"/>
            <w:shd w:val="clear" w:color="auto" w:fill="auto"/>
          </w:tcPr>
          <w:p w:rsidR="006D2488" w:rsidRPr="00B91DD7" w:rsidRDefault="006D2488" w:rsidP="0035077B">
            <w:pPr>
              <w:spacing w:after="0"/>
              <w:rPr>
                <w:b/>
              </w:rPr>
            </w:pPr>
            <w:r w:rsidRPr="00B91DD7">
              <w:rPr>
                <w:b/>
              </w:rPr>
              <w:t>Принятие цели коллективом</w:t>
            </w:r>
          </w:p>
          <w:p w:rsidR="006D2488" w:rsidRPr="00B91DD7" w:rsidRDefault="006D2488" w:rsidP="0035077B">
            <w:pPr>
              <w:spacing w:after="0"/>
              <w:rPr>
                <w:b/>
              </w:rPr>
            </w:pPr>
            <w:r w:rsidRPr="00B91DD7">
              <w:rPr>
                <w:b/>
              </w:rPr>
              <w:t>Коллективное обсуждение целей</w:t>
            </w:r>
          </w:p>
        </w:tc>
      </w:tr>
    </w:tbl>
    <w:p w:rsidR="006D2488" w:rsidRPr="00B91DD7" w:rsidRDefault="00AB4161" w:rsidP="0035077B">
      <w:pPr>
        <w:spacing w:after="0"/>
        <w:jc w:val="right"/>
        <w:rPr>
          <w:b/>
        </w:rPr>
      </w:pPr>
      <w:r>
        <w:rPr>
          <w:b/>
          <w:noProof/>
        </w:rPr>
        <w:pict>
          <v:shape id="_x0000_s1032" type="#_x0000_t32" style="position:absolute;left:0;text-align:left;margin-left:415.2pt;margin-top:2.55pt;width:0;height:126.95pt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</w:tblGrid>
      <w:tr w:rsidR="006D2488" w:rsidRPr="00B91DD7" w:rsidTr="006D2488">
        <w:trPr>
          <w:trHeight w:val="570"/>
        </w:trPr>
        <w:tc>
          <w:tcPr>
            <w:tcW w:w="3150" w:type="dxa"/>
          </w:tcPr>
          <w:p w:rsidR="006D2488" w:rsidRPr="00B91DD7" w:rsidRDefault="0035077B" w:rsidP="0035077B">
            <w:pPr>
              <w:spacing w:after="0"/>
              <w:jc w:val="right"/>
              <w:rPr>
                <w:b/>
              </w:rPr>
            </w:pPr>
            <w:r w:rsidRPr="00B91DD7">
              <w:rPr>
                <w:b/>
              </w:rPr>
              <w:t>Реализация решения</w:t>
            </w:r>
          </w:p>
          <w:p w:rsidR="0035077B" w:rsidRPr="00B91DD7" w:rsidRDefault="0035077B" w:rsidP="0035077B">
            <w:pPr>
              <w:spacing w:after="0"/>
              <w:jc w:val="right"/>
              <w:rPr>
                <w:b/>
              </w:rPr>
            </w:pPr>
            <w:r w:rsidRPr="00B91DD7">
              <w:rPr>
                <w:b/>
              </w:rPr>
              <w:t>Интенсивная организаторская деятельность</w:t>
            </w:r>
          </w:p>
        </w:tc>
      </w:tr>
    </w:tbl>
    <w:p w:rsidR="006D2488" w:rsidRPr="00B91DD7" w:rsidRDefault="00AB4161" w:rsidP="0035077B">
      <w:pPr>
        <w:spacing w:after="0"/>
        <w:jc w:val="right"/>
        <w:rPr>
          <w:b/>
        </w:rPr>
      </w:pPr>
      <w:r>
        <w:rPr>
          <w:b/>
          <w:noProof/>
        </w:rPr>
        <w:pict>
          <v:shape id="_x0000_s1036" type="#_x0000_t32" style="position:absolute;left:0;text-align:left;margin-left:56.7pt;margin-top:.6pt;width:0;height:173.2pt;flip:y;z-index:251665408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63.45pt;margin-top:.6pt;width:100.5pt;height:33pt;z-index:251663360;mso-position-horizontal-relative:text;mso-position-vertical-relative:text" o:connectortype="elbow" adj="7254,-305836,-37075">
            <v:stroke endarrow="block"/>
          </v:shape>
        </w:pic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8"/>
      </w:tblGrid>
      <w:tr w:rsidR="006D2488" w:rsidRPr="00B91DD7" w:rsidTr="00F109ED">
        <w:trPr>
          <w:trHeight w:val="990"/>
        </w:trPr>
        <w:tc>
          <w:tcPr>
            <w:tcW w:w="2748" w:type="dxa"/>
          </w:tcPr>
          <w:p w:rsidR="006D2488" w:rsidRPr="00B91DD7" w:rsidRDefault="0035077B" w:rsidP="0035077B">
            <w:pPr>
              <w:spacing w:after="0"/>
              <w:jc w:val="right"/>
              <w:rPr>
                <w:b/>
              </w:rPr>
            </w:pPr>
            <w:r w:rsidRPr="00B91DD7">
              <w:rPr>
                <w:b/>
              </w:rPr>
              <w:t>Мотив группового действия «Мы хотим»</w:t>
            </w:r>
          </w:p>
        </w:tc>
      </w:tr>
    </w:tbl>
    <w:p w:rsidR="006D2488" w:rsidRPr="00B91DD7" w:rsidRDefault="00AB4161" w:rsidP="0035077B">
      <w:pPr>
        <w:spacing w:after="0"/>
        <w:jc w:val="right"/>
        <w:rPr>
          <w:b/>
        </w:rPr>
      </w:pPr>
      <w:r>
        <w:rPr>
          <w:b/>
          <w:noProof/>
        </w:rPr>
        <w:pict>
          <v:shape id="_x0000_s1038" type="#_x0000_t32" style="position:absolute;left:0;text-align:left;margin-left:211.2pt;margin-top:.8pt;width:129pt;height:213.55pt;flip:x y;z-index:251667456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7" type="#_x0000_t32" style="position:absolute;left:0;text-align:left;margin-left:101.7pt;margin-top:.5pt;width:109.5pt;height:107.35pt;flip:y;z-index:251666432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35" type="#_x0000_t32" style="position:absolute;left:0;text-align:left;margin-left:250.2pt;margin-top:.5pt;width:62.25pt;height:68.25pt;flip:x y;z-index:251664384;mso-position-horizontal-relative:text;mso-position-vertical-relative:text" o:connectortype="straight">
            <v:stroke endarrow="block"/>
          </v:shape>
        </w:pict>
      </w:r>
    </w:p>
    <w:tbl>
      <w:tblPr>
        <w:tblW w:w="3345" w:type="dxa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5"/>
      </w:tblGrid>
      <w:tr w:rsidR="006D2488" w:rsidRPr="00B91DD7" w:rsidTr="00F109ED">
        <w:trPr>
          <w:trHeight w:val="1275"/>
        </w:trPr>
        <w:tc>
          <w:tcPr>
            <w:tcW w:w="3345" w:type="dxa"/>
          </w:tcPr>
          <w:p w:rsidR="006D2488" w:rsidRPr="00B91DD7" w:rsidRDefault="0035077B">
            <w:pPr>
              <w:jc w:val="right"/>
              <w:rPr>
                <w:b/>
              </w:rPr>
            </w:pPr>
            <w:r w:rsidRPr="00B91DD7">
              <w:rPr>
                <w:b/>
              </w:rPr>
              <w:t>Постановка управленческой проблемы</w:t>
            </w:r>
          </w:p>
          <w:p w:rsidR="0035077B" w:rsidRPr="00B91DD7" w:rsidRDefault="0035077B">
            <w:pPr>
              <w:jc w:val="right"/>
              <w:rPr>
                <w:b/>
              </w:rPr>
            </w:pPr>
            <w:r w:rsidRPr="00B91DD7">
              <w:rPr>
                <w:b/>
              </w:rPr>
              <w:t>Выдвижение идей</w:t>
            </w:r>
          </w:p>
        </w:tc>
      </w:tr>
    </w:tbl>
    <w:p w:rsidR="006D2488" w:rsidRPr="00B91DD7" w:rsidRDefault="00AB4161">
      <w:pPr>
        <w:jc w:val="right"/>
        <w:rPr>
          <w:b/>
        </w:rPr>
      </w:pPr>
      <w:r>
        <w:rPr>
          <w:b/>
          <w:noProof/>
        </w:rPr>
        <w:pict>
          <v:shape id="_x0000_s1043" type="#_x0000_t32" style="position:absolute;left:0;text-align:left;margin-left:373.95pt;margin-top:.2pt;width:0;height:136.85pt;z-index:25167257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5"/>
      </w:tblGrid>
      <w:tr w:rsidR="00F109ED" w:rsidRPr="00B91DD7" w:rsidTr="00F109ED">
        <w:trPr>
          <w:trHeight w:val="70"/>
        </w:trPr>
        <w:tc>
          <w:tcPr>
            <w:tcW w:w="2645" w:type="dxa"/>
          </w:tcPr>
          <w:p w:rsidR="00F109ED" w:rsidRPr="00B91DD7" w:rsidRDefault="00F109ED" w:rsidP="00F109ED">
            <w:pPr>
              <w:rPr>
                <w:b/>
              </w:rPr>
            </w:pPr>
            <w:r w:rsidRPr="00B91DD7">
              <w:rPr>
                <w:b/>
              </w:rPr>
              <w:t>Коллективное принятие решения Выбор вариантов действия</w:t>
            </w:r>
          </w:p>
        </w:tc>
      </w:tr>
    </w:tbl>
    <w:p w:rsidR="006D2488" w:rsidRPr="00B91DD7" w:rsidRDefault="00AB4161" w:rsidP="00F109ED">
      <w:pPr>
        <w:rPr>
          <w:b/>
        </w:rPr>
      </w:pPr>
      <w:r>
        <w:rPr>
          <w:b/>
          <w:noProof/>
        </w:rPr>
        <w:pict>
          <v:shape id="_x0000_s1041" type="#_x0000_t32" style="position:absolute;margin-left:159.45pt;margin-top:.55pt;width:176.25pt;height:48.3pt;flip:x y;z-index:251670528;mso-position-horizontal-relative:text;mso-position-vertical-relative:text" o:connectortype="straight">
            <v:stroke endarrow="block"/>
          </v:shape>
        </w:pict>
      </w:r>
      <w:r w:rsidR="003A75C6" w:rsidRPr="00B91DD7">
        <w:rPr>
          <w:b/>
        </w:rPr>
        <w:t xml:space="preserve">                         </w:t>
      </w:r>
      <w:r w:rsidR="002132D8">
        <w:rPr>
          <w:b/>
        </w:rPr>
        <w:t xml:space="preserve">                               </w:t>
      </w:r>
    </w:p>
    <w:p w:rsidR="003A75C6" w:rsidRPr="00B91DD7" w:rsidRDefault="003A75C6" w:rsidP="00F109ED">
      <w:pPr>
        <w:rPr>
          <w:b/>
        </w:rPr>
      </w:pPr>
    </w:p>
    <w:tbl>
      <w:tblPr>
        <w:tblW w:w="0" w:type="auto"/>
        <w:tblInd w:w="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</w:tblGrid>
      <w:tr w:rsidR="006D2488" w:rsidRPr="00B91DD7" w:rsidTr="006D2488">
        <w:trPr>
          <w:trHeight w:val="1155"/>
        </w:trPr>
        <w:tc>
          <w:tcPr>
            <w:tcW w:w="2655" w:type="dxa"/>
          </w:tcPr>
          <w:p w:rsidR="006D2488" w:rsidRPr="00B91DD7" w:rsidRDefault="0035077B">
            <w:pPr>
              <w:jc w:val="right"/>
              <w:rPr>
                <w:b/>
              </w:rPr>
            </w:pPr>
            <w:r w:rsidRPr="00B91DD7">
              <w:rPr>
                <w:b/>
              </w:rPr>
              <w:t xml:space="preserve">Обсуждение вариантов решения </w:t>
            </w:r>
          </w:p>
          <w:p w:rsidR="0035077B" w:rsidRPr="00B91DD7" w:rsidRDefault="0035077B">
            <w:pPr>
              <w:jc w:val="right"/>
              <w:rPr>
                <w:b/>
              </w:rPr>
            </w:pPr>
            <w:r w:rsidRPr="00B91DD7">
              <w:rPr>
                <w:b/>
              </w:rPr>
              <w:t>«Мозговой штурм»</w:t>
            </w:r>
          </w:p>
        </w:tc>
      </w:tr>
    </w:tbl>
    <w:p w:rsidR="008C2ECA" w:rsidRDefault="008C2ECA">
      <w:pPr>
        <w:jc w:val="right"/>
      </w:pPr>
    </w:p>
    <w:p w:rsidR="002132D8" w:rsidRPr="00B91DD7" w:rsidRDefault="002132D8">
      <w:pPr>
        <w:jc w:val="right"/>
      </w:pPr>
    </w:p>
    <w:p w:rsidR="009715E1" w:rsidRPr="00B91DD7" w:rsidRDefault="009715E1">
      <w:pPr>
        <w:jc w:val="right"/>
      </w:pPr>
    </w:p>
    <w:p w:rsidR="00CD1E8F" w:rsidRPr="00CD1E8F" w:rsidRDefault="009715E1" w:rsidP="003A75C6">
      <w:pPr>
        <w:spacing w:after="0"/>
        <w:jc w:val="both"/>
        <w:rPr>
          <w:sz w:val="28"/>
          <w:szCs w:val="28"/>
        </w:rPr>
      </w:pPr>
      <w:r w:rsidRPr="00B91DD7">
        <w:lastRenderedPageBreak/>
        <w:t xml:space="preserve">        </w:t>
      </w:r>
      <w:r w:rsidR="00CD1E8F">
        <w:t xml:space="preserve">                                                                      </w:t>
      </w:r>
      <w:r w:rsidR="00CD1E8F" w:rsidRPr="00CD1E8F">
        <w:rPr>
          <w:sz w:val="28"/>
          <w:szCs w:val="28"/>
        </w:rPr>
        <w:t>3</w:t>
      </w:r>
    </w:p>
    <w:p w:rsidR="009715E1" w:rsidRPr="0019098D" w:rsidRDefault="00CD1E8F" w:rsidP="003A75C6">
      <w:pPr>
        <w:spacing w:after="0"/>
        <w:jc w:val="both"/>
        <w:rPr>
          <w:sz w:val="28"/>
          <w:szCs w:val="28"/>
        </w:rPr>
      </w:pPr>
      <w:r>
        <w:t xml:space="preserve">        </w:t>
      </w:r>
      <w:r w:rsidR="009715E1" w:rsidRPr="00B91DD7">
        <w:rPr>
          <w:sz w:val="28"/>
          <w:szCs w:val="28"/>
        </w:rPr>
        <w:t>Если педагог или лидер группы поставил  цель  перед коллективом, возникает ситуация, при которой каждый ребёнок оценивает эту цель со своих позиций. В данной ситуации и вырабатывается отношение коллектива к</w:t>
      </w:r>
      <w:r w:rsidR="009715E1" w:rsidRPr="0019098D">
        <w:rPr>
          <w:sz w:val="28"/>
          <w:szCs w:val="28"/>
        </w:rPr>
        <w:t xml:space="preserve"> предлагаемой цели, которое дети выражают словами  «Мы хотим» или «Мы не хотим». В этом случае можно говорить о групповом мотиве как интегрирующем мотиве отдельных членов коллектива. Цель, поставленная педагогом, органами самоуправления, превращается в мотив группового действия, когда дети видят, что удовлетворение их потребностей зависит от достижения этой цели.</w:t>
      </w:r>
    </w:p>
    <w:p w:rsidR="009715E1" w:rsidRPr="0019098D" w:rsidRDefault="009715E1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        Самоуправление развивается только тогда, когда дети оказываются в ситуации выбора решения поставленной проблемы. </w:t>
      </w:r>
      <w:r w:rsidR="00E3692D" w:rsidRPr="0019098D">
        <w:rPr>
          <w:sz w:val="28"/>
          <w:szCs w:val="28"/>
        </w:rPr>
        <w:t>Именно принятие решения  является ключевым для формирования мотива группового действия.</w:t>
      </w:r>
    </w:p>
    <w:p w:rsidR="00E3692D" w:rsidRPr="0019098D" w:rsidRDefault="00E3692D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       Подведение итогов, групповая рефлексия позволяют подготовить детей к новой совместной деятельности, при этом они на последующих этапах с каждым циклом всё самостоятельнее определяют цель, реализуемую впоследствии коллективом.</w:t>
      </w:r>
    </w:p>
    <w:p w:rsidR="00E3692D" w:rsidRPr="0019098D" w:rsidRDefault="00E3692D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      Самоуправление может развиваться практически во всех видах деятельности детского коллектива. При этом  оно развивается быстрее там, где более ярко выражена сфера интересов детей. В то же время</w:t>
      </w:r>
      <w:proofErr w:type="gramStart"/>
      <w:r w:rsidRPr="0019098D">
        <w:rPr>
          <w:sz w:val="28"/>
          <w:szCs w:val="28"/>
        </w:rPr>
        <w:t xml:space="preserve"> ,</w:t>
      </w:r>
      <w:proofErr w:type="gramEnd"/>
      <w:r w:rsidRPr="0019098D">
        <w:rPr>
          <w:sz w:val="28"/>
          <w:szCs w:val="28"/>
        </w:rPr>
        <w:t xml:space="preserve"> как показывает изучение этого явления, развитие самоуправления в одном виде деятельности существенно влияет на этот процесс в других видах деятельности.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Признаки ученического самоуправления: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самостоятельность в принятии  решения;</w:t>
      </w:r>
    </w:p>
    <w:p w:rsidR="003A75C6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коллективность в принятии решений и организации жизнедеятельности детского объединения;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инициатива обучающихся в проведении дел, постановке проблем;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единство слова и дела;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действенность органов самоуправления;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критичность членов коллектива, требовательность к себе и другим.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  Назовём некоторые типичные ошибки в понимании сущности самоуправления: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самоуправление характеризуют как предоставление детям  полной свободы  действий;</w:t>
      </w:r>
    </w:p>
    <w:p w:rsidR="00CD1E8F" w:rsidRDefault="00CD1E8F" w:rsidP="003A75C6">
      <w:pPr>
        <w:spacing w:after="0"/>
        <w:jc w:val="both"/>
        <w:rPr>
          <w:sz w:val="28"/>
          <w:szCs w:val="28"/>
        </w:rPr>
      </w:pPr>
    </w:p>
    <w:p w:rsidR="00CD1E8F" w:rsidRDefault="00CD1E8F" w:rsidP="003A7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4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передачу детям  функций педагогов,  деятельность по указанию взрослых принимают за самоуправление;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сначала в коллективе создают орган самоуправления, а потом дум</w:t>
      </w:r>
      <w:r w:rsidR="00BE5A5F" w:rsidRPr="0019098D">
        <w:rPr>
          <w:sz w:val="28"/>
          <w:szCs w:val="28"/>
        </w:rPr>
        <w:t xml:space="preserve">ают, </w:t>
      </w:r>
      <w:r w:rsidRPr="0019098D">
        <w:rPr>
          <w:sz w:val="28"/>
          <w:szCs w:val="28"/>
        </w:rPr>
        <w:t xml:space="preserve"> </w:t>
      </w:r>
      <w:r w:rsidR="00BE5A5F" w:rsidRPr="0019098D">
        <w:rPr>
          <w:sz w:val="28"/>
          <w:szCs w:val="28"/>
        </w:rPr>
        <w:t>ч</w:t>
      </w:r>
      <w:r w:rsidRPr="0019098D">
        <w:rPr>
          <w:sz w:val="28"/>
          <w:szCs w:val="28"/>
        </w:rPr>
        <w:t>ем он будет заниматься;</w:t>
      </w:r>
    </w:p>
    <w:p w:rsidR="002170C0" w:rsidRPr="0019098D" w:rsidRDefault="002170C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наличие органов самоуправления принимают за самоуправление</w:t>
      </w:r>
      <w:r w:rsidR="00BE5A5F" w:rsidRPr="0019098D">
        <w:rPr>
          <w:sz w:val="28"/>
          <w:szCs w:val="28"/>
        </w:rPr>
        <w:t>;</w:t>
      </w:r>
    </w:p>
    <w:p w:rsidR="00BE5A5F" w:rsidRPr="0019098D" w:rsidRDefault="00BE5A5F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педагоги хотят видеть быстрый результат в развитии самоуправления, хотя он всегда относителен. Так как появляются проблемы, которые дети не могут решить сами, требуется активное участие в этом педагогов.</w:t>
      </w:r>
    </w:p>
    <w:p w:rsidR="00BE5A5F" w:rsidRPr="0019098D" w:rsidRDefault="00BE5A5F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Педагоги часто сетуют на то, что дети ничего не хотят, проявляют безответственность и не способны к участию в самоуправленческой деятельности. Это обусловлено тем, что не соблюдается ряд условий.</w:t>
      </w:r>
    </w:p>
    <w:p w:rsidR="00BE5A5F" w:rsidRPr="0019098D" w:rsidRDefault="00BE5A5F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  Включение детей в самоуправленческую деятельность возможно, если:</w:t>
      </w:r>
    </w:p>
    <w:p w:rsidR="00BE5A5F" w:rsidRPr="0019098D" w:rsidRDefault="00BE5A5F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создаётся ситуация добровольности (включается в дело, работу тот, кто хочет);</w:t>
      </w:r>
    </w:p>
    <w:p w:rsidR="00BE5A5F" w:rsidRPr="0019098D" w:rsidRDefault="00BE5A5F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обеспечивается понимание важности и значимости предстоящей работы;</w:t>
      </w:r>
    </w:p>
    <w:p w:rsidR="00BE5A5F" w:rsidRPr="0019098D" w:rsidRDefault="00BE5A5F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обучающимся оказывается полное доверие, исключается открытая подстраховка со стороны педагогов;</w:t>
      </w:r>
    </w:p>
    <w:p w:rsidR="00BE5A5F" w:rsidRPr="0019098D" w:rsidRDefault="00BE5A5F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- обеспечивается подготовленность </w:t>
      </w:r>
      <w:proofErr w:type="gramStart"/>
      <w:r w:rsidRPr="0019098D">
        <w:rPr>
          <w:sz w:val="28"/>
          <w:szCs w:val="28"/>
        </w:rPr>
        <w:t>обучающихся</w:t>
      </w:r>
      <w:proofErr w:type="gramEnd"/>
      <w:r w:rsidRPr="0019098D">
        <w:rPr>
          <w:sz w:val="28"/>
          <w:szCs w:val="28"/>
        </w:rPr>
        <w:t xml:space="preserve"> к предстоящей работе.</w:t>
      </w:r>
    </w:p>
    <w:p w:rsidR="00E70A42" w:rsidRPr="0019098D" w:rsidRDefault="00E70A42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    А.С.Макаренко очень чётко сформулировал принцип, которым руководствовался в отношениях со своими воспитанниками: «Как можно больше уважения к человеку, как можно больше</w:t>
      </w:r>
      <w:r w:rsidR="000C08B0" w:rsidRPr="0019098D">
        <w:rPr>
          <w:sz w:val="28"/>
          <w:szCs w:val="28"/>
        </w:rPr>
        <w:t xml:space="preserve"> требовательности к нему».</w:t>
      </w:r>
    </w:p>
    <w:p w:rsidR="003A75C6" w:rsidRDefault="000C08B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Взаимодействие педагогов и органов детского самоуправления  </w:t>
      </w:r>
      <w:proofErr w:type="gramStart"/>
      <w:r w:rsidRPr="0019098D">
        <w:rPr>
          <w:sz w:val="28"/>
          <w:szCs w:val="28"/>
        </w:rPr>
        <w:t>может</w:t>
      </w:r>
      <w:proofErr w:type="gramEnd"/>
      <w:r w:rsidRPr="0019098D">
        <w:rPr>
          <w:sz w:val="28"/>
          <w:szCs w:val="28"/>
        </w:rPr>
        <w:t xml:space="preserve"> осуществляется по-разному. В состав некоторых органов самоуправления педагоги и обучающиеся входят  « на равных», где они действуют как единомышленники, товарищи, союзники по общей работе. Так, например, при подготовке общешкольных дел могут создаваться творческие группы, проблемные группы, в которые входят взрослые и де</w:t>
      </w:r>
      <w:r w:rsidR="00CD1E8F">
        <w:rPr>
          <w:sz w:val="28"/>
          <w:szCs w:val="28"/>
        </w:rPr>
        <w:t>ти.</w:t>
      </w:r>
    </w:p>
    <w:p w:rsidR="000C08B0" w:rsidRPr="0019098D" w:rsidRDefault="003A75C6" w:rsidP="003A7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08B0" w:rsidRPr="0019098D">
        <w:rPr>
          <w:sz w:val="28"/>
          <w:szCs w:val="28"/>
        </w:rPr>
        <w:t>В советы дел педагоги чаще всего входят «на равных», хотя  в скрытой форме они всегда руководители и организаторы работы в коллективе. По отношению к самостоятельным детским органам самоуправления педагоги выступают в качестве консультантов, советчиков, скрыто направляя деятельность этих органов, или строят свои отношения на договорной основе. Так могут выстраиваться отношения между советом командиров разновозрастных объединений (советы старшеклассников) и педагогами.</w:t>
      </w:r>
    </w:p>
    <w:p w:rsidR="00CD1E8F" w:rsidRDefault="000C08B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В целом характер взаимоотношений педагогов и детей в органах самоуправления, роль взрослых определяется в зависимости от ситуации </w:t>
      </w:r>
      <w:proofErr w:type="gramStart"/>
      <w:r w:rsidRPr="0019098D">
        <w:rPr>
          <w:sz w:val="28"/>
          <w:szCs w:val="28"/>
        </w:rPr>
        <w:t>по</w:t>
      </w:r>
      <w:proofErr w:type="gramEnd"/>
      <w:r w:rsidRPr="0019098D">
        <w:rPr>
          <w:sz w:val="28"/>
          <w:szCs w:val="28"/>
        </w:rPr>
        <w:t xml:space="preserve"> </w:t>
      </w:r>
    </w:p>
    <w:p w:rsidR="00CD1E8F" w:rsidRDefault="00CD1E8F" w:rsidP="003A7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5</w:t>
      </w:r>
    </w:p>
    <w:p w:rsidR="000C08B0" w:rsidRPr="0019098D" w:rsidRDefault="000C08B0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обоюдному согласию обеих сторон, но в любом  случае педагогам  целесообразно использовать некоторые с</w:t>
      </w:r>
      <w:r w:rsidR="00FB24D6" w:rsidRPr="0019098D">
        <w:rPr>
          <w:sz w:val="28"/>
          <w:szCs w:val="28"/>
        </w:rPr>
        <w:t>оветы А.С.Макаренко:</w:t>
      </w:r>
    </w:p>
    <w:p w:rsidR="00FB24D6" w:rsidRPr="0019098D" w:rsidRDefault="00FB24D6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педагог не должен делать за детей того, что они в состоянии выполнить сами;</w:t>
      </w:r>
    </w:p>
    <w:p w:rsidR="00FB24D6" w:rsidRPr="0019098D" w:rsidRDefault="00FB24D6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- педагог ни в коем случае не должен подменять органы самоуправления и самостоятельно решать вопросы, подлежащие ведению этих органов самоуправления, даже если бы решение и </w:t>
      </w:r>
      <w:proofErr w:type="gramStart"/>
      <w:r w:rsidRPr="0019098D">
        <w:rPr>
          <w:sz w:val="28"/>
          <w:szCs w:val="28"/>
        </w:rPr>
        <w:t>казалось</w:t>
      </w:r>
      <w:proofErr w:type="gramEnd"/>
      <w:r w:rsidRPr="0019098D">
        <w:rPr>
          <w:sz w:val="28"/>
          <w:szCs w:val="28"/>
        </w:rPr>
        <w:t xml:space="preserve"> очевидно правильным и более быстрым;</w:t>
      </w:r>
    </w:p>
    <w:p w:rsidR="00FB24D6" w:rsidRPr="0019098D" w:rsidRDefault="00FB24D6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при обсуждении вопросов своё мнение и предложение воспитатель высказывает последним, ненавязчиво обосновывая свою точку зрения;</w:t>
      </w:r>
    </w:p>
    <w:p w:rsidR="00FB24D6" w:rsidRPr="0019098D" w:rsidRDefault="00FB24D6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если педагог считает невозможным выполнение решения органов самоуправления, он должен апеллировать к общему собранию, а не просто отменять решение;</w:t>
      </w:r>
    </w:p>
    <w:p w:rsidR="00FB24D6" w:rsidRPr="0019098D" w:rsidRDefault="00FB24D6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>- педагог добивается того, чтобы принятое органом самоуправления решение было выполнено; если  по какой-то причине решение не выполняется, педагог вносит предложение обсудить возможность выполнения принятого решения</w:t>
      </w:r>
      <w:r w:rsidR="0019098D" w:rsidRPr="0019098D">
        <w:rPr>
          <w:sz w:val="28"/>
          <w:szCs w:val="28"/>
        </w:rPr>
        <w:t xml:space="preserve"> </w:t>
      </w:r>
      <w:proofErr w:type="gramStart"/>
      <w:r w:rsidR="0019098D" w:rsidRPr="0019098D">
        <w:rPr>
          <w:sz w:val="28"/>
          <w:szCs w:val="28"/>
        </w:rPr>
        <w:t xml:space="preserve">( </w:t>
      </w:r>
      <w:proofErr w:type="gramEnd"/>
      <w:r w:rsidR="0019098D" w:rsidRPr="0019098D">
        <w:rPr>
          <w:sz w:val="28"/>
          <w:szCs w:val="28"/>
        </w:rPr>
        <w:t xml:space="preserve">Макаренко А.С. Методика организации воспитательного процесса. </w:t>
      </w:r>
      <w:proofErr w:type="spellStart"/>
      <w:r w:rsidR="0019098D" w:rsidRPr="0019098D">
        <w:rPr>
          <w:sz w:val="28"/>
          <w:szCs w:val="28"/>
        </w:rPr>
        <w:t>Пед</w:t>
      </w:r>
      <w:proofErr w:type="spellEnd"/>
      <w:r w:rsidR="0019098D" w:rsidRPr="0019098D">
        <w:rPr>
          <w:sz w:val="28"/>
          <w:szCs w:val="28"/>
        </w:rPr>
        <w:t xml:space="preserve">. соч.: В 8 томах. М.: Педагогика, 1983. Т.1. </w:t>
      </w:r>
      <w:proofErr w:type="gramStart"/>
      <w:r w:rsidR="0019098D" w:rsidRPr="0019098D">
        <w:rPr>
          <w:sz w:val="28"/>
          <w:szCs w:val="28"/>
        </w:rPr>
        <w:t>С 273 – 274).</w:t>
      </w:r>
      <w:proofErr w:type="gramEnd"/>
    </w:p>
    <w:p w:rsidR="0019098D" w:rsidRDefault="0019098D" w:rsidP="003A75C6">
      <w:pPr>
        <w:spacing w:after="0"/>
        <w:jc w:val="both"/>
        <w:rPr>
          <w:sz w:val="28"/>
          <w:szCs w:val="28"/>
        </w:rPr>
      </w:pPr>
      <w:r w:rsidRPr="0019098D">
        <w:rPr>
          <w:sz w:val="28"/>
          <w:szCs w:val="28"/>
        </w:rPr>
        <w:t xml:space="preserve">       Такой подход, с одной стороны, позволяет удовлетворить потребность многих детей в лидерстве, развивает у них организаторские и коммуникативные умения, а с другой – способствует развитию самодеятельных начал в коллективе.</w:t>
      </w: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Default="00D66E6F" w:rsidP="003A75C6">
      <w:pPr>
        <w:spacing w:after="0"/>
        <w:jc w:val="both"/>
        <w:rPr>
          <w:sz w:val="28"/>
          <w:szCs w:val="28"/>
        </w:rPr>
      </w:pPr>
    </w:p>
    <w:p w:rsidR="00D66E6F" w:rsidRPr="008F2646" w:rsidRDefault="00D66E6F" w:rsidP="00FF5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1</w:t>
      </w:r>
    </w:p>
    <w:p w:rsidR="00D66E6F" w:rsidRPr="008F2646" w:rsidRDefault="00490DAF" w:rsidP="00FF50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04B1C" w:rsidRPr="008F26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5017" w:rsidRPr="008F2646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604B1C" w:rsidRPr="008F2646">
        <w:rPr>
          <w:rFonts w:ascii="Times New Roman" w:hAnsi="Times New Roman" w:cs="Times New Roman"/>
          <w:sz w:val="28"/>
          <w:szCs w:val="28"/>
        </w:rPr>
        <w:t xml:space="preserve">   звёзд </w:t>
      </w:r>
      <w:r w:rsidR="00FF5017" w:rsidRPr="008F2646">
        <w:rPr>
          <w:rFonts w:ascii="Times New Roman" w:hAnsi="Times New Roman" w:cs="Times New Roman"/>
          <w:sz w:val="28"/>
          <w:szCs w:val="28"/>
        </w:rPr>
        <w:t xml:space="preserve"> </w:t>
      </w:r>
      <w:r w:rsidR="00604B1C" w:rsidRPr="008F2646">
        <w:rPr>
          <w:rFonts w:ascii="Times New Roman" w:hAnsi="Times New Roman" w:cs="Times New Roman"/>
          <w:sz w:val="28"/>
          <w:szCs w:val="28"/>
        </w:rPr>
        <w:t>на ясном</w:t>
      </w:r>
      <w:r w:rsidRPr="008F2646">
        <w:rPr>
          <w:rFonts w:ascii="Times New Roman" w:hAnsi="Times New Roman" w:cs="Times New Roman"/>
          <w:sz w:val="28"/>
          <w:szCs w:val="28"/>
        </w:rPr>
        <w:t xml:space="preserve"> н</w:t>
      </w:r>
      <w:r w:rsidR="00D66E6F" w:rsidRPr="008F2646">
        <w:rPr>
          <w:rFonts w:ascii="Times New Roman" w:hAnsi="Times New Roman" w:cs="Times New Roman"/>
          <w:sz w:val="28"/>
          <w:szCs w:val="28"/>
        </w:rPr>
        <w:t>ебе</w:t>
      </w:r>
      <w:r w:rsidRPr="008F2646">
        <w:rPr>
          <w:rFonts w:ascii="Times New Roman" w:hAnsi="Times New Roman" w:cs="Times New Roman"/>
          <w:sz w:val="28"/>
          <w:szCs w:val="28"/>
        </w:rPr>
        <w:t>,</w:t>
      </w:r>
    </w:p>
    <w:p w:rsidR="00FF5017" w:rsidRPr="008F2646" w:rsidRDefault="00FF5017" w:rsidP="00FF5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66E6F" w:rsidRPr="008F2646">
        <w:rPr>
          <w:rFonts w:ascii="Times New Roman" w:hAnsi="Times New Roman" w:cs="Times New Roman"/>
          <w:sz w:val="28"/>
          <w:szCs w:val="28"/>
        </w:rPr>
        <w:t xml:space="preserve">Сколько колосков </w:t>
      </w:r>
      <w:r w:rsidRPr="008F2646">
        <w:rPr>
          <w:rFonts w:ascii="Times New Roman" w:hAnsi="Times New Roman" w:cs="Times New Roman"/>
          <w:sz w:val="28"/>
          <w:szCs w:val="28"/>
        </w:rPr>
        <w:t>полях</w:t>
      </w:r>
      <w:proofErr w:type="gramStart"/>
      <w:r w:rsidR="00604B1C" w:rsidRPr="008F2646">
        <w:rPr>
          <w:rFonts w:ascii="Times New Roman" w:hAnsi="Times New Roman" w:cs="Times New Roman"/>
          <w:sz w:val="28"/>
          <w:szCs w:val="28"/>
        </w:rPr>
        <w:t xml:space="preserve"> </w:t>
      </w:r>
      <w:r w:rsidRPr="008F264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66E6F" w:rsidRPr="008F2646" w:rsidRDefault="00FF5017" w:rsidP="00FF50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66E6F" w:rsidRPr="008F2646">
        <w:rPr>
          <w:rFonts w:ascii="Times New Roman" w:hAnsi="Times New Roman" w:cs="Times New Roman"/>
          <w:sz w:val="28"/>
          <w:szCs w:val="28"/>
        </w:rPr>
        <w:t>Сколько</w:t>
      </w:r>
      <w:r w:rsidR="00490DAF" w:rsidRPr="008F2646">
        <w:rPr>
          <w:rFonts w:ascii="Times New Roman" w:hAnsi="Times New Roman" w:cs="Times New Roman"/>
          <w:sz w:val="28"/>
          <w:szCs w:val="28"/>
        </w:rPr>
        <w:t xml:space="preserve">   песенок </w:t>
      </w:r>
      <w:r w:rsidR="00D66E6F" w:rsidRPr="008F2646">
        <w:rPr>
          <w:rFonts w:ascii="Times New Roman" w:hAnsi="Times New Roman" w:cs="Times New Roman"/>
          <w:sz w:val="28"/>
          <w:szCs w:val="28"/>
        </w:rPr>
        <w:t xml:space="preserve"> у птицы</w:t>
      </w:r>
      <w:r w:rsidR="00490DAF" w:rsidRPr="008F2646">
        <w:rPr>
          <w:rFonts w:ascii="Times New Roman" w:hAnsi="Times New Roman" w:cs="Times New Roman"/>
          <w:sz w:val="28"/>
          <w:szCs w:val="28"/>
        </w:rPr>
        <w:t>,</w:t>
      </w:r>
    </w:p>
    <w:p w:rsidR="00D66E6F" w:rsidRPr="008F2646" w:rsidRDefault="00FF5017" w:rsidP="00FF5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66E6F" w:rsidRPr="008F2646"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D66E6F" w:rsidRPr="008F2646" w:rsidRDefault="00490DAF" w:rsidP="00FF50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        </w:t>
      </w:r>
      <w:r w:rsidR="00FF5017" w:rsidRPr="008F2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2646">
        <w:rPr>
          <w:rFonts w:ascii="Times New Roman" w:hAnsi="Times New Roman" w:cs="Times New Roman"/>
          <w:sz w:val="28"/>
          <w:szCs w:val="28"/>
        </w:rPr>
        <w:t xml:space="preserve"> </w:t>
      </w:r>
      <w:r w:rsidR="00D66E6F" w:rsidRPr="008F2646">
        <w:rPr>
          <w:rFonts w:ascii="Times New Roman" w:hAnsi="Times New Roman" w:cs="Times New Roman"/>
          <w:sz w:val="28"/>
          <w:szCs w:val="28"/>
        </w:rPr>
        <w:t>Только солнце – одно на свете.</w:t>
      </w:r>
    </w:p>
    <w:p w:rsidR="00D66E6F" w:rsidRPr="008F2646" w:rsidRDefault="00FF5017" w:rsidP="00FF5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66E6F" w:rsidRPr="008F2646">
        <w:rPr>
          <w:rFonts w:ascii="Times New Roman" w:hAnsi="Times New Roman" w:cs="Times New Roman"/>
          <w:sz w:val="28"/>
          <w:szCs w:val="28"/>
        </w:rPr>
        <w:t xml:space="preserve">Только мама – одна </w:t>
      </w:r>
      <w:r w:rsidRPr="008F2646">
        <w:rPr>
          <w:rFonts w:ascii="Times New Roman" w:hAnsi="Times New Roman" w:cs="Times New Roman"/>
          <w:sz w:val="28"/>
          <w:szCs w:val="28"/>
        </w:rPr>
        <w:t xml:space="preserve">на </w:t>
      </w:r>
      <w:r w:rsidR="00D66E6F" w:rsidRPr="008F2646">
        <w:rPr>
          <w:rFonts w:ascii="Times New Roman" w:hAnsi="Times New Roman" w:cs="Times New Roman"/>
          <w:sz w:val="28"/>
          <w:szCs w:val="28"/>
        </w:rPr>
        <w:t>свете.</w:t>
      </w:r>
    </w:p>
    <w:p w:rsidR="00490DAF" w:rsidRPr="008F2646" w:rsidRDefault="00490DAF" w:rsidP="00FF50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DAF" w:rsidRPr="008F2646" w:rsidRDefault="00490DAF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В своём сочинении я хочу рассказать о самом близком человеке</w:t>
      </w:r>
      <w:r w:rsidR="00604B1C" w:rsidRPr="008F2646">
        <w:rPr>
          <w:rFonts w:ascii="Times New Roman" w:hAnsi="Times New Roman" w:cs="Times New Roman"/>
          <w:sz w:val="28"/>
          <w:szCs w:val="28"/>
        </w:rPr>
        <w:t xml:space="preserve"> </w:t>
      </w:r>
      <w:r w:rsidRPr="008F2646">
        <w:rPr>
          <w:rFonts w:ascii="Times New Roman" w:hAnsi="Times New Roman" w:cs="Times New Roman"/>
          <w:sz w:val="28"/>
          <w:szCs w:val="28"/>
        </w:rPr>
        <w:t>- моей мамочке.</w:t>
      </w:r>
    </w:p>
    <w:p w:rsidR="00490DAF" w:rsidRPr="008F2646" w:rsidRDefault="00490DAF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Мама</w:t>
      </w:r>
      <w:r w:rsidR="00604B1C" w:rsidRPr="008F2646">
        <w:rPr>
          <w:rFonts w:ascii="Times New Roman" w:hAnsi="Times New Roman" w:cs="Times New Roman"/>
          <w:sz w:val="28"/>
          <w:szCs w:val="28"/>
        </w:rPr>
        <w:t xml:space="preserve"> </w:t>
      </w:r>
      <w:r w:rsidRPr="008F2646">
        <w:rPr>
          <w:rFonts w:ascii="Times New Roman" w:hAnsi="Times New Roman" w:cs="Times New Roman"/>
          <w:sz w:val="28"/>
          <w:szCs w:val="28"/>
        </w:rPr>
        <w:t>- одно из первых слов, которое произносит ребёнок. Оно как будто волшебное, только скажешь его – и вдруг появилась самая красивая, самая хорошая и самая- самая лучшая на свете женщина.</w:t>
      </w:r>
    </w:p>
    <w:p w:rsidR="00490DAF" w:rsidRPr="008F2646" w:rsidRDefault="00490DAF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Самый близкий мне человек – это моя мама. Зовут её Светлана. Моя мамочка очень красивая, умная, добрая и справедливая. Если я заслужила, она обязательно меня похвалит, пожалеет, приголубит. В такие моменты мне больше </w:t>
      </w:r>
      <w:r w:rsidR="006977D4" w:rsidRPr="008F2646">
        <w:rPr>
          <w:rFonts w:ascii="Times New Roman" w:hAnsi="Times New Roman" w:cs="Times New Roman"/>
          <w:sz w:val="28"/>
          <w:szCs w:val="28"/>
        </w:rPr>
        <w:t>хочется сделать что-</w:t>
      </w:r>
      <w:r w:rsidRPr="008F2646">
        <w:rPr>
          <w:rFonts w:ascii="Times New Roman" w:hAnsi="Times New Roman" w:cs="Times New Roman"/>
          <w:sz w:val="28"/>
          <w:szCs w:val="28"/>
        </w:rPr>
        <w:t>нибудь хорошее, чтобы вновь порадовать её. Но мама бывает и строгой, если я сделаю что-нибудь не так</w:t>
      </w:r>
      <w:r w:rsidR="006977D4" w:rsidRPr="008F2646">
        <w:rPr>
          <w:rFonts w:ascii="Times New Roman" w:hAnsi="Times New Roman" w:cs="Times New Roman"/>
          <w:sz w:val="28"/>
          <w:szCs w:val="28"/>
        </w:rPr>
        <w:t>. Сердится она недолго и обязательно мне поможет, подскажет, как сделать правильно, поэтому я всегда обращаюсь к ней за советом, за помощью. Мама отложит все свои дела, и вместе мы справляемся с любыми трудностями. У мамы я могу спросить о том, что мне интересно. А кто на свете лучший друг? Конечно, мама. С мамой можно поиграть, поговорить. Маме можно доверить все свои тайны.</w:t>
      </w:r>
    </w:p>
    <w:p w:rsidR="006977D4" w:rsidRPr="008F2646" w:rsidRDefault="006977D4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Мама – очень общительный человек. К нам часто приходят гости, и она всегда всех приветливо встречает. Никто меня не понимает так, как она. Я её очень люблю, </w:t>
      </w:r>
      <w:r w:rsidR="0035055B" w:rsidRPr="008F2646">
        <w:rPr>
          <w:rFonts w:ascii="Times New Roman" w:hAnsi="Times New Roman" w:cs="Times New Roman"/>
          <w:sz w:val="28"/>
          <w:szCs w:val="28"/>
        </w:rPr>
        <w:t>и она меня тоже, поэтому мама останется моим лучшим другом навсегда. Мы много времени проводим вместе. Ходим в лес за ягодами и грибами.</w:t>
      </w:r>
    </w:p>
    <w:p w:rsidR="00604B1C" w:rsidRPr="008F2646" w:rsidRDefault="006977D4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Своей мамочке  стараюсь помогать во всём: мою посуду, убираю в комнате.</w:t>
      </w:r>
      <w:r w:rsidR="0035055B" w:rsidRPr="008F2646">
        <w:rPr>
          <w:rFonts w:ascii="Times New Roman" w:hAnsi="Times New Roman" w:cs="Times New Roman"/>
          <w:sz w:val="28"/>
          <w:szCs w:val="28"/>
        </w:rPr>
        <w:t xml:space="preserve"> А как же иначе? Ведь у меня есть ещё три младших брата. Мама </w:t>
      </w:r>
    </w:p>
    <w:p w:rsidR="00604B1C" w:rsidRPr="008F2646" w:rsidRDefault="00604B1C" w:rsidP="00604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2</w:t>
      </w:r>
    </w:p>
    <w:p w:rsidR="006977D4" w:rsidRPr="008F2646" w:rsidRDefault="0035055B" w:rsidP="00604B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всегда старается порадовать меня и братьев, устраивает дни рождения, покупает нам подарки. Казалось бы, мама должна любить их сильнее, потому что я почти взрослая, но у мамы хватает нежности и на меня. В наших неб</w:t>
      </w:r>
      <w:r w:rsidR="00FF5017" w:rsidRPr="008F2646">
        <w:rPr>
          <w:rFonts w:ascii="Times New Roman" w:hAnsi="Times New Roman" w:cs="Times New Roman"/>
          <w:sz w:val="28"/>
          <w:szCs w:val="28"/>
        </w:rPr>
        <w:t xml:space="preserve">ольших </w:t>
      </w:r>
      <w:r w:rsidRPr="008F2646">
        <w:rPr>
          <w:rFonts w:ascii="Times New Roman" w:hAnsi="Times New Roman" w:cs="Times New Roman"/>
          <w:sz w:val="28"/>
          <w:szCs w:val="28"/>
        </w:rPr>
        <w:t>ссорах она  всегда ведёт себя справедливо, учит</w:t>
      </w:r>
      <w:r w:rsidR="003E1A92" w:rsidRPr="008F2646">
        <w:rPr>
          <w:rFonts w:ascii="Times New Roman" w:hAnsi="Times New Roman" w:cs="Times New Roman"/>
          <w:sz w:val="28"/>
          <w:szCs w:val="28"/>
        </w:rPr>
        <w:t xml:space="preserve"> нас быть дружными. И мне не важно, что мама иногда меня ругает, ведь всё равно она остаётся для меня самым любимым и важным человеком, несмотря ни на что.</w:t>
      </w:r>
    </w:p>
    <w:p w:rsidR="003E1A92" w:rsidRPr="008F2646" w:rsidRDefault="003E1A92" w:rsidP="00FF5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Мама всегда интересуется, как у меня дела в школе; радуется, если всё хорошо, огорчается, если не очень.</w:t>
      </w:r>
    </w:p>
    <w:p w:rsidR="003E1A92" w:rsidRPr="008F2646" w:rsidRDefault="003E1A92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 xml:space="preserve">Я очень люблю день  8 Марта, потому что мне нравится делать своей маме приятное. Этот день- праздник всех мам на планете. Каждая женщина на этой земле чья-то мама. </w:t>
      </w:r>
      <w:r w:rsidR="00D64E7C" w:rsidRPr="008F2646">
        <w:rPr>
          <w:rFonts w:ascii="Times New Roman" w:hAnsi="Times New Roman" w:cs="Times New Roman"/>
          <w:sz w:val="28"/>
          <w:szCs w:val="28"/>
        </w:rPr>
        <w:t>Как хорошо, что есть такой день, когда все женщины могут забыть о проблемах и радоваться празднику! Каким бы не был подарок, он доставит много радости, если сделать его с любовью и своими руками.</w:t>
      </w:r>
    </w:p>
    <w:p w:rsidR="00D64E7C" w:rsidRPr="008F2646" w:rsidRDefault="00D64E7C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У нас в России существует также праздник «День матери».</w:t>
      </w:r>
      <w:r w:rsidR="00604B1C" w:rsidRPr="008F2646">
        <w:rPr>
          <w:rFonts w:ascii="Times New Roman" w:hAnsi="Times New Roman" w:cs="Times New Roman"/>
          <w:sz w:val="28"/>
          <w:szCs w:val="28"/>
        </w:rPr>
        <w:t xml:space="preserve"> </w:t>
      </w:r>
      <w:r w:rsidRPr="008F2646">
        <w:rPr>
          <w:rFonts w:ascii="Times New Roman" w:hAnsi="Times New Roman" w:cs="Times New Roman"/>
          <w:sz w:val="28"/>
          <w:szCs w:val="28"/>
        </w:rPr>
        <w:t>В этот день поздравляют всех мам, посвящают им концерты, дарят цветы и подарки в знак уважения и любви.</w:t>
      </w:r>
    </w:p>
    <w:p w:rsidR="003E1A92" w:rsidRPr="008F2646" w:rsidRDefault="003E1A92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В жизни самое важное – это мама! К ней нужно относиться с любовью и нежностью, заботой и лаской. «Мама» - слово необычайной важности!</w:t>
      </w:r>
      <w:r w:rsidR="00D64E7C" w:rsidRPr="008F2646">
        <w:rPr>
          <w:rFonts w:ascii="Times New Roman" w:hAnsi="Times New Roman" w:cs="Times New Roman"/>
          <w:sz w:val="28"/>
          <w:szCs w:val="28"/>
        </w:rPr>
        <w:t xml:space="preserve"> Мамы бывают разные: смелые, умные, красивые, весёлые и не очень весёлые. У кого-то они с тёмными волосами, а у кого-то - </w:t>
      </w:r>
      <w:r w:rsidR="00604B1C" w:rsidRPr="008F2646">
        <w:rPr>
          <w:rFonts w:ascii="Times New Roman" w:hAnsi="Times New Roman" w:cs="Times New Roman"/>
          <w:sz w:val="28"/>
          <w:szCs w:val="28"/>
        </w:rPr>
        <w:t>с</w:t>
      </w:r>
      <w:r w:rsidR="00D64E7C" w:rsidRPr="008F2646">
        <w:rPr>
          <w:rFonts w:ascii="Times New Roman" w:hAnsi="Times New Roman" w:cs="Times New Roman"/>
          <w:sz w:val="28"/>
          <w:szCs w:val="28"/>
        </w:rPr>
        <w:t xml:space="preserve"> светлыми. Но в каждой из них есть доброта</w:t>
      </w:r>
      <w:r w:rsidR="00FF5017" w:rsidRPr="008F2646">
        <w:rPr>
          <w:rFonts w:ascii="Times New Roman" w:hAnsi="Times New Roman" w:cs="Times New Roman"/>
          <w:sz w:val="28"/>
          <w:szCs w:val="28"/>
        </w:rPr>
        <w:t>. Моя мама для меня самая добрая. Мама всегда волнуется за нас,</w:t>
      </w:r>
      <w:r w:rsidR="00D64E7C" w:rsidRPr="008F2646">
        <w:rPr>
          <w:rFonts w:ascii="Times New Roman" w:hAnsi="Times New Roman" w:cs="Times New Roman"/>
          <w:sz w:val="28"/>
          <w:szCs w:val="28"/>
        </w:rPr>
        <w:t xml:space="preserve"> </w:t>
      </w:r>
      <w:r w:rsidR="00FF5017" w:rsidRPr="008F2646">
        <w:rPr>
          <w:rFonts w:ascii="Times New Roman" w:hAnsi="Times New Roman" w:cs="Times New Roman"/>
          <w:sz w:val="28"/>
          <w:szCs w:val="28"/>
        </w:rPr>
        <w:t>а мы иногда не слушаемся её, но потом часто жалеем об этом.</w:t>
      </w:r>
    </w:p>
    <w:p w:rsidR="00FF5017" w:rsidRPr="008F2646" w:rsidRDefault="00FF5017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Я желаю всем мамам на свете терпения в воспитании своих детей, здоровья, счастья. Пусть они всегда остаются молодыми и красивыми.</w:t>
      </w:r>
    </w:p>
    <w:p w:rsidR="00FF5017" w:rsidRPr="008F2646" w:rsidRDefault="00FF5017" w:rsidP="00604B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Своё сочинение мне хочется закончить словами из песни:</w:t>
      </w:r>
    </w:p>
    <w:p w:rsidR="00FF5017" w:rsidRPr="008F2646" w:rsidRDefault="00FF5017" w:rsidP="00FF5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Пусть узнает ветер,</w:t>
      </w:r>
    </w:p>
    <w:p w:rsidR="00FF5017" w:rsidRPr="008F2646" w:rsidRDefault="00FF5017" w:rsidP="00FF5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Звёзды и моря,</w:t>
      </w:r>
    </w:p>
    <w:p w:rsidR="00FF5017" w:rsidRPr="008F2646" w:rsidRDefault="00FF5017" w:rsidP="00FF5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Что лучше всех на свете</w:t>
      </w:r>
    </w:p>
    <w:p w:rsidR="00FF5017" w:rsidRPr="008F2646" w:rsidRDefault="00FF5017" w:rsidP="00FF50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46">
        <w:rPr>
          <w:rFonts w:ascii="Times New Roman" w:hAnsi="Times New Roman" w:cs="Times New Roman"/>
          <w:sz w:val="28"/>
          <w:szCs w:val="28"/>
        </w:rPr>
        <w:t>Мамочка моя.</w:t>
      </w:r>
    </w:p>
    <w:p w:rsidR="00D66E6F" w:rsidRPr="0019098D" w:rsidRDefault="00D66E6F" w:rsidP="00D66E6F">
      <w:pPr>
        <w:spacing w:after="0"/>
        <w:jc w:val="right"/>
        <w:rPr>
          <w:sz w:val="28"/>
          <w:szCs w:val="28"/>
        </w:rPr>
      </w:pPr>
    </w:p>
    <w:sectPr w:rsidR="00D66E6F" w:rsidRPr="0019098D" w:rsidSect="002132D8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ECA"/>
    <w:rsid w:val="000C08B0"/>
    <w:rsid w:val="0019098D"/>
    <w:rsid w:val="002132D8"/>
    <w:rsid w:val="002170C0"/>
    <w:rsid w:val="0035055B"/>
    <w:rsid w:val="0035077B"/>
    <w:rsid w:val="003A75C6"/>
    <w:rsid w:val="003E1A92"/>
    <w:rsid w:val="00490DAF"/>
    <w:rsid w:val="004C19EF"/>
    <w:rsid w:val="00515323"/>
    <w:rsid w:val="00604B1C"/>
    <w:rsid w:val="006977D4"/>
    <w:rsid w:val="006D2488"/>
    <w:rsid w:val="007145AE"/>
    <w:rsid w:val="008C2ECA"/>
    <w:rsid w:val="008F051B"/>
    <w:rsid w:val="008F2646"/>
    <w:rsid w:val="009715E1"/>
    <w:rsid w:val="00AB4161"/>
    <w:rsid w:val="00B91DD7"/>
    <w:rsid w:val="00BE5A5F"/>
    <w:rsid w:val="00CD1E8F"/>
    <w:rsid w:val="00D64E7C"/>
    <w:rsid w:val="00D66E6F"/>
    <w:rsid w:val="00DA32AC"/>
    <w:rsid w:val="00DD03B7"/>
    <w:rsid w:val="00E3692D"/>
    <w:rsid w:val="00E70A42"/>
    <w:rsid w:val="00F109ED"/>
    <w:rsid w:val="00FB24D6"/>
    <w:rsid w:val="00FF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3" type="connector" idref="#_x0000_s1043"/>
        <o:r id="V:Rule14" type="connector" idref="#_x0000_s1036"/>
        <o:r id="V:Rule15" type="connector" idref="#_x0000_s1038"/>
        <o:r id="V:Rule16" type="connector" idref="#_x0000_s1029"/>
        <o:r id="V:Rule17" type="connector" idref="#_x0000_s1035"/>
        <o:r id="V:Rule18" type="connector" idref="#_x0000_s1037"/>
        <o:r id="V:Rule19" type="connector" idref="#_x0000_s1026"/>
        <o:r id="V:Rule20" type="connector" idref="#_x0000_s1032"/>
        <o:r id="V:Rule21" type="connector" idref="#_x0000_s1027"/>
        <o:r id="V:Rule22" type="connector" idref="#_x0000_s1031"/>
        <o:r id="V:Rule23" type="connector" idref="#_x0000_s1041"/>
        <o:r id="V:Rule2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9B63-A8CC-4272-92D6-9105A1FC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11</cp:revision>
  <cp:lastPrinted>2013-04-04T07:53:00Z</cp:lastPrinted>
  <dcterms:created xsi:type="dcterms:W3CDTF">2013-03-28T14:28:00Z</dcterms:created>
  <dcterms:modified xsi:type="dcterms:W3CDTF">2013-04-04T07:54:00Z</dcterms:modified>
</cp:coreProperties>
</file>