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1" w:rsidRPr="008A5F3E" w:rsidRDefault="00601761" w:rsidP="008A5F3E">
      <w:pPr>
        <w:rPr>
          <w:rStyle w:val="a5"/>
          <w:color w:val="A56724"/>
          <w:sz w:val="28"/>
          <w:szCs w:val="28"/>
          <w:bdr w:val="none" w:sz="0" w:space="0" w:color="auto" w:frame="1"/>
        </w:rPr>
      </w:pPr>
      <w:r w:rsidRPr="008A5F3E">
        <w:rPr>
          <w:rStyle w:val="a5"/>
          <w:color w:val="A56724"/>
          <w:sz w:val="28"/>
          <w:szCs w:val="28"/>
          <w:bdr w:val="none" w:sz="0" w:space="0" w:color="auto" w:frame="1"/>
        </w:rPr>
        <w:t xml:space="preserve"> </w:t>
      </w:r>
    </w:p>
    <w:p w:rsidR="00601761" w:rsidRPr="008A5F3E" w:rsidRDefault="00601761" w:rsidP="008A5F3E">
      <w:pPr>
        <w:jc w:val="center"/>
        <w:rPr>
          <w:rStyle w:val="a5"/>
          <w:color w:val="A56724"/>
          <w:sz w:val="28"/>
          <w:szCs w:val="28"/>
          <w:bdr w:val="none" w:sz="0" w:space="0" w:color="auto" w:frame="1"/>
        </w:rPr>
      </w:pPr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 xml:space="preserve">Технологии  </w:t>
      </w:r>
      <w:proofErr w:type="spellStart"/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>здоровьесбережения</w:t>
      </w:r>
      <w:proofErr w:type="spellEnd"/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 xml:space="preserve"> как условие повышения эффективности урока математики</w:t>
      </w:r>
    </w:p>
    <w:p w:rsidR="00601761" w:rsidRPr="008A5F3E" w:rsidRDefault="00601761" w:rsidP="008A5F3E">
      <w:pPr>
        <w:rPr>
          <w:rStyle w:val="a5"/>
          <w:color w:val="A56724"/>
          <w:sz w:val="28"/>
          <w:szCs w:val="28"/>
          <w:bdr w:val="none" w:sz="0" w:space="0" w:color="auto" w:frame="1"/>
        </w:rPr>
      </w:pPr>
    </w:p>
    <w:p w:rsidR="00601761" w:rsidRPr="008A5F3E" w:rsidRDefault="00601761" w:rsidP="008A5F3E">
      <w:pPr>
        <w:rPr>
          <w:rStyle w:val="a5"/>
          <w:color w:val="A56724"/>
          <w:sz w:val="28"/>
          <w:szCs w:val="28"/>
          <w:bdr w:val="none" w:sz="0" w:space="0" w:color="auto" w:frame="1"/>
        </w:rPr>
      </w:pPr>
    </w:p>
    <w:p w:rsidR="00601761" w:rsidRPr="008A5F3E" w:rsidRDefault="008A5F3E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8A5F3E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Ц</w:t>
      </w:r>
      <w:r w:rsidR="00601761" w:rsidRPr="008A5F3E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ель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моей пед</w:t>
      </w:r>
      <w:r w:rsidRPr="008A5F3E">
        <w:rPr>
          <w:rFonts w:eastAsia="SimSun"/>
          <w:kern w:val="1"/>
          <w:sz w:val="28"/>
          <w:szCs w:val="28"/>
          <w:lang w:eastAsia="hi-IN" w:bidi="hi-IN"/>
        </w:rPr>
        <w:t>агогической деятельности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A5F3E">
        <w:rPr>
          <w:rFonts w:eastAsia="SimSun"/>
          <w:i/>
          <w:kern w:val="1"/>
          <w:sz w:val="28"/>
          <w:szCs w:val="28"/>
          <w:lang w:eastAsia="hi-IN" w:bidi="hi-IN"/>
        </w:rPr>
        <w:t>создание условий для полноценного проживания ребенком детства через  организацию культурной среды, обеспечивающей разностороннее развитие личности младшего школьника и оказание ему помощи в нахождении своего места в жизни (выборе ценностей, среды и способов культурной самореализации в ней).</w:t>
      </w:r>
      <w:proofErr w:type="gramEnd"/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8A5F3E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Задачи: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601761" w:rsidRPr="008A5F3E" w:rsidRDefault="00601761" w:rsidP="008A5F3E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i/>
          <w:kern w:val="1"/>
          <w:sz w:val="28"/>
          <w:szCs w:val="28"/>
          <w:lang w:eastAsia="hi-IN" w:bidi="hi-IN"/>
        </w:rPr>
        <w:t xml:space="preserve"> Развитие творческих способностей детей, раскрытие их индивидуальности.</w:t>
      </w:r>
    </w:p>
    <w:p w:rsidR="00601761" w:rsidRPr="008A5F3E" w:rsidRDefault="00601761" w:rsidP="008A5F3E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i/>
          <w:kern w:val="1"/>
          <w:sz w:val="28"/>
          <w:szCs w:val="28"/>
          <w:lang w:eastAsia="hi-IN" w:bidi="hi-IN"/>
        </w:rPr>
        <w:t>Изменение условий обучения так, чтобы большинство учащихся училось на уровне своих возможностей, и были успешными.</w:t>
      </w:r>
    </w:p>
    <w:p w:rsidR="00601761" w:rsidRPr="008A5F3E" w:rsidRDefault="008A5F3E" w:rsidP="008A5F3E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i/>
          <w:kern w:val="1"/>
          <w:sz w:val="28"/>
          <w:szCs w:val="28"/>
          <w:lang w:eastAsia="hi-IN" w:bidi="hi-IN"/>
        </w:rPr>
        <w:t xml:space="preserve">Сохранение и укрепление </w:t>
      </w:r>
      <w:r w:rsidR="00601761" w:rsidRPr="008A5F3E">
        <w:rPr>
          <w:rFonts w:eastAsia="SimSun"/>
          <w:i/>
          <w:kern w:val="1"/>
          <w:sz w:val="28"/>
          <w:szCs w:val="28"/>
          <w:lang w:eastAsia="hi-IN" w:bidi="hi-IN"/>
        </w:rPr>
        <w:t>в процессе учебы,  интеллектуального, нравственного, психологического, физического здоровья школьников.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:rsidR="00601761" w:rsidRPr="008A5F3E" w:rsidRDefault="00601761" w:rsidP="008A5F3E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8A5F3E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Основные направления деятельности</w:t>
      </w:r>
    </w:p>
    <w:p w:rsidR="00601761" w:rsidRPr="008A5F3E" w:rsidRDefault="00601761" w:rsidP="008A5F3E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 xml:space="preserve"> - </w:t>
      </w:r>
      <w:r w:rsidRPr="008A5F3E">
        <w:rPr>
          <w:rFonts w:eastAsia="SimSun"/>
          <w:kern w:val="1"/>
          <w:sz w:val="28"/>
          <w:szCs w:val="28"/>
          <w:lang w:eastAsia="hi-IN" w:bidi="hi-IN"/>
        </w:rPr>
        <w:t>развитие способностей школьников в течение учебных занятий, раскрытие и поддержание их индивидуальности;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- развитие творческих способностей школьников во внеурочное время;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- сохранение и укрепление здоровья школьников в течение всего периода</w:t>
      </w:r>
      <w:r w:rsidR="008A5F3E">
        <w:rPr>
          <w:rFonts w:eastAsia="SimSun"/>
          <w:kern w:val="1"/>
          <w:sz w:val="28"/>
          <w:szCs w:val="28"/>
          <w:lang w:eastAsia="hi-IN" w:bidi="hi-IN"/>
        </w:rPr>
        <w:t xml:space="preserve"> их обучения на уроке и в школе</w:t>
      </w:r>
      <w:r w:rsidRPr="008A5F3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- психолого-педагогическая деятельность.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01761" w:rsidRPr="008A5F3E" w:rsidRDefault="008A5F3E" w:rsidP="008A5F3E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</w:p>
    <w:p w:rsidR="00601761" w:rsidRPr="008A5F3E" w:rsidRDefault="008A5F3E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   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Проблемы </w:t>
      </w:r>
      <w:r w:rsidR="00601761" w:rsidRPr="008A5F3E">
        <w:rPr>
          <w:rFonts w:eastAsia="SimSun"/>
          <w:b/>
          <w:kern w:val="1"/>
          <w:sz w:val="28"/>
          <w:szCs w:val="28"/>
          <w:lang w:eastAsia="hi-IN" w:bidi="hi-IN"/>
        </w:rPr>
        <w:t>всестороннего развития и воспитания школьников,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а также </w:t>
      </w:r>
      <w:r w:rsidR="00601761" w:rsidRPr="008A5F3E">
        <w:rPr>
          <w:rFonts w:eastAsia="SimSun"/>
          <w:b/>
          <w:kern w:val="1"/>
          <w:sz w:val="28"/>
          <w:szCs w:val="28"/>
          <w:lang w:eastAsia="hi-IN" w:bidi="hi-IN"/>
        </w:rPr>
        <w:t>сохранения их здоровья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всегда была и остаётся важнейшей государственной проблемой.</w:t>
      </w:r>
    </w:p>
    <w:p w:rsidR="00601761" w:rsidRPr="008A5F3E" w:rsidRDefault="00C8322C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8322C">
        <w:rPr>
          <w:rFonts w:eastAsia="SimSun"/>
          <w:kern w:val="1"/>
          <w:sz w:val="28"/>
          <w:szCs w:val="28"/>
          <w:lang w:eastAsia="hi-IN" w:bidi="hi-IN"/>
        </w:rPr>
        <w:t xml:space="preserve">   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>Стремительно меняется время и общество, но неизменной остаётся роль учителя не только как человека, передающего знания, но и как наставника, помогающего ответить на вопрос «Как и зачем жить?»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>Получив аттестат об основном или среднем образовании, многие выпускники школ с трудом входят во взрослую жизнь: кто-то не видит цели, кто-то испытывает трудности в общении, а кто-то не умеет и не  любит трудиться. К сожалению, частично виновата в этом и школа.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01761" w:rsidRPr="008A5F3E" w:rsidRDefault="00C8322C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8322C">
        <w:rPr>
          <w:rFonts w:eastAsia="SimSun"/>
          <w:kern w:val="1"/>
          <w:sz w:val="28"/>
          <w:szCs w:val="28"/>
          <w:lang w:eastAsia="hi-IN" w:bidi="hi-IN"/>
        </w:rPr>
        <w:t xml:space="preserve">    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По данным психологических исследований, 90 % детей приходят в школу с </w:t>
      </w:r>
      <w:r w:rsidR="00601761" w:rsidRPr="008A5F3E">
        <w:rPr>
          <w:rFonts w:eastAsia="SimSun"/>
          <w:b/>
          <w:i/>
          <w:kern w:val="1"/>
          <w:sz w:val="28"/>
          <w:szCs w:val="28"/>
          <w:lang w:eastAsia="hi-IN" w:bidi="hi-IN"/>
        </w:rPr>
        <w:t>высоким уровнем мотивации к учебной деятельности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, но уже к концу 1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lastRenderedPageBreak/>
        <w:t>класса у 50 % школьников снижается мотивация. Из-за неудач, разочарований понижается уровень самооценка  школьников, а агрессия и тревожность возрастают.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01761" w:rsidRPr="008A5F3E" w:rsidRDefault="00C8322C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8322C">
        <w:rPr>
          <w:rFonts w:eastAsia="SimSun"/>
          <w:kern w:val="1"/>
          <w:sz w:val="28"/>
          <w:szCs w:val="28"/>
          <w:lang w:eastAsia="hi-IN" w:bidi="hi-IN"/>
        </w:rPr>
        <w:t xml:space="preserve">    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Решение  данной проблемы привело  меня к постановке </w:t>
      </w:r>
      <w:r w:rsidR="00601761" w:rsidRPr="008A5F3E">
        <w:rPr>
          <w:rFonts w:eastAsia="SimSun"/>
          <w:b/>
          <w:kern w:val="1"/>
          <w:sz w:val="28"/>
          <w:szCs w:val="28"/>
          <w:lang w:eastAsia="hi-IN" w:bidi="hi-IN"/>
        </w:rPr>
        <w:t xml:space="preserve">основной цели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601761" w:rsidRPr="008A5F3E">
        <w:rPr>
          <w:rFonts w:eastAsia="SimSun"/>
          <w:b/>
          <w:i/>
          <w:kern w:val="1"/>
          <w:sz w:val="28"/>
          <w:szCs w:val="28"/>
          <w:lang w:eastAsia="hi-IN" w:bidi="hi-IN"/>
        </w:rPr>
        <w:t>дать школьнику возможность почувствовать свою ценность и значимость, воспитать личность, сочетающую в себе творческую индивидуальность, высокие нравственные качества, способность к саморазвитию и самореализации.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>Ребёнок приходит в школу и от периода раннего детства – поры беспечных игр и достаточно большой свободы – дети переходят к постоянному напряжённому учебному труду, новому режиму, иному ритму жизни.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Все мы – родители, врачи, педагоги – хотим, чтобы наши дети хорошо учились, год от года становились сильнее, вырастали и входили в большую жизнь людьми не только знающими, но и здоровыми. </w:t>
      </w:r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>Ведь здоровье – это бесценный дар, который даёт человеку природа</w:t>
      </w:r>
      <w:r w:rsidRPr="008A5F3E">
        <w:rPr>
          <w:rFonts w:eastAsia="SimSun"/>
          <w:kern w:val="1"/>
          <w:sz w:val="28"/>
          <w:szCs w:val="28"/>
          <w:lang w:eastAsia="hi-IN" w:bidi="hi-IN"/>
        </w:rPr>
        <w:t xml:space="preserve">. Без него жизнь не будет интересной и счастливой. Но часто мы, растрачиваем этот дар попусту, забывая, что потерять здоровье легко, а восстановить очень и очень трудно. </w:t>
      </w:r>
      <w:r w:rsidRPr="008A5F3E">
        <w:rPr>
          <w:rFonts w:eastAsia="SimSun"/>
          <w:b/>
          <w:kern w:val="1"/>
          <w:sz w:val="28"/>
          <w:szCs w:val="28"/>
          <w:lang w:eastAsia="hi-IN" w:bidi="hi-IN"/>
        </w:rPr>
        <w:t>Поэтому проблема сохранения и укрепления здоровья детей, сегодня как никогда актуальна.</w:t>
      </w:r>
    </w:p>
    <w:p w:rsidR="00601761" w:rsidRPr="008A5F3E" w:rsidRDefault="00C8322C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8322C">
        <w:rPr>
          <w:rFonts w:eastAsia="SimSun"/>
          <w:kern w:val="1"/>
          <w:sz w:val="28"/>
          <w:szCs w:val="28"/>
          <w:lang w:eastAsia="hi-IN" w:bidi="hi-IN"/>
        </w:rPr>
        <w:t xml:space="preserve">      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Таким образом, мне необходимо, как педагогу, в процессе обучения школьников обратить внимание на эти две серьёзнейшие проблемы – </w:t>
      </w:r>
      <w:r w:rsidR="00601761" w:rsidRPr="008A5F3E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необходимость всестороннего развития моих воспитанников 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и одновременно с этим </w:t>
      </w:r>
      <w:r w:rsidR="00601761" w:rsidRPr="008A5F3E">
        <w:rPr>
          <w:rFonts w:eastAsia="SimSun"/>
          <w:b/>
          <w:i/>
          <w:kern w:val="1"/>
          <w:sz w:val="28"/>
          <w:szCs w:val="28"/>
          <w:lang w:eastAsia="hi-IN" w:bidi="hi-IN"/>
        </w:rPr>
        <w:t>не только сохранить, но и по возможности, укрепить их здоровье.</w:t>
      </w:r>
      <w:r w:rsidR="00601761" w:rsidRPr="008A5F3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601761" w:rsidRPr="008A5F3E" w:rsidRDefault="00601761" w:rsidP="008A5F3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B518E" w:rsidRPr="008A5F3E" w:rsidRDefault="00601761" w:rsidP="008A5F3E">
      <w:pPr>
        <w:rPr>
          <w:color w:val="000000"/>
          <w:sz w:val="28"/>
          <w:szCs w:val="28"/>
        </w:rPr>
      </w:pPr>
      <w:r w:rsidRPr="008A5F3E">
        <w:rPr>
          <w:rStyle w:val="a5"/>
          <w:color w:val="A56724"/>
          <w:sz w:val="28"/>
          <w:szCs w:val="28"/>
          <w:bdr w:val="none" w:sz="0" w:space="0" w:color="auto" w:frame="1"/>
        </w:rPr>
        <w:t xml:space="preserve">   </w:t>
      </w:r>
      <w:r w:rsidRPr="008A5F3E">
        <w:rPr>
          <w:color w:val="000000"/>
          <w:sz w:val="28"/>
          <w:szCs w:val="28"/>
        </w:rPr>
        <w:t>Школьные занятия, сочетающие в себе психическую, статическую, динамическую нагрузки на организм ребенка, требуют проведения на уроках физкультурных минуток для снятия локального утомления и повышения работоспособности учеников.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i/>
          <w:iCs/>
          <w:color w:val="000000"/>
          <w:sz w:val="28"/>
          <w:szCs w:val="28"/>
        </w:rPr>
        <w:t>Основные задачи физкультминутки: 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         1) снять усталость и напряжение; </w:t>
      </w:r>
      <w:r w:rsidRPr="008A5F3E">
        <w:rPr>
          <w:color w:val="000000"/>
          <w:sz w:val="28"/>
          <w:szCs w:val="28"/>
        </w:rPr>
        <w:br/>
        <w:t>         2) внести эмоциональный заряд; </w:t>
      </w:r>
      <w:r w:rsidRPr="008A5F3E">
        <w:rPr>
          <w:color w:val="000000"/>
          <w:sz w:val="28"/>
          <w:szCs w:val="28"/>
        </w:rPr>
        <w:br/>
        <w:t>         3) совершенствовать общую моторику; </w:t>
      </w:r>
      <w:r w:rsidRPr="008A5F3E">
        <w:rPr>
          <w:color w:val="000000"/>
          <w:sz w:val="28"/>
          <w:szCs w:val="28"/>
        </w:rPr>
        <w:br/>
        <w:t>         4) выработать четкие координированные действия во взаимосвязи с речью;</w:t>
      </w:r>
      <w:r w:rsidRPr="008A5F3E">
        <w:rPr>
          <w:color w:val="000000"/>
          <w:sz w:val="28"/>
          <w:szCs w:val="28"/>
        </w:rPr>
        <w:br/>
        <w:t>         5) тренировка скоростных навыков выполнения мыслительных операций.</w:t>
      </w:r>
    </w:p>
    <w:p w:rsidR="00C8322C" w:rsidRPr="00C8322C" w:rsidRDefault="00C8322C" w:rsidP="00C8322C">
      <w:pPr>
        <w:shd w:val="clear" w:color="auto" w:fill="FFFFFF"/>
        <w:jc w:val="both"/>
        <w:rPr>
          <w:color w:val="000000"/>
          <w:sz w:val="28"/>
          <w:szCs w:val="28"/>
        </w:rPr>
      </w:pPr>
      <w:r w:rsidRPr="00C8322C">
        <w:rPr>
          <w:color w:val="000000"/>
          <w:sz w:val="28"/>
          <w:szCs w:val="28"/>
        </w:rPr>
        <w:t xml:space="preserve">   </w:t>
      </w:r>
    </w:p>
    <w:p w:rsidR="00601761" w:rsidRPr="008A5F3E" w:rsidRDefault="00C8322C" w:rsidP="00C8322C">
      <w:pPr>
        <w:shd w:val="clear" w:color="auto" w:fill="FFFFFF"/>
        <w:jc w:val="both"/>
        <w:rPr>
          <w:color w:val="000000"/>
          <w:sz w:val="28"/>
          <w:szCs w:val="28"/>
        </w:rPr>
      </w:pPr>
      <w:r w:rsidRPr="00C8322C">
        <w:rPr>
          <w:color w:val="000000"/>
          <w:sz w:val="28"/>
          <w:szCs w:val="28"/>
        </w:rPr>
        <w:t xml:space="preserve">     </w:t>
      </w:r>
      <w:r w:rsidR="00601761" w:rsidRPr="008A5F3E">
        <w:rPr>
          <w:color w:val="000000"/>
          <w:sz w:val="28"/>
          <w:szCs w:val="28"/>
        </w:rPr>
        <w:t>Физкультурная минутка представляет собой небольшой комплекс из 3-4 упражнений, не требующих сложной координации движений, предназначенных для развития мышц туловища и шеи, рук, головы, глаз. По времени эти упражнения занимают около 2 минут. Комплексы подбираются в зависимости от содержания учебной нагрузки на данном уроке. </w:t>
      </w:r>
    </w:p>
    <w:p w:rsidR="00601761" w:rsidRDefault="00601761" w:rsidP="00C8322C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8A5F3E">
        <w:rPr>
          <w:color w:val="000000"/>
          <w:sz w:val="28"/>
          <w:szCs w:val="28"/>
          <w:shd w:val="clear" w:color="auto" w:fill="FFFFFF"/>
        </w:rPr>
        <w:lastRenderedPageBreak/>
        <w:t xml:space="preserve">         Рассмотрим несколько вариантов проведения физкультминуток, применяемых мною на уроках математики: от стандартных комплексов </w:t>
      </w:r>
      <w:proofErr w:type="gramStart"/>
      <w:r w:rsidRPr="008A5F3E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8A5F3E">
        <w:rPr>
          <w:color w:val="000000"/>
          <w:sz w:val="28"/>
          <w:szCs w:val="28"/>
          <w:shd w:val="clear" w:color="auto" w:fill="FFFFFF"/>
        </w:rPr>
        <w:t xml:space="preserve"> сюжетных и в сочетании с интеллектуальными заданиями...</w:t>
      </w:r>
    </w:p>
    <w:p w:rsidR="00C8322C" w:rsidRPr="00C8322C" w:rsidRDefault="00C8322C" w:rsidP="00C8322C">
      <w:pPr>
        <w:jc w:val="both"/>
        <w:rPr>
          <w:sz w:val="28"/>
          <w:szCs w:val="28"/>
          <w:lang w:val="en-US"/>
        </w:rPr>
      </w:pPr>
    </w:p>
    <w:p w:rsidR="00601761" w:rsidRPr="008A5F3E" w:rsidRDefault="00601761" w:rsidP="00C8322C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1. Упражнения для головы, шейного и грудного отделов позвоночника «Имитации».</w:t>
      </w:r>
    </w:p>
    <w:p w:rsidR="00601761" w:rsidRPr="008A5F3E" w:rsidRDefault="00601761" w:rsidP="00C8322C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  <w:u w:val="single"/>
        </w:rPr>
        <w:t>Цель</w:t>
      </w:r>
      <w:r w:rsidRPr="008A5F3E">
        <w:rPr>
          <w:color w:val="000000"/>
          <w:sz w:val="28"/>
          <w:szCs w:val="28"/>
        </w:rPr>
        <w:t>: снять утомление у ребенка, обеспечить активный отдых и повысить умственную работоспособность учащихся.</w:t>
      </w:r>
    </w:p>
    <w:p w:rsidR="00601761" w:rsidRPr="008A5F3E" w:rsidRDefault="00601761" w:rsidP="00C8322C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Для проведения физкультминутки используются упражнения для головы, шейного и грудного отделов позвоночника:</w:t>
      </w:r>
    </w:p>
    <w:p w:rsidR="008A5F3E" w:rsidRPr="008A5F3E" w:rsidRDefault="00601761" w:rsidP="00C8322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8A5F3E">
        <w:rPr>
          <w:i/>
          <w:iCs/>
          <w:color w:val="000000"/>
          <w:sz w:val="28"/>
          <w:szCs w:val="28"/>
        </w:rPr>
        <w:t>Упражнения: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8A5F3E">
        <w:rPr>
          <w:color w:val="000000"/>
          <w:sz w:val="28"/>
          <w:szCs w:val="28"/>
        </w:rPr>
        <w:t>1) «Черепаха»: наклоны головы вперед-назад.</w:t>
      </w:r>
      <w:r w:rsidRPr="008A5F3E">
        <w:rPr>
          <w:color w:val="000000"/>
          <w:sz w:val="28"/>
          <w:szCs w:val="28"/>
        </w:rPr>
        <w:br/>
        <w:t>2) «Маятник»: наклоны головы вправо-влево.</w:t>
      </w:r>
      <w:r w:rsidRPr="008A5F3E">
        <w:rPr>
          <w:color w:val="000000"/>
          <w:sz w:val="28"/>
          <w:szCs w:val="28"/>
        </w:rPr>
        <w:br/>
        <w:t>3) «Собачка»: вращение головы вокруг воображаемой оси, проходящей через нос и затылок.</w:t>
      </w:r>
      <w:r w:rsidRPr="008A5F3E">
        <w:rPr>
          <w:color w:val="000000"/>
          <w:sz w:val="28"/>
          <w:szCs w:val="28"/>
        </w:rPr>
        <w:br/>
        <w:t>4) «Сова»: поворот головы вправо-влево.</w:t>
      </w:r>
      <w:r w:rsidRPr="008A5F3E">
        <w:rPr>
          <w:color w:val="000000"/>
          <w:sz w:val="28"/>
          <w:szCs w:val="28"/>
        </w:rPr>
        <w:br/>
        <w:t>5) «Ёжик нахмурился» (плечи вперёд, подбородок к груди) → «Ёжик весёлый» (плечи назад, голову назад).</w:t>
      </w:r>
      <w:r w:rsidRPr="008A5F3E">
        <w:rPr>
          <w:color w:val="000000"/>
          <w:sz w:val="28"/>
          <w:szCs w:val="28"/>
        </w:rPr>
        <w:br/>
        <w:t>6) «Весы»: левое плечо вверх, правое вниз.</w:t>
      </w:r>
      <w:proofErr w:type="gramEnd"/>
      <w:r w:rsidRPr="008A5F3E">
        <w:rPr>
          <w:color w:val="000000"/>
          <w:sz w:val="28"/>
          <w:szCs w:val="28"/>
        </w:rPr>
        <w:t xml:space="preserve"> Поменять положение рук.</w:t>
      </w:r>
      <w:r w:rsidRPr="008A5F3E">
        <w:rPr>
          <w:color w:val="000000"/>
          <w:sz w:val="28"/>
          <w:szCs w:val="28"/>
        </w:rPr>
        <w:br/>
        <w:t>7) «Тянемся – потянемся»: руки вверх, вытягиваем позвоночник.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2.</w:t>
      </w:r>
      <w:r w:rsidRPr="008A5F3E">
        <w:rPr>
          <w:color w:val="000000"/>
          <w:sz w:val="28"/>
          <w:szCs w:val="28"/>
        </w:rPr>
        <w:t> </w:t>
      </w:r>
      <w:r w:rsidRPr="008A5F3E">
        <w:rPr>
          <w:b/>
          <w:bCs/>
          <w:color w:val="000000"/>
          <w:sz w:val="28"/>
          <w:szCs w:val="28"/>
        </w:rPr>
        <w:t>Упражнение для рук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1) «Волна»: пальцы сцеплены в замок, поочередно открывая и закрывая ладони, учащиеся имитируют движения волн.</w:t>
      </w:r>
      <w:r w:rsidRPr="008A5F3E">
        <w:rPr>
          <w:color w:val="000000"/>
          <w:sz w:val="28"/>
          <w:szCs w:val="28"/>
        </w:rPr>
        <w:br/>
        <w:t>2) «Встреча с братом»: поочередно касаемся подушечками 2-5 пальцев руки с большим пальцем.</w:t>
      </w:r>
      <w:r w:rsidRPr="008A5F3E">
        <w:rPr>
          <w:color w:val="000000"/>
          <w:sz w:val="28"/>
          <w:szCs w:val="28"/>
        </w:rPr>
        <w:br/>
        <w:t>3) «Кулачки»: сжимаем и разжимаем кулачки.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3.</w:t>
      </w:r>
      <w:r w:rsidRPr="008A5F3E">
        <w:rPr>
          <w:color w:val="000000"/>
          <w:sz w:val="28"/>
          <w:szCs w:val="28"/>
        </w:rPr>
        <w:t> </w:t>
      </w:r>
      <w:r w:rsidRPr="008A5F3E">
        <w:rPr>
          <w:b/>
          <w:bCs/>
          <w:color w:val="000000"/>
          <w:sz w:val="28"/>
          <w:szCs w:val="28"/>
        </w:rPr>
        <w:t>Упражнения для ног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Цель: профилактика застоя крови в нижних конечностях (целесообразна после длительной работы в положении сидя и стоя).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8A5F3E">
        <w:rPr>
          <w:color w:val="000000"/>
          <w:sz w:val="28"/>
          <w:szCs w:val="28"/>
        </w:rPr>
        <w:t>1) «С носка на пятку»: попеременно становимся на носки, затем на пятки (в положении сидя или стоя).</w:t>
      </w:r>
      <w:r w:rsidRPr="008A5F3E">
        <w:rPr>
          <w:color w:val="000000"/>
          <w:sz w:val="28"/>
          <w:szCs w:val="28"/>
        </w:rPr>
        <w:br/>
        <w:t>2) «Шаги (степ)»: ходьба на месте, не отрывая носков от пола.</w:t>
      </w:r>
      <w:r w:rsidRPr="008A5F3E">
        <w:rPr>
          <w:color w:val="000000"/>
          <w:sz w:val="28"/>
          <w:szCs w:val="28"/>
        </w:rPr>
        <w:br/>
        <w:t>3) «Коленками рисуем круг»: прижимаем колени плотно друг к другу, ладони рук помещаем на колени и вращаем ими, делая круги сначала в одну сторону, затем в другую.</w:t>
      </w:r>
      <w:r w:rsidRPr="008A5F3E">
        <w:rPr>
          <w:color w:val="000000"/>
          <w:sz w:val="28"/>
          <w:szCs w:val="28"/>
        </w:rPr>
        <w:br/>
        <w:t>4) Приседание.</w:t>
      </w:r>
      <w:proofErr w:type="gramEnd"/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4. Комплекс упражнений для улучшения мозгового кровообращения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а)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сидя на стуле.</w:t>
      </w:r>
      <w:r w:rsidRPr="008A5F3E">
        <w:rPr>
          <w:color w:val="000000"/>
          <w:sz w:val="28"/>
          <w:szCs w:val="28"/>
        </w:rPr>
        <w:br/>
        <w:t>1-голову наклонить вправо; 2-исходное положение; 3-голову наклонить влево; 4-исходное положение; 5-голову наклонить вперёд, плечи не поднимать; 6-исходное положение. Повторить 3-4 раза. Темп медленный.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б)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стоя, руки на поясе.</w:t>
      </w:r>
      <w:r w:rsidRPr="008A5F3E">
        <w:rPr>
          <w:color w:val="000000"/>
          <w:sz w:val="28"/>
          <w:szCs w:val="28"/>
        </w:rPr>
        <w:br/>
        <w:t>1-поворот головы направо; 2-исходное положение; 3-поворот головы налево; 4-исходное положение. Повторить 4-5 раз. Темп медленный. 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5.  Комплекс упражнений для снятия утомления с плечевого пояса и рук.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lastRenderedPageBreak/>
        <w:t>а)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стоя, руки на поясе.</w:t>
      </w:r>
      <w:r w:rsidRPr="008A5F3E">
        <w:rPr>
          <w:color w:val="000000"/>
          <w:sz w:val="28"/>
          <w:szCs w:val="28"/>
        </w:rPr>
        <w:br/>
        <w:t>1-правую руку вперёд, левую вверх; 2-переменить положение рук. Повторить 3-4 раза. Затем расслабленно опустить вниз и потрясти кистями,   голову наклонить вперёд. Затем повторить ещё 3-4 раза. Темп средний.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б)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сидя или стоя. Кисти тыльной стороной на поясе.</w:t>
      </w:r>
      <w:r w:rsidRPr="008A5F3E">
        <w:rPr>
          <w:color w:val="000000"/>
          <w:sz w:val="28"/>
          <w:szCs w:val="28"/>
        </w:rPr>
        <w:br/>
        <w:t>1-2 – свести локти вперёд, голову наклонить вперёд; 3-4 – локти назад, прогнуться. Повторить 5-6 раз. Затем руки вниз и потрясти ими расслабленно.  Темп медленный.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в)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сидя, руки вверх.</w:t>
      </w:r>
      <w:r w:rsidRPr="008A5F3E">
        <w:rPr>
          <w:color w:val="000000"/>
          <w:sz w:val="28"/>
          <w:szCs w:val="28"/>
        </w:rPr>
        <w:br/>
        <w:t>1-сжать кисти в кулак; 2-разжать кисти. Повторить 6-8 раз. Затем руки расслабленно опустить вниз и потрясти кистями. Темп средний. 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6. Комплекс упражнений для снятия напряжения с мышц туловища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а)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стойка, ноги врозь, руки за голову.</w:t>
      </w:r>
      <w:r w:rsidRPr="008A5F3E">
        <w:rPr>
          <w:color w:val="000000"/>
          <w:sz w:val="28"/>
          <w:szCs w:val="28"/>
        </w:rPr>
        <w:br/>
        <w:t>1-5-круговые движения тазом в одну сторону; 4-6-круговые движения тазом в другую сторону; 7-8 – руки вниз и расслабленно потрясти кистями. Повторить  4-6 раз. Темп средний.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б) </w:t>
      </w:r>
      <w:r w:rsidRPr="008A5F3E">
        <w:rPr>
          <w:i/>
          <w:iCs/>
          <w:color w:val="000000"/>
          <w:sz w:val="28"/>
          <w:szCs w:val="28"/>
        </w:rPr>
        <w:t>Исходное положение</w:t>
      </w:r>
      <w:r w:rsidRPr="008A5F3E">
        <w:rPr>
          <w:color w:val="000000"/>
          <w:sz w:val="28"/>
          <w:szCs w:val="28"/>
        </w:rPr>
        <w:t> – стойка, ноги врозь.</w:t>
      </w:r>
      <w:r w:rsidRPr="008A5F3E">
        <w:rPr>
          <w:color w:val="000000"/>
          <w:sz w:val="28"/>
          <w:szCs w:val="28"/>
        </w:rPr>
        <w:br/>
        <w:t>1-2-наклон в сторону, правая рука скользит вдоль ноги вниз, левая, согнутая, вдоль тела вверх; 3-4 – исходное положение; 5-8-то же в другую сторону.</w:t>
      </w:r>
    </w:p>
    <w:p w:rsidR="00601761" w:rsidRPr="008A5F3E" w:rsidRDefault="00601761" w:rsidP="008A5F3E">
      <w:pPr>
        <w:shd w:val="clear" w:color="auto" w:fill="FFFFFF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Повторить 5-6 раз. Темп средний.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  <w:u w:val="single"/>
        </w:rPr>
        <w:t xml:space="preserve">7. </w:t>
      </w:r>
      <w:proofErr w:type="gramStart"/>
      <w:r w:rsidRPr="008A5F3E">
        <w:rPr>
          <w:b/>
          <w:bCs/>
          <w:color w:val="000000"/>
          <w:sz w:val="28"/>
          <w:szCs w:val="28"/>
          <w:u w:val="single"/>
        </w:rPr>
        <w:t xml:space="preserve">Математическая гимнастика для глаз (варианты проведения </w:t>
      </w:r>
      <w:proofErr w:type="spellStart"/>
      <w:r w:rsidRPr="008A5F3E">
        <w:rPr>
          <w:b/>
          <w:bCs/>
          <w:color w:val="000000"/>
          <w:sz w:val="28"/>
          <w:szCs w:val="28"/>
          <w:u w:val="single"/>
        </w:rPr>
        <w:t>физминуток</w:t>
      </w:r>
      <w:proofErr w:type="spellEnd"/>
      <w:r w:rsidRPr="008A5F3E">
        <w:rPr>
          <w:b/>
          <w:bCs/>
          <w:color w:val="000000"/>
          <w:sz w:val="28"/>
          <w:szCs w:val="28"/>
          <w:u w:val="single"/>
        </w:rPr>
        <w:t xml:space="preserve"> для глаз на уроках математики</w:t>
      </w:r>
      <w:proofErr w:type="gramEnd"/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90 % всей информации об окружающем мире человек получает с помощью органов зрения. Нагрузка на глаза у современного ребенка огромная, а отдыхают они только во время сна. Гимнастика полезна всем, а детям особенно, для профилактики нарушений зрения.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i/>
          <w:iCs/>
          <w:color w:val="000000"/>
          <w:sz w:val="28"/>
          <w:szCs w:val="28"/>
        </w:rPr>
        <w:t>7.1.</w:t>
      </w:r>
      <w:r w:rsidRPr="008A5F3E">
        <w:rPr>
          <w:color w:val="000000"/>
          <w:sz w:val="28"/>
          <w:szCs w:val="28"/>
        </w:rPr>
        <w:t>  </w:t>
      </w:r>
      <w:r w:rsidRPr="008A5F3E">
        <w:rPr>
          <w:b/>
          <w:bCs/>
          <w:i/>
          <w:iCs/>
          <w:color w:val="000000"/>
          <w:sz w:val="28"/>
          <w:szCs w:val="28"/>
        </w:rPr>
        <w:t>Упражнения для глаз с использованием геометрических фигур, расположенных на стене классной комнаты.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  <w:u w:val="single"/>
        </w:rPr>
        <w:t>Цель</w:t>
      </w:r>
      <w:r w:rsidRPr="008A5F3E">
        <w:rPr>
          <w:color w:val="000000"/>
          <w:sz w:val="28"/>
          <w:szCs w:val="28"/>
        </w:rPr>
        <w:t>: расширение зрительной активности, снятие утомления на уроке.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На листе ватмана изображаются различные цветные фигуры (квадрат, круг, ромб и.т.д.), вырезаются и размещаются на стене в кабинете.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 xml:space="preserve">Во время </w:t>
      </w:r>
      <w:proofErr w:type="spellStart"/>
      <w:r w:rsidRPr="008A5F3E">
        <w:rPr>
          <w:color w:val="000000"/>
          <w:sz w:val="28"/>
          <w:szCs w:val="28"/>
        </w:rPr>
        <w:t>физминутки</w:t>
      </w:r>
      <w:proofErr w:type="spellEnd"/>
      <w:r w:rsidRPr="008A5F3E">
        <w:rPr>
          <w:color w:val="000000"/>
          <w:sz w:val="28"/>
          <w:szCs w:val="28"/>
        </w:rPr>
        <w:t xml:space="preserve"> дается задание последовательно перемещать взгляд с одной фигуры на другую (самостоятельно) или по названию фигуры (цвета) учителем. Упражнение можно выполнять сидя и стоя.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noProof/>
          <w:color w:val="000000"/>
          <w:sz w:val="28"/>
          <w:szCs w:val="28"/>
        </w:rPr>
        <w:drawing>
          <wp:inline distT="0" distB="0" distL="0" distR="0">
            <wp:extent cx="2990850" cy="609600"/>
            <wp:effectExtent l="19050" t="0" r="0" b="0"/>
            <wp:docPr id="1" name="Рисунок 1" descr="http://filippovarf.ucoz.ru/figur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ippovarf.ucoz.ru/figurki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i/>
          <w:iCs/>
          <w:color w:val="000000"/>
          <w:sz w:val="28"/>
          <w:szCs w:val="28"/>
        </w:rPr>
        <w:t>7.2.</w:t>
      </w:r>
      <w:r w:rsidRPr="008A5F3E">
        <w:rPr>
          <w:color w:val="000000"/>
          <w:sz w:val="28"/>
          <w:szCs w:val="28"/>
        </w:rPr>
        <w:t>  </w:t>
      </w:r>
      <w:r w:rsidRPr="008A5F3E">
        <w:rPr>
          <w:b/>
          <w:bCs/>
          <w:i/>
          <w:iCs/>
          <w:color w:val="000000"/>
          <w:sz w:val="28"/>
          <w:szCs w:val="28"/>
        </w:rPr>
        <w:t>Упражнения: «8», «знак бесконечности», «геометрическая зарядка».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Цель: снятие зрительного напряжения.</w:t>
      </w:r>
    </w:p>
    <w:p w:rsidR="00601761" w:rsidRPr="008A5F3E" w:rsidRDefault="00601761" w:rsidP="008A5F3E">
      <w:pPr>
        <w:rPr>
          <w:b/>
          <w:bCs/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Задание 1: нарисуйте движениями глаз на доске цифру</w:t>
      </w:r>
      <w:r w:rsidRPr="008A5F3E">
        <w:rPr>
          <w:b/>
          <w:bCs/>
          <w:color w:val="000000"/>
          <w:sz w:val="28"/>
          <w:szCs w:val="28"/>
        </w:rPr>
        <w:t> 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b/>
          <w:bCs/>
          <w:color w:val="000000"/>
          <w:sz w:val="28"/>
          <w:szCs w:val="28"/>
        </w:rPr>
        <w:t>8</w:t>
      </w:r>
      <w:r w:rsidRPr="008A5F3E">
        <w:rPr>
          <w:color w:val="000000"/>
          <w:sz w:val="28"/>
          <w:szCs w:val="28"/>
        </w:rPr>
        <w:t>. Задание 2: нарисуйте движениями глаз на доске знак бесконечности </w:t>
      </w:r>
      <w:r w:rsidRPr="008A5F3E">
        <w:rPr>
          <w:b/>
          <w:bCs/>
          <w:color w:val="000000"/>
          <w:sz w:val="28"/>
          <w:szCs w:val="28"/>
        </w:rPr>
        <w:t>∞</w:t>
      </w:r>
      <w:r w:rsidRPr="008A5F3E">
        <w:rPr>
          <w:color w:val="000000"/>
          <w:sz w:val="28"/>
          <w:szCs w:val="28"/>
        </w:rPr>
        <w:t>.</w:t>
      </w:r>
    </w:p>
    <w:p w:rsidR="00601761" w:rsidRPr="008A5F3E" w:rsidRDefault="00601761" w:rsidP="008A5F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8A5F3E">
        <w:rPr>
          <w:b/>
          <w:bCs/>
          <w:color w:val="0000CD"/>
          <w:sz w:val="28"/>
          <w:szCs w:val="28"/>
        </w:rPr>
        <w:t>8</w:t>
      </w:r>
      <w:r w:rsidRPr="008A5F3E">
        <w:rPr>
          <w:b/>
          <w:bCs/>
          <w:color w:val="000000"/>
          <w:sz w:val="28"/>
          <w:szCs w:val="28"/>
        </w:rPr>
        <w:t>        </w:t>
      </w:r>
      <w:r w:rsidRPr="008A5F3E">
        <w:rPr>
          <w:b/>
          <w:bCs/>
          <w:color w:val="FF1493"/>
          <w:sz w:val="28"/>
          <w:szCs w:val="28"/>
        </w:rPr>
        <w:t>∞</w:t>
      </w:r>
    </w:p>
    <w:p w:rsidR="00601761" w:rsidRPr="008A5F3E" w:rsidRDefault="00601761" w:rsidP="008A5F3E">
      <w:pPr>
        <w:shd w:val="clear" w:color="auto" w:fill="FFFFFF"/>
        <w:jc w:val="both"/>
        <w:rPr>
          <w:color w:val="000000"/>
          <w:sz w:val="28"/>
          <w:szCs w:val="28"/>
        </w:rPr>
      </w:pPr>
      <w:r w:rsidRPr="008A5F3E">
        <w:rPr>
          <w:color w:val="000000"/>
          <w:sz w:val="28"/>
          <w:szCs w:val="28"/>
        </w:rPr>
        <w:t>Данное упражнение можно разнообразить в виде стихотворной инструкции:</w:t>
      </w:r>
    </w:p>
    <w:p w:rsidR="00601761" w:rsidRPr="008A5F3E" w:rsidRDefault="00601761" w:rsidP="008A5F3E">
      <w:pPr>
        <w:rPr>
          <w:sz w:val="28"/>
          <w:szCs w:val="28"/>
          <w:lang w:val="en-US"/>
        </w:rPr>
      </w:pPr>
      <w:r w:rsidRPr="008A5F3E">
        <w:rPr>
          <w:color w:val="000000"/>
          <w:sz w:val="28"/>
          <w:szCs w:val="28"/>
        </w:rPr>
        <w:t>Нарисуй глазами треугольник.</w:t>
      </w:r>
      <w:r w:rsidRPr="008A5F3E">
        <w:rPr>
          <w:color w:val="000000"/>
          <w:sz w:val="28"/>
          <w:szCs w:val="28"/>
        </w:rPr>
        <w:br/>
        <w:t>Теперь его переверни вершиной вниз.</w:t>
      </w:r>
      <w:r w:rsidRPr="008A5F3E">
        <w:rPr>
          <w:color w:val="000000"/>
          <w:sz w:val="28"/>
          <w:szCs w:val="28"/>
        </w:rPr>
        <w:br/>
      </w:r>
      <w:r w:rsidRPr="008A5F3E">
        <w:rPr>
          <w:color w:val="000000"/>
          <w:sz w:val="28"/>
          <w:szCs w:val="28"/>
        </w:rPr>
        <w:lastRenderedPageBreak/>
        <w:t>И вновь глазами ты по периметру веди.</w:t>
      </w:r>
      <w:r w:rsidRPr="008A5F3E">
        <w:rPr>
          <w:color w:val="000000"/>
          <w:sz w:val="28"/>
          <w:szCs w:val="28"/>
        </w:rPr>
        <w:br/>
        <w:t>Рисуй восьмерку вертикально.</w:t>
      </w:r>
      <w:r w:rsidRPr="008A5F3E">
        <w:rPr>
          <w:color w:val="000000"/>
          <w:sz w:val="28"/>
          <w:szCs w:val="28"/>
        </w:rPr>
        <w:br/>
        <w:t>Ты головою не крути,</w:t>
      </w:r>
      <w:r w:rsidRPr="008A5F3E">
        <w:rPr>
          <w:color w:val="000000"/>
          <w:sz w:val="28"/>
          <w:szCs w:val="28"/>
        </w:rPr>
        <w:br/>
        <w:t>А лишь глазами осторожно</w:t>
      </w:r>
      <w:r w:rsidRPr="008A5F3E">
        <w:rPr>
          <w:color w:val="000000"/>
          <w:sz w:val="28"/>
          <w:szCs w:val="28"/>
        </w:rPr>
        <w:br/>
        <w:t>Ты вдоль по линиям води.</w:t>
      </w:r>
      <w:r w:rsidRPr="008A5F3E">
        <w:rPr>
          <w:color w:val="000000"/>
          <w:sz w:val="28"/>
          <w:szCs w:val="28"/>
        </w:rPr>
        <w:br/>
        <w:t>И на бочок ее клади.</w:t>
      </w:r>
      <w:r w:rsidRPr="008A5F3E">
        <w:rPr>
          <w:color w:val="000000"/>
          <w:sz w:val="28"/>
          <w:szCs w:val="28"/>
        </w:rPr>
        <w:br/>
        <w:t>Теперь следи горизонтально,</w:t>
      </w:r>
      <w:r w:rsidRPr="008A5F3E">
        <w:rPr>
          <w:color w:val="000000"/>
          <w:sz w:val="28"/>
          <w:szCs w:val="28"/>
        </w:rPr>
        <w:br/>
        <w:t>И в центре ты остановись.</w:t>
      </w:r>
      <w:r w:rsidRPr="008A5F3E">
        <w:rPr>
          <w:color w:val="000000"/>
          <w:sz w:val="28"/>
          <w:szCs w:val="28"/>
        </w:rPr>
        <w:br/>
        <w:t>Зажмурься крепко, не ленись.</w:t>
      </w:r>
      <w:r w:rsidRPr="008A5F3E">
        <w:rPr>
          <w:color w:val="000000"/>
          <w:sz w:val="28"/>
          <w:szCs w:val="28"/>
        </w:rPr>
        <w:br/>
        <w:t>Глаза открываем мы, наконец.</w:t>
      </w:r>
      <w:r w:rsidRPr="008A5F3E">
        <w:rPr>
          <w:color w:val="000000"/>
          <w:sz w:val="28"/>
          <w:szCs w:val="28"/>
        </w:rPr>
        <w:br/>
        <w:t>Зарядка окончилась. Ты – молодец</w:t>
      </w:r>
      <w:r w:rsidRPr="008A5F3E">
        <w:rPr>
          <w:color w:val="000000"/>
          <w:sz w:val="28"/>
          <w:szCs w:val="28"/>
          <w:lang w:val="en-US"/>
        </w:rPr>
        <w:t>!</w:t>
      </w:r>
    </w:p>
    <w:sectPr w:rsidR="00601761" w:rsidRPr="008A5F3E" w:rsidSect="003B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81C"/>
    <w:multiLevelType w:val="hybridMultilevel"/>
    <w:tmpl w:val="622A52B2"/>
    <w:lvl w:ilvl="0" w:tplc="1150736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EC"/>
    <w:rsid w:val="002604D3"/>
    <w:rsid w:val="002B4950"/>
    <w:rsid w:val="003B518E"/>
    <w:rsid w:val="004B2B80"/>
    <w:rsid w:val="00601761"/>
    <w:rsid w:val="006845EC"/>
    <w:rsid w:val="007A1993"/>
    <w:rsid w:val="008A5F3E"/>
    <w:rsid w:val="00AF6508"/>
    <w:rsid w:val="00B30516"/>
    <w:rsid w:val="00C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508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F6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6845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1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Гончарова</cp:lastModifiedBy>
  <cp:revision>8</cp:revision>
  <dcterms:created xsi:type="dcterms:W3CDTF">2013-10-29T16:20:00Z</dcterms:created>
  <dcterms:modified xsi:type="dcterms:W3CDTF">2013-11-03T12:26:00Z</dcterms:modified>
</cp:coreProperties>
</file>