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41F" w:rsidRPr="0030241F" w:rsidRDefault="0030241F" w:rsidP="0030241F">
      <w:pPr>
        <w:jc w:val="center"/>
        <w:rPr>
          <w:b/>
          <w:color w:val="FF0000"/>
          <w:sz w:val="32"/>
          <w:szCs w:val="32"/>
        </w:rPr>
      </w:pPr>
      <w:r w:rsidRPr="0030241F">
        <w:rPr>
          <w:b/>
          <w:color w:val="FF0000"/>
          <w:sz w:val="32"/>
          <w:szCs w:val="32"/>
        </w:rPr>
        <w:t>Неделя игры и игрушки</w:t>
      </w:r>
    </w:p>
    <w:p w:rsidR="0030241F" w:rsidRDefault="0030241F" w:rsidP="0030241F">
      <w:pPr>
        <w:jc w:val="both"/>
        <w:rPr>
          <w:sz w:val="28"/>
          <w:szCs w:val="28"/>
        </w:rPr>
      </w:pPr>
      <w:r w:rsidRPr="00452F96">
        <w:rPr>
          <w:sz w:val="28"/>
          <w:szCs w:val="28"/>
        </w:rPr>
        <w:t xml:space="preserve">      С 5 по 8 ноября 2013 года в нашем корпусе прошла </w:t>
      </w:r>
      <w:r w:rsidRPr="00452F96">
        <w:rPr>
          <w:b/>
          <w:color w:val="0070C0"/>
          <w:sz w:val="28"/>
          <w:szCs w:val="28"/>
        </w:rPr>
        <w:t>НЕДЕЛЯ ИГРЫ И ИГРУШКИ</w:t>
      </w:r>
      <w:r w:rsidRPr="00452F96">
        <w:rPr>
          <w:sz w:val="28"/>
          <w:szCs w:val="28"/>
        </w:rPr>
        <w:t xml:space="preserve"> под девизом </w:t>
      </w:r>
      <w:r w:rsidRPr="00452F96">
        <w:rPr>
          <w:b/>
          <w:color w:val="0070C0"/>
          <w:sz w:val="28"/>
          <w:szCs w:val="28"/>
        </w:rPr>
        <w:t>«Играем вместе с детьми!».</w:t>
      </w:r>
      <w:r w:rsidRPr="00452F96">
        <w:rPr>
          <w:sz w:val="28"/>
          <w:szCs w:val="28"/>
        </w:rPr>
        <w:t xml:space="preserve"> 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Невозможно представить дошкольное детство без игры и игрушки. В игре  формируются все стороны личности ребенка. Игра занимает большое место в системе физического, нравственного, трудового и эстетического воспитания дошкольников. Ребенку нужна активная деятельность, способствующая повышению его жизненного тонуса, удовлетворяющая его интересы, социальные потребности.         Игры необходимы для здоровья ребенка, они делают его жизнь содержательной, полной, создают уверенность в своих силах. Игра имеет большое образовательное значение, она тесно связана с обучением на занятиях, с наблюдениями повседневной жизни.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Игра служит поводом для сообщения дошкольникам новых знаний, для расширения кругозора. С развитием интереса к труду взрослых, к общественной жизни, к героическим подвигам людей, у детей появляются первые мечты о будущей профессии, стремление подражать любимым героям. Все это делает игру важным средством создания направленности личности ребенка, которая начинает складываться в дошкольном детстве. Играя, дети учатся применять свои знания и умения на практике, пользоваться ими в различных условиях. В творческих играх открывается широкий простор для выдумки, экспериментирования. В играх с правилами требуется мобилизация знаний, самостоятельный  выбор решения поставленной задачи.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Игра - важное средство эстетического воспитания дошкольников, так как в этой деятельности проявляется и развивается творческое воображение, способность к замыслу, развивается ритм, красота движений. Обдуманный подбор игрушек помогает формированию художественного вкуса.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Таким образом, игра связана со всеми сторонами воспитательной и образовательной работы. В ней отражаются и развиваются знания и умения, полученные на занятиях, закрепляются правила поведения.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Подготовку к Неделе игры мы начали заранее. В работе с педагогическими кадрами Павленко Э.А. провела консультацию: «Значение развивающих игр в воспитании интеллекта детей». Учитель – логопед Сабирова Л.М.   рассказала  о методике проведения речевых игр с детьми  младшего и старшего дошкольного   возраста.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452F96">
        <w:rPr>
          <w:sz w:val="28"/>
          <w:szCs w:val="28"/>
        </w:rPr>
        <w:t>Главным заня</w:t>
      </w:r>
      <w:r>
        <w:rPr>
          <w:sz w:val="28"/>
          <w:szCs w:val="28"/>
        </w:rPr>
        <w:t>тием детей  на  «Н</w:t>
      </w:r>
      <w:r w:rsidRPr="00452F96">
        <w:rPr>
          <w:sz w:val="28"/>
          <w:szCs w:val="28"/>
        </w:rPr>
        <w:t>еделе</w:t>
      </w:r>
      <w:r>
        <w:rPr>
          <w:sz w:val="28"/>
          <w:szCs w:val="28"/>
        </w:rPr>
        <w:t xml:space="preserve"> игры и игрушки» была игра.  Игра </w:t>
      </w:r>
      <w:r w:rsidRPr="00452F96">
        <w:rPr>
          <w:sz w:val="28"/>
          <w:szCs w:val="28"/>
        </w:rPr>
        <w:t>на прогулке и в группе, в физкультурном и музыкальном залах, на занятиях по всем направлениям развития и в свободной деятельности.</w:t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 время проведения Недели игры в группах «Ласточка», «Ромашка», «Семицветик», «Солнышко», «Звездочка» прошли конкурсы детского рисунка «Моя любимая </w:t>
      </w:r>
      <w:r>
        <w:rPr>
          <w:sz w:val="28"/>
          <w:szCs w:val="28"/>
        </w:rPr>
        <w:lastRenderedPageBreak/>
        <w:t xml:space="preserve">игрушка». В  группах  «Колобок», «Ромашка»,  «Подсолнух», «Светлячок», «Пчелка»   оформлены выставки  «Вторая жизнь старых игрушек». </w:t>
      </w:r>
    </w:p>
    <w:p w:rsidR="0030241F" w:rsidRDefault="0030241F" w:rsidP="0030241F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С детьми проводились спортивные игры, эстафеты, развлечения на тему «С физкультурой мы дружны»,  «Дружим мы со спортом», «Сильные, ловкие, умелые», </w:t>
      </w:r>
      <w:r w:rsidRPr="00637899">
        <w:t xml:space="preserve"> </w:t>
      </w:r>
      <w:r>
        <w:rPr>
          <w:sz w:val="28"/>
          <w:szCs w:val="28"/>
        </w:rPr>
        <w:t xml:space="preserve">подвижные игры «Гуси-лебеди», «Кошки-мышки», «Совушка», </w:t>
      </w:r>
      <w:r w:rsidRPr="00637899">
        <w:rPr>
          <w:sz w:val="28"/>
          <w:szCs w:val="28"/>
        </w:rPr>
        <w:t>«Мой веселый звонкий мяч</w:t>
      </w:r>
      <w:r w:rsidRPr="00497B71">
        <w:rPr>
          <w:sz w:val="28"/>
          <w:szCs w:val="28"/>
        </w:rPr>
        <w:t>»,</w:t>
      </w:r>
      <w:r w:rsidRPr="00497B71">
        <w:rPr>
          <w:sz w:val="28"/>
          <w:szCs w:val="28"/>
          <w:shd w:val="clear" w:color="auto" w:fill="FFFFFF"/>
        </w:rPr>
        <w:t xml:space="preserve"> «Лошадки»,  «Трамвай», «Поезд», «Хитрая лиса», «Совушка»</w:t>
      </w:r>
      <w:r>
        <w:rPr>
          <w:sz w:val="28"/>
          <w:szCs w:val="28"/>
          <w:shd w:val="clear" w:color="auto" w:fill="FFFFFF"/>
        </w:rPr>
        <w:t xml:space="preserve"> и др.</w:t>
      </w:r>
    </w:p>
    <w:p w:rsidR="0030241F" w:rsidRPr="00497B71" w:rsidRDefault="0030241F" w:rsidP="0030241F">
      <w:pPr>
        <w:spacing w:after="0"/>
        <w:jc w:val="both"/>
        <w:rPr>
          <w:sz w:val="28"/>
          <w:szCs w:val="28"/>
        </w:rPr>
      </w:pPr>
      <w:r w:rsidRPr="00F32D19">
        <w:rPr>
          <w:sz w:val="28"/>
          <w:szCs w:val="28"/>
        </w:rPr>
        <w:drawing>
          <wp:inline distT="0" distB="0" distL="0" distR="0">
            <wp:extent cx="1947339" cy="1460254"/>
            <wp:effectExtent l="19050" t="0" r="0" b="0"/>
            <wp:docPr id="1" name="Рисунок 68" descr="C:\Users\Home\Desktop\НЕДЕЛЯ ИГРЫ 2013\неделя игры и игрушки2013\неделя игры и игрушки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Home\Desktop\НЕДЕЛЯ ИГРЫ 2013\неделя игры и игрушки2013\неделя игры и игрушки\IMG_0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73" cy="145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32D19">
        <w:rPr>
          <w:sz w:val="28"/>
          <w:szCs w:val="28"/>
        </w:rPr>
        <w:drawing>
          <wp:inline distT="0" distB="0" distL="0" distR="0">
            <wp:extent cx="1884178" cy="1409825"/>
            <wp:effectExtent l="19050" t="0" r="1772" b="0"/>
            <wp:docPr id="2" name="Рисунок 62" descr="C:\Users\Home\Desktop\НЕДЕЛЯ ИГРЫ 2013\игра\P115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Home\Desktop\НЕДЕЛЯ ИГРЫ 2013\игра\P1150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99" cy="141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32D19">
        <w:rPr>
          <w:sz w:val="28"/>
          <w:szCs w:val="28"/>
        </w:rPr>
        <w:drawing>
          <wp:inline distT="0" distB="0" distL="0" distR="0">
            <wp:extent cx="2217107" cy="1414131"/>
            <wp:effectExtent l="19050" t="0" r="0" b="0"/>
            <wp:docPr id="3" name="Рисунок 71" descr="C:\Users\Home\Desktop\НЕДЕЛЯ ИГРЫ 2013\фото игра 9 гр\SAM_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Home\Desktop\НЕДЕЛЯ ИГРЫ 2013\фото игра 9 гр\SAM_5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92" cy="14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1F" w:rsidRDefault="0030241F" w:rsidP="0030241F">
      <w:pPr>
        <w:spacing w:after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Прекрасные </w:t>
      </w:r>
      <w:r w:rsidRPr="00F32D19">
        <w:rPr>
          <w:sz w:val="28"/>
          <w:szCs w:val="28"/>
        </w:rPr>
        <w:t>развлечения</w:t>
      </w:r>
      <w:r>
        <w:rPr>
          <w:sz w:val="28"/>
          <w:szCs w:val="28"/>
        </w:rPr>
        <w:t xml:space="preserve"> прошли в  группе «Звездочка» - «Вечер загадок и отгадок», «Что? Где? Когда» в  группе «Солнышко», «В гостях у сказки» в группе «Пчелка», </w:t>
      </w:r>
      <w:r>
        <w:rPr>
          <w:sz w:val="28"/>
          <w:szCs w:val="28"/>
          <w:shd w:val="clear" w:color="auto" w:fill="FFFFFF"/>
        </w:rPr>
        <w:t>л</w:t>
      </w:r>
      <w:r w:rsidRPr="00637899">
        <w:rPr>
          <w:sz w:val="28"/>
          <w:szCs w:val="28"/>
          <w:shd w:val="clear" w:color="auto" w:fill="FFFFFF"/>
        </w:rPr>
        <w:t>итературные викторины «Знаешь ли ты сказку?»</w:t>
      </w:r>
      <w:r>
        <w:rPr>
          <w:sz w:val="28"/>
          <w:szCs w:val="28"/>
          <w:shd w:val="clear" w:color="auto" w:fill="FFFFFF"/>
        </w:rPr>
        <w:t xml:space="preserve"> в группе «Колобок».</w:t>
      </w:r>
    </w:p>
    <w:p w:rsidR="0030241F" w:rsidRDefault="0030241F" w:rsidP="0030241F">
      <w:pPr>
        <w:shd w:val="clear" w:color="auto" w:fill="FFFFFF"/>
        <w:ind w:firstLine="680"/>
        <w:rPr>
          <w:rFonts w:eastAsia="Times New Roman" w:cs="Times New Roman"/>
          <w:color w:val="262626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Со старшими дошкольниками воспитатели проводили </w:t>
      </w:r>
      <w:r w:rsidRPr="00637899">
        <w:rPr>
          <w:rFonts w:eastAsia="Times New Roman" w:cs="Times New Roman"/>
          <w:color w:val="262626"/>
          <w:sz w:val="28"/>
          <w:szCs w:val="28"/>
        </w:rPr>
        <w:t>игры</w:t>
      </w:r>
      <w:r>
        <w:rPr>
          <w:rFonts w:eastAsia="Times New Roman" w:cs="Times New Roman"/>
          <w:color w:val="262626"/>
          <w:sz w:val="28"/>
          <w:szCs w:val="28"/>
        </w:rPr>
        <w:t xml:space="preserve"> </w:t>
      </w:r>
      <w:r w:rsidRPr="00637899">
        <w:rPr>
          <w:rFonts w:eastAsia="Times New Roman" w:cs="Times New Roman"/>
          <w:color w:val="262626"/>
          <w:sz w:val="28"/>
          <w:szCs w:val="28"/>
        </w:rPr>
        <w:t>- эксперименты</w:t>
      </w:r>
      <w:r w:rsidRPr="00637899">
        <w:rPr>
          <w:rFonts w:eastAsia="Times New Roman" w:cs="Times New Roman"/>
          <w:color w:val="333333"/>
          <w:sz w:val="28"/>
          <w:szCs w:val="28"/>
        </w:rPr>
        <w:t xml:space="preserve"> </w:t>
      </w:r>
      <w:r w:rsidRPr="00637899">
        <w:rPr>
          <w:rFonts w:eastAsia="Times New Roman" w:cs="Times New Roman"/>
          <w:color w:val="262626"/>
          <w:sz w:val="28"/>
          <w:szCs w:val="28"/>
        </w:rPr>
        <w:t>«Хочу всё знать»</w:t>
      </w:r>
      <w:r w:rsidRPr="00637899">
        <w:rPr>
          <w:rFonts w:eastAsia="Times New Roman" w:cs="Times New Roman"/>
          <w:color w:val="333333"/>
          <w:sz w:val="28"/>
          <w:szCs w:val="28"/>
        </w:rPr>
        <w:t xml:space="preserve"> </w:t>
      </w:r>
      <w:r w:rsidRPr="00637899">
        <w:rPr>
          <w:rFonts w:eastAsia="Times New Roman" w:cs="Times New Roman"/>
          <w:color w:val="262626"/>
          <w:sz w:val="28"/>
          <w:szCs w:val="28"/>
        </w:rPr>
        <w:t>с красками</w:t>
      </w:r>
      <w:r w:rsidRPr="00637899">
        <w:rPr>
          <w:rFonts w:eastAsia="Times New Roman" w:cs="Times New Roman"/>
          <w:color w:val="333333"/>
          <w:sz w:val="28"/>
          <w:szCs w:val="28"/>
        </w:rPr>
        <w:t>,</w:t>
      </w:r>
      <w:r>
        <w:rPr>
          <w:rFonts w:eastAsia="Times New Roman" w:cs="Times New Roman"/>
          <w:color w:val="333333"/>
          <w:sz w:val="28"/>
          <w:szCs w:val="28"/>
        </w:rPr>
        <w:t xml:space="preserve"> </w:t>
      </w:r>
      <w:r w:rsidRPr="00637899">
        <w:rPr>
          <w:rFonts w:eastAsia="Times New Roman" w:cs="Times New Roman"/>
          <w:color w:val="333333"/>
          <w:sz w:val="28"/>
          <w:szCs w:val="28"/>
        </w:rPr>
        <w:t>и</w:t>
      </w:r>
      <w:r w:rsidRPr="00637899">
        <w:rPr>
          <w:rFonts w:eastAsia="Times New Roman" w:cs="Times New Roman"/>
          <w:color w:val="262626"/>
          <w:sz w:val="28"/>
          <w:szCs w:val="28"/>
        </w:rPr>
        <w:t>гры- эксперименты</w:t>
      </w:r>
      <w:r w:rsidRPr="00637899">
        <w:rPr>
          <w:rFonts w:eastAsia="Times New Roman" w:cs="Times New Roman"/>
          <w:color w:val="333333"/>
          <w:sz w:val="28"/>
          <w:szCs w:val="28"/>
        </w:rPr>
        <w:t xml:space="preserve"> </w:t>
      </w:r>
      <w:r>
        <w:rPr>
          <w:rFonts w:eastAsia="Times New Roman" w:cs="Times New Roman"/>
          <w:color w:val="262626"/>
          <w:sz w:val="28"/>
          <w:szCs w:val="28"/>
        </w:rPr>
        <w:t xml:space="preserve">(с водой, бумагой, песком). </w:t>
      </w:r>
    </w:p>
    <w:p w:rsidR="0030241F" w:rsidRDefault="0030241F" w:rsidP="0030241F">
      <w:pPr>
        <w:shd w:val="clear" w:color="auto" w:fill="FFFFFF"/>
        <w:rPr>
          <w:rFonts w:eastAsia="Times New Roman" w:cs="Times New Roman"/>
          <w:color w:val="262626"/>
          <w:sz w:val="28"/>
          <w:szCs w:val="28"/>
        </w:rPr>
      </w:pPr>
      <w:r>
        <w:rPr>
          <w:rFonts w:eastAsia="Times New Roman" w:cs="Times New Roman"/>
          <w:color w:val="262626"/>
          <w:sz w:val="28"/>
          <w:szCs w:val="28"/>
        </w:rPr>
        <w:t xml:space="preserve">         </w:t>
      </w:r>
      <w:r w:rsidRPr="00F32D19">
        <w:rPr>
          <w:rFonts w:eastAsia="Times New Roman" w:cs="Times New Roman"/>
          <w:color w:val="262626"/>
          <w:sz w:val="28"/>
          <w:szCs w:val="28"/>
        </w:rPr>
        <w:drawing>
          <wp:inline distT="0" distB="0" distL="0" distR="0">
            <wp:extent cx="1341918" cy="1879319"/>
            <wp:effectExtent l="19050" t="0" r="0" b="0"/>
            <wp:docPr id="4" name="Рисунок 16" descr="C:\Users\Home\Desktop\НЕДЕЛЯ ИГРЫ 2013\фото игра 9 гр\фото детс сад 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НЕДЕЛЯ ИГРЫ 2013\фото игра 9 гр\фото детс сад 2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34" cy="18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62626"/>
          <w:sz w:val="28"/>
          <w:szCs w:val="28"/>
        </w:rPr>
        <w:t xml:space="preserve">    </w:t>
      </w:r>
      <w:r w:rsidRPr="00F32D19">
        <w:rPr>
          <w:rFonts w:eastAsia="Times New Roman" w:cs="Times New Roman"/>
          <w:color w:val="262626"/>
          <w:sz w:val="28"/>
          <w:szCs w:val="28"/>
        </w:rPr>
        <w:drawing>
          <wp:inline distT="0" distB="0" distL="0" distR="0">
            <wp:extent cx="2341378" cy="1756474"/>
            <wp:effectExtent l="19050" t="0" r="1772" b="0"/>
            <wp:docPr id="5" name="Рисунок 77" descr="C:\Users\Home\Desktop\эльвира флешка\экспериментирование\Экспериментирование,   8 гр. для Э.А\IMG_8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Home\Desktop\эльвира флешка\экспериментирование\Экспериментирование,   8 гр. для Э.А\IMG_87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99" cy="176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62626"/>
          <w:sz w:val="28"/>
          <w:szCs w:val="28"/>
        </w:rPr>
        <w:t xml:space="preserve">     </w:t>
      </w:r>
      <w:r w:rsidRPr="00F32D19">
        <w:rPr>
          <w:rFonts w:eastAsia="Times New Roman" w:cs="Times New Roman"/>
          <w:color w:val="262626"/>
          <w:sz w:val="28"/>
          <w:szCs w:val="28"/>
        </w:rPr>
        <w:drawing>
          <wp:inline distT="0" distB="0" distL="0" distR="0">
            <wp:extent cx="1739347" cy="1924493"/>
            <wp:effectExtent l="19050" t="0" r="0" b="0"/>
            <wp:docPr id="7" name="Рисунок 26" descr="C:\Users\Home\Desktop\НЕДЕЛЯ ИГРЫ 2013\неделя игры и игрушки2013\Неделя игры 9 гр\SAM_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НЕДЕЛЯ ИГРЫ 2013\неделя игры и игрушки2013\Неделя игры 9 гр\SAM_84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77" t="5159" r="2700" b="13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10" cy="193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262626"/>
          <w:sz w:val="28"/>
          <w:szCs w:val="28"/>
        </w:rPr>
        <w:t xml:space="preserve">           </w:t>
      </w:r>
    </w:p>
    <w:p w:rsidR="0030241F" w:rsidRDefault="0030241F" w:rsidP="0030241F">
      <w:pPr>
        <w:shd w:val="clear" w:color="auto" w:fill="FFFFFF"/>
        <w:ind w:firstLine="680"/>
        <w:rPr>
          <w:sz w:val="28"/>
          <w:szCs w:val="28"/>
        </w:rPr>
      </w:pPr>
      <w:r>
        <w:rPr>
          <w:sz w:val="28"/>
          <w:szCs w:val="28"/>
        </w:rPr>
        <w:t>В рамках Недели прошли различие виды игр</w:t>
      </w:r>
      <w:r w:rsidRPr="00F32D19">
        <w:rPr>
          <w:sz w:val="28"/>
          <w:szCs w:val="28"/>
        </w:rPr>
        <w:t xml:space="preserve"> -  </w:t>
      </w:r>
      <w:r w:rsidRPr="00F32D19">
        <w:rPr>
          <w:rFonts w:eastAsia="Times New Roman" w:cs="Times New Roman"/>
          <w:color w:val="262626"/>
          <w:sz w:val="28"/>
          <w:szCs w:val="28"/>
        </w:rPr>
        <w:t xml:space="preserve"> </w:t>
      </w:r>
      <w:r w:rsidRPr="00F32D19">
        <w:rPr>
          <w:sz w:val="28"/>
          <w:szCs w:val="28"/>
        </w:rPr>
        <w:t xml:space="preserve">дидактические </w:t>
      </w:r>
      <w:r>
        <w:rPr>
          <w:b/>
          <w:sz w:val="28"/>
          <w:szCs w:val="28"/>
        </w:rPr>
        <w:t>:</w:t>
      </w:r>
      <w:r>
        <w:rPr>
          <w:rFonts w:eastAsia="Times New Roman" w:cs="Times New Roman"/>
          <w:color w:val="262626"/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37899">
        <w:rPr>
          <w:sz w:val="28"/>
          <w:szCs w:val="28"/>
        </w:rPr>
        <w:t>Выкладываем узор из счетных палочек</w:t>
      </w:r>
      <w:r>
        <w:rPr>
          <w:sz w:val="28"/>
          <w:szCs w:val="28"/>
        </w:rPr>
        <w:t xml:space="preserve">» (по схеме), «Составь картинку», </w:t>
      </w:r>
      <w:r w:rsidRPr="00637899">
        <w:rPr>
          <w:sz w:val="28"/>
          <w:szCs w:val="28"/>
        </w:rPr>
        <w:t xml:space="preserve"> «Чей домик?» «Найди столько же игрушек»</w:t>
      </w:r>
      <w:r>
        <w:rPr>
          <w:sz w:val="28"/>
          <w:szCs w:val="28"/>
        </w:rPr>
        <w:t>,</w:t>
      </w:r>
      <w:r w:rsidRPr="00637899">
        <w:rPr>
          <w:sz w:val="28"/>
          <w:szCs w:val="28"/>
        </w:rPr>
        <w:t xml:space="preserve"> «Магазин игрушек»</w:t>
      </w:r>
      <w:r>
        <w:rPr>
          <w:sz w:val="28"/>
          <w:szCs w:val="28"/>
        </w:rPr>
        <w:t>,</w:t>
      </w:r>
      <w:r w:rsidRPr="00637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«Чудесный мешочек». С детьми много играли  в сюжетно-ролевые  </w:t>
      </w:r>
      <w:r w:rsidRPr="00637899">
        <w:rPr>
          <w:sz w:val="28"/>
          <w:szCs w:val="28"/>
        </w:rPr>
        <w:t>игры, в которых они переодеваются, перевоплощаются.</w:t>
      </w:r>
      <w:r>
        <w:rPr>
          <w:sz w:val="28"/>
          <w:szCs w:val="28"/>
        </w:rPr>
        <w:t xml:space="preserve"> </w:t>
      </w:r>
      <w:r w:rsidRPr="00637899">
        <w:rPr>
          <w:sz w:val="28"/>
          <w:szCs w:val="28"/>
        </w:rPr>
        <w:t xml:space="preserve"> </w:t>
      </w:r>
      <w:r w:rsidRPr="00F32D19">
        <w:rPr>
          <w:sz w:val="28"/>
          <w:szCs w:val="28"/>
        </w:rPr>
        <w:t>Сюжетно-ролевые игры</w:t>
      </w:r>
      <w:r w:rsidRPr="00637899">
        <w:rPr>
          <w:sz w:val="28"/>
          <w:szCs w:val="28"/>
        </w:rPr>
        <w:t xml:space="preserve"> всегда увлекают детей возможностью «прожить» хотя бы несколько минут интересно, акт</w:t>
      </w:r>
      <w:r>
        <w:rPr>
          <w:sz w:val="28"/>
          <w:szCs w:val="28"/>
        </w:rPr>
        <w:t>ивно по-взрослому. Игры</w:t>
      </w:r>
      <w:r w:rsidRPr="00637899">
        <w:rPr>
          <w:sz w:val="28"/>
          <w:szCs w:val="28"/>
        </w:rPr>
        <w:t xml:space="preserve"> «Магазин»</w:t>
      </w:r>
      <w:r>
        <w:rPr>
          <w:sz w:val="28"/>
          <w:szCs w:val="28"/>
        </w:rPr>
        <w:t>, «Школа», «Семья», «На приеме у врача»</w:t>
      </w:r>
      <w:r w:rsidRPr="00637899">
        <w:rPr>
          <w:sz w:val="28"/>
          <w:szCs w:val="28"/>
        </w:rPr>
        <w:t xml:space="preserve"> очень нравится детям. </w:t>
      </w:r>
      <w:r>
        <w:rPr>
          <w:sz w:val="28"/>
          <w:szCs w:val="28"/>
        </w:rPr>
        <w:t xml:space="preserve"> </w:t>
      </w:r>
      <w:r w:rsidRPr="00637899">
        <w:rPr>
          <w:sz w:val="28"/>
          <w:szCs w:val="28"/>
        </w:rPr>
        <w:cr/>
      </w:r>
      <w:r w:rsidRPr="00F32D19">
        <w:rPr>
          <w:sz w:val="28"/>
          <w:szCs w:val="28"/>
        </w:rPr>
        <w:drawing>
          <wp:inline distT="0" distB="0" distL="0" distR="0">
            <wp:extent cx="2001137" cy="1391453"/>
            <wp:effectExtent l="19050" t="0" r="0" b="0"/>
            <wp:docPr id="8" name="Рисунок 38" descr="C:\Users\Home\Desktop\НЕДЕЛЯ ИГРЫ 2013\неделя игры и игрушки2013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НЕДЕЛЯ ИГРЫ 2013\неделя игры и игрушки2013\DSC_08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65" cy="139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7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32D19">
        <w:rPr>
          <w:sz w:val="28"/>
          <w:szCs w:val="28"/>
        </w:rPr>
        <w:drawing>
          <wp:inline distT="0" distB="0" distL="0" distR="0">
            <wp:extent cx="1862912" cy="1397075"/>
            <wp:effectExtent l="19050" t="0" r="3988" b="0"/>
            <wp:docPr id="9" name="Рисунок 3" descr="E:\неделя игры 6 группа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деля игры 6 группа\IMG_39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74" cy="140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32D19">
        <w:rPr>
          <w:sz w:val="28"/>
          <w:szCs w:val="28"/>
        </w:rPr>
        <w:drawing>
          <wp:inline distT="0" distB="0" distL="0" distR="0">
            <wp:extent cx="1877230" cy="1316623"/>
            <wp:effectExtent l="19050" t="0" r="8720" b="0"/>
            <wp:docPr id="10" name="Рисунок 5" descr="E:\неделя игры 6 группа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еделя игры 6 группа\IMG_3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810" t="10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7" cy="131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1F" w:rsidRDefault="0030241F" w:rsidP="0030241F">
      <w:pPr>
        <w:shd w:val="clear" w:color="auto" w:fill="FFFFFF"/>
        <w:ind w:firstLine="68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lastRenderedPageBreak/>
        <w:t xml:space="preserve"> </w:t>
      </w:r>
      <w:r w:rsidRPr="00497B71">
        <w:rPr>
          <w:sz w:val="28"/>
          <w:szCs w:val="28"/>
        </w:rPr>
        <w:t xml:space="preserve">Не обошлась Неделя </w:t>
      </w:r>
      <w:r>
        <w:rPr>
          <w:sz w:val="28"/>
          <w:szCs w:val="28"/>
        </w:rPr>
        <w:t xml:space="preserve">игры и игрушки </w:t>
      </w:r>
      <w:r w:rsidRPr="00497B71">
        <w:rPr>
          <w:sz w:val="28"/>
          <w:szCs w:val="28"/>
        </w:rPr>
        <w:t xml:space="preserve">без </w:t>
      </w:r>
      <w:r w:rsidRPr="00497B71">
        <w:rPr>
          <w:sz w:val="28"/>
          <w:szCs w:val="28"/>
          <w:shd w:val="clear" w:color="auto" w:fill="FFFFFF"/>
        </w:rPr>
        <w:t xml:space="preserve">шашечного  турнира между </w:t>
      </w:r>
      <w:r>
        <w:rPr>
          <w:sz w:val="28"/>
          <w:szCs w:val="28"/>
          <w:shd w:val="clear" w:color="auto" w:fill="FFFFFF"/>
        </w:rPr>
        <w:t xml:space="preserve"> командами </w:t>
      </w:r>
      <w:r w:rsidRPr="00497B71">
        <w:rPr>
          <w:sz w:val="28"/>
          <w:szCs w:val="28"/>
          <w:shd w:val="clear" w:color="auto" w:fill="FFFFFF"/>
        </w:rPr>
        <w:t xml:space="preserve"> подготовительных  групп</w:t>
      </w:r>
      <w:r>
        <w:rPr>
          <w:sz w:val="28"/>
          <w:szCs w:val="28"/>
          <w:shd w:val="clear" w:color="auto" w:fill="FFFFFF"/>
        </w:rPr>
        <w:t>, организаторами которых были воспитатель по физкультуре Мохова М.А, воспитатели Козуб В.Н, Вафина Е.Ю.</w:t>
      </w:r>
    </w:p>
    <w:p w:rsidR="0030241F" w:rsidRPr="00497B71" w:rsidRDefault="0030241F" w:rsidP="0030241F">
      <w:pPr>
        <w:shd w:val="clear" w:color="auto" w:fill="FFFFFF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F32D19">
        <w:rPr>
          <w:sz w:val="28"/>
          <w:szCs w:val="28"/>
        </w:rPr>
        <w:drawing>
          <wp:inline distT="0" distB="0" distL="0" distR="0">
            <wp:extent cx="1575834" cy="1664822"/>
            <wp:effectExtent l="19050" t="0" r="5316" b="0"/>
            <wp:docPr id="11" name="Рисунок 51" descr="C:\Users\Home\Desktop\НЕДЕЛЯ ИГРЫ 2013\турнир шашки 789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Home\Desktop\НЕДЕЛЯ ИГРЫ 2013\турнир шашки 789\IMG_09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946" r="-794" b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98" cy="16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F32D19">
        <w:rPr>
          <w:sz w:val="28"/>
          <w:szCs w:val="28"/>
        </w:rPr>
        <w:drawing>
          <wp:inline distT="0" distB="0" distL="0" distR="0">
            <wp:extent cx="2932075" cy="1648046"/>
            <wp:effectExtent l="19050" t="0" r="1625" b="0"/>
            <wp:docPr id="12" name="Рисунок 48" descr="C:\Users\Home\Desktop\НЕДЕЛЯ ИГРЫ 2013\турнир шашки 789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Home\Desktop\НЕДЕЛЯ ИГРЫ 2013\турнир шашки 789\IMG_0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502" t="14286" r="-180" b="15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75" cy="164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41F" w:rsidRDefault="0030241F" w:rsidP="0030241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рамках планируемой «Недели» соответствующая работа  проводилась  с родителями</w:t>
      </w:r>
      <w:r w:rsidRPr="00452F96">
        <w:rPr>
          <w:sz w:val="28"/>
          <w:szCs w:val="28"/>
        </w:rPr>
        <w:t>.</w:t>
      </w:r>
      <w:r>
        <w:rPr>
          <w:sz w:val="28"/>
          <w:szCs w:val="28"/>
        </w:rPr>
        <w:t xml:space="preserve"> Для привлечения родителей к организации детской игры воспитатели  в группах  оформили наглядную информацию с приглашением родителей на различные мероприятия. В группах  старшего возраста прошло анкетирование «Во что играют  дети дома?».  Воспитатели всех возрастных групп дали  советы и рекомендации  по организации различных игр с детьми. Родители младших групп </w:t>
      </w:r>
      <w:r w:rsidRPr="006378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сделали </w:t>
      </w:r>
      <w:r w:rsidRPr="00637899">
        <w:rPr>
          <w:sz w:val="28"/>
          <w:szCs w:val="28"/>
        </w:rPr>
        <w:t xml:space="preserve"> со своими детьми</w:t>
      </w:r>
      <w:r>
        <w:rPr>
          <w:sz w:val="28"/>
          <w:szCs w:val="28"/>
        </w:rPr>
        <w:t xml:space="preserve"> книжки - малышки на тему «Моя любимая игрушка», участвовали в  выставке </w:t>
      </w:r>
      <w:r w:rsidRPr="00637899">
        <w:rPr>
          <w:sz w:val="28"/>
          <w:szCs w:val="28"/>
        </w:rPr>
        <w:t>«Игр</w:t>
      </w:r>
      <w:r>
        <w:rPr>
          <w:sz w:val="28"/>
          <w:szCs w:val="28"/>
        </w:rPr>
        <w:t>ушка, сделанная своими руками.</w:t>
      </w:r>
    </w:p>
    <w:p w:rsidR="0030241F" w:rsidRDefault="0030241F" w:rsidP="0030241F">
      <w:pPr>
        <w:spacing w:after="0"/>
        <w:jc w:val="both"/>
        <w:rPr>
          <w:rFonts w:ascii="Arial" w:hAnsi="Arial" w:cs="Arial"/>
          <w:color w:val="555555"/>
          <w:sz w:val="23"/>
          <w:szCs w:val="23"/>
        </w:rPr>
      </w:pPr>
      <w:r>
        <w:rPr>
          <w:sz w:val="28"/>
          <w:szCs w:val="28"/>
        </w:rPr>
        <w:t xml:space="preserve">                                                               ГБОУ СОШ 1010 корпус 6     Павленко Э.А.</w:t>
      </w:r>
    </w:p>
    <w:p w:rsidR="00720819" w:rsidRDefault="00720819" w:rsidP="0030241F"/>
    <w:sectPr w:rsidR="00720819" w:rsidSect="003024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0CE" w:rsidRDefault="001F10CE" w:rsidP="0030241F">
      <w:pPr>
        <w:spacing w:after="0" w:line="240" w:lineRule="auto"/>
      </w:pPr>
      <w:r>
        <w:separator/>
      </w:r>
    </w:p>
  </w:endnote>
  <w:endnote w:type="continuationSeparator" w:id="0">
    <w:p w:rsidR="001F10CE" w:rsidRDefault="001F10CE" w:rsidP="00302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0CE" w:rsidRDefault="001F10CE" w:rsidP="0030241F">
      <w:pPr>
        <w:spacing w:after="0" w:line="240" w:lineRule="auto"/>
      </w:pPr>
      <w:r>
        <w:separator/>
      </w:r>
    </w:p>
  </w:footnote>
  <w:footnote w:type="continuationSeparator" w:id="0">
    <w:p w:rsidR="001F10CE" w:rsidRDefault="001F10CE" w:rsidP="00302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AA316B"/>
    <w:multiLevelType w:val="hybridMultilevel"/>
    <w:tmpl w:val="454609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241F"/>
    <w:rsid w:val="001F10CE"/>
    <w:rsid w:val="0030241F"/>
    <w:rsid w:val="007208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4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41F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0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41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C70A29-C999-43A0-AE7D-635292023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723</Words>
  <Characters>4122</Characters>
  <Application>Microsoft Office Word</Application>
  <DocSecurity>0</DocSecurity>
  <Lines>34</Lines>
  <Paragraphs>9</Paragraphs>
  <ScaleCrop>false</ScaleCrop>
  <Company>org</Company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2013-11-15T17:12:00Z</dcterms:created>
  <dcterms:modified xsi:type="dcterms:W3CDTF">2013-11-15T17:27:00Z</dcterms:modified>
</cp:coreProperties>
</file>