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CD" w:rsidRDefault="00CD71CD" w:rsidP="00CD71CD">
      <w:pPr>
        <w:ind w:left="2124" w:firstLine="708"/>
      </w:pPr>
      <w:r>
        <w:t>Без игры нет детства</w:t>
      </w:r>
    </w:p>
    <w:p w:rsidR="002D1274" w:rsidRDefault="002D1274" w:rsidP="002D1274">
      <w:r>
        <w:t xml:space="preserve">Мир детей невозможно представить без игры. Недаром, по мнению специалистов, именно она выступает ведущим видом деятельности в дошкольном возрасте. Существует множество причин помимо удовольствия, по которым игровую деятельность нужно считать положительной для ребенка. Активная игровая позиция дошкольника выполняет важные функции в его развитии: </w:t>
      </w:r>
    </w:p>
    <w:p w:rsidR="002D1274" w:rsidRDefault="002D1274" w:rsidP="002D1274">
      <w:proofErr w:type="gramStart"/>
      <w:r>
        <w:t xml:space="preserve">- дает возможность, прежде всего, удовлетворить свои основные потребности, погрузившись в воображаемую ситуацию, стать "как взрослый" врачом, поваром, моряком; </w:t>
      </w:r>
      <w:proofErr w:type="gramEnd"/>
    </w:p>
    <w:p w:rsidR="002D1274" w:rsidRDefault="002D1274" w:rsidP="002D1274">
      <w:r>
        <w:t xml:space="preserve">- открывает широкие горизонты для общения, прежде всего со сверстниками, дает возможность взаимодействовать как внутри разных ролей, так и просто обсудить "несерьезные" детские дела; </w:t>
      </w:r>
    </w:p>
    <w:p w:rsidR="002D1274" w:rsidRDefault="002D1274" w:rsidP="002D1274">
      <w:r>
        <w:t xml:space="preserve">- служит в будущем базой для развития самых разных навыков в общении; </w:t>
      </w:r>
    </w:p>
    <w:p w:rsidR="002D1274" w:rsidRDefault="002D1274" w:rsidP="002D1274">
      <w:r>
        <w:t xml:space="preserve">- помогает реализовать естественную потребность ребенка в движении: лететь на самолете, плыть на корабле и пр.; </w:t>
      </w:r>
    </w:p>
    <w:p w:rsidR="002D1274" w:rsidRDefault="002D1274" w:rsidP="002D1274">
      <w:r>
        <w:t xml:space="preserve">- способствует развитию психических познавательных процессов дошкольника: внимания, мышления, воображения, речи и т. д. (в этом кроется успех дальнейшего формирования интеллектуального и личностного потенциала ребенка); я служит фундаментом для успешного перехода к новому виду деятельности — учебе. </w:t>
      </w:r>
    </w:p>
    <w:p w:rsidR="002D1274" w:rsidRDefault="002D1274" w:rsidP="002D1274">
      <w:r>
        <w:t xml:space="preserve">Именно поэтому игра продолжает быть объектом пристального внимания, как ученых, так и практиков. </w:t>
      </w:r>
    </w:p>
    <w:p w:rsidR="002D1274" w:rsidRDefault="002D1274" w:rsidP="002D1274">
      <w:r>
        <w:t xml:space="preserve">Внедрение в практику игровых методик напрямую связано с рядом общих </w:t>
      </w:r>
      <w:proofErr w:type="spellStart"/>
      <w:r>
        <w:t>социокультурных</w:t>
      </w:r>
      <w:proofErr w:type="spellEnd"/>
      <w:r>
        <w:t xml:space="preserve"> процессов, направленных на поиск новых форм социальной организованности и культуры взаимоотношений между воспитателем и воспитанниками. </w:t>
      </w:r>
    </w:p>
    <w:p w:rsidR="002D1274" w:rsidRDefault="002D1274" w:rsidP="002D1274">
      <w:r>
        <w:t xml:space="preserve">В различных системах обучению игре отводится особое место. Это определяется тем, что игра очень созвучна природе ребёнка, который от рождения и до наступления зрелости уделяет ей огромное внимание. </w:t>
      </w:r>
    </w:p>
    <w:p w:rsidR="002D1274" w:rsidRDefault="002D1274" w:rsidP="002D1274">
      <w:r>
        <w:t xml:space="preserve">Игра – одно из самых ярких и светлых воспоминаний детства, ведущая деятельность не только детей дошкольного возраста, но и одна из основных – младшего школьного. Она влияет на развитие внимания, памяти, мышления, воображения, всех познавательных процессов; требует от ребёнка включённости в правила; игровая ситуация постоянно влияет на умственную деятельность, подготавливает к мышлению в плане представлений, развивает воображение. </w:t>
      </w:r>
    </w:p>
    <w:p w:rsidR="002D1274" w:rsidRDefault="002D1274" w:rsidP="002D1274">
      <w:r>
        <w:t xml:space="preserve">Существует трёхступенчатая мотивация игры: «хочу!» - «надо!» - «могу!». Именно это является основным механизмом её влияния на личность, секретом самовоспитания. Отсюда легко вывести направления педагогического руководства игровой деятельностью: </w:t>
      </w:r>
    </w:p>
    <w:p w:rsidR="002D1274" w:rsidRDefault="002D1274" w:rsidP="002D1274">
      <w:r>
        <w:t xml:space="preserve">- Вовлекать детей в игру, использовать особые приёмы, побуждающие желание играть («хочу играть!»); </w:t>
      </w:r>
    </w:p>
    <w:p w:rsidR="002D1274" w:rsidRDefault="002D1274" w:rsidP="002D1274">
      <w:r>
        <w:t xml:space="preserve">- помогать действовать по правилам и решать игровые задачи (« так надо»); </w:t>
      </w:r>
    </w:p>
    <w:p w:rsidR="002D1274" w:rsidRDefault="002D1274" w:rsidP="002D1274">
      <w:r>
        <w:t xml:space="preserve">- развивать творческий потенциал ребёнка в процессе игры, способствовать появлению адекватной самооценки и чувства «могу!». </w:t>
      </w:r>
    </w:p>
    <w:p w:rsidR="002D1274" w:rsidRDefault="002D1274" w:rsidP="002D1274">
      <w:r>
        <w:lastRenderedPageBreak/>
        <w:t xml:space="preserve">Особая роль в обучении и воспитании детей отводится дидактическим играм. Именно они помогают достичь желаемого результата в обучении детей, выступая своеобразной формой учебной деятельности. </w:t>
      </w:r>
    </w:p>
    <w:p w:rsidR="002D1274" w:rsidRDefault="002D1274" w:rsidP="002D1274">
      <w:r>
        <w:t xml:space="preserve">В ходе игры дети незаметно для себя выполняют различные действия, игра ставит их в условия поиска, пробуждает интерес к победе, облегчает преодоление трудностей в усвоении учебного материала. Очень многие дидактические игры заключают в себе вопрос, задания, призыв к действию, например: «Кто быстрее?», «Не зевать!», «Отвечай сразу», «Кто вернее?» и т.д. </w:t>
      </w:r>
    </w:p>
    <w:p w:rsidR="002D1274" w:rsidRDefault="002D1274" w:rsidP="002D1274">
      <w:r>
        <w:t xml:space="preserve">Значительная часть игр даёт возможность сделать то или иное обобщение, осознать правила, которые только что изучили, закрепить, повторить полученные знания в системе, в новых связях, что способствует более глубокому усвоению пройденного. </w:t>
      </w:r>
    </w:p>
    <w:p w:rsidR="002D1274" w:rsidRDefault="002D1274" w:rsidP="002D1274">
      <w:r>
        <w:t xml:space="preserve"> Руководство игровой деятельностью детей предполагает использование в педагогическом процессе ряда конкретных методов и приемов, с помощью которых воспитатель осуществляет руководящую роль в воспитании и развитии дошкольника в процессе игры. Развитие игровых интересов требует от педагога внимательного, чуткого отношения к играм детей, личной заинтересованности в них. Отдельные воспитатели детских садов руководят играми детей формально, не вникая в суть игрового замысла, удовлетворяясь тем, что все дети чем-то заняты, в группе спокойно, нет конфликтов; используют однообразные методы руководства играми, не стремятся выявить игровые интересы, учесть их в работе, поддерживать и развивать их у каждого ребенка. Одной из причин недостаточного развития игры и игровых интересов являются также недостатки планирования учебно-воспитательной работы, в частности по руководству творческими играми. В связи с этим возникают опасения, что планирование фактически убивает творчество, так как игровая деятельность детей по плану сковывает их инициативу, творчество. Однако опыт работы передовых воспитателей убеждает, что для успешного развития игровой деятельности детей немаловажное значение имеет умение воспитателя планировать свое руководство творческими играми. Естественно, учитывая природу игры, ее активный, творческий характер, планированию подлежит деятельность педагога по развитию и руководству игрой, а не игровая деятельность детей. </w:t>
      </w:r>
    </w:p>
    <w:p w:rsidR="002D1274" w:rsidRDefault="002D1274" w:rsidP="002D1274">
      <w:r>
        <w:t xml:space="preserve">В детском саду, в каждой возрастной группе, должны быть разнообразные дидактические игры. Необходимость подбора разнообразных игр отнюдь не означает, что надо иметь их в большом количестве. Обилие дидактических игр и игрушек рассеивает внимание детей, не позволяет им хорошо овладевать дидактическим содержанием и правилами. При подборе игр перед детьми ставятся иногда слишком легкие или, наоборот, чрезмерно трудные задачи. Если игры по своей сложности не соответствуют возрасту детей, они не могут в них играть и наоборот слишком легкие дидактические задачи не возбуждают у них умственной активности. Вводить новые игры нужно постепенно. Они должны быть доступны детям и вместе с тем требовать определенного напряжения сил, способствовать их развитию и самоорганизации. Длительное время дидактические игры были основной формой обучения маленьких детей, но игровая форма обучения не могла решить тех больших задач, которые ставились и ставятся перед дошкольными учреждениями по всестороннему развитию воспитанников. </w:t>
      </w:r>
    </w:p>
    <w:p w:rsidR="002D1274" w:rsidRDefault="002D1274" w:rsidP="002D1274">
      <w:r>
        <w:t xml:space="preserve"> Немаловажная роль в дидактических играх принадлежит игровому действию. </w:t>
      </w:r>
      <w:proofErr w:type="gramStart"/>
      <w:r>
        <w:t xml:space="preserve">Игровое действие —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 выиграть соревнование, выполнить роль волка, покупателя, продавца, отгадчика и т. д. Если </w:t>
      </w:r>
      <w:r>
        <w:lastRenderedPageBreak/>
        <w:t>проанализировать дидактические игры с точки зрения того, что в них занимает и увлекает детей, то окажется, что</w:t>
      </w:r>
      <w:proofErr w:type="gramEnd"/>
      <w:r>
        <w:t xml:space="preserve"> детей интересует, прежде всего, игровое действие. Оно стимулирует детскую активность, вызывает у детей чувство удовлетворения. Характерные особенности дидактических игр заключаются в том, что они создаются взрослыми с целью обучения и воспитания детей. Однако, созданные в дидактических целях, они остаются играми. Ребенка в этих играх привлекает, прежде всего, игровая ситуация, а играя, он незаметно для себя решает дидактическую задачу. </w:t>
      </w:r>
    </w:p>
    <w:p w:rsidR="002D1274" w:rsidRDefault="002D1274" w:rsidP="002D1274">
      <w:r>
        <w:t xml:space="preserve"> Каждая дидактическая игра включает в себя несколько элементов, а именно: дидактическую задачу, содержание, правила и игровые действия. 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 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 Содержанием дидактических игр является окружающая действительность (природа, люди, их взаимоотношения, быт, труд, события общественной жизни и др.). </w:t>
      </w:r>
    </w:p>
    <w:p w:rsidR="002D1274" w:rsidRDefault="002D1274" w:rsidP="002D1274">
      <w:r>
        <w:t xml:space="preserve"> 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 Детям младшего дошкольного возраста очень трудно соблюдать очередность. Каждому хочется первым вынуть игрушку из «чудесного мешочка», получить. Дидактическая задача, завуалированная в игровую форму, решается ребенком более успешно, так как его внимание, прежде всего, направлено на развертывание игрового действия и выполнение правил игры. Незаметно для себя, без особого напряжения, играя, он выполняет дидактическую задачу. Благодаря наличию игровых действий дидактические игры, применяемые на занятиях, делают обучение более занимательным, эмоциональным, помогают повысить произвольное внимание детей, создают предпосылки к более глубокому овладению знаниями, умениями и навыками. </w:t>
      </w:r>
    </w:p>
    <w:p w:rsidR="002D1274" w:rsidRDefault="002D1274" w:rsidP="002D1274">
      <w:proofErr w:type="gramStart"/>
      <w:r>
        <w:t>В играх для детей младшего дошкольного возраста игровые действия просты: прокатывать разноцветные шары в ворота такого же цвета, разбирать и собирать матрешки, башенки, складывать цветные яйца; отгадывать по голосу, кто позвал «мишку»; доставать предметы из «чудесного мешочка» и т. д. Ребенка младшего возраста еще не интересует результат игры, его пока увлекает само игровое действие с предметами: катать, собирать, складывать.</w:t>
      </w:r>
      <w:proofErr w:type="gramEnd"/>
      <w:r>
        <w:t xml:space="preserve"> Для детей среднего и старшего возраста игровое действие должно устанавливать более сложные взаимоотношения между участниками игры. В игровое действие, как правило, входит выполнение той или другой роли (волк, покупатель, продавец, отгадчик и другие) в определенной ситуации игры. Ребенок действует так, как в его детском воображении должен действовать изображаемый образ, переживает удачи и неудачи, связанные с этим образом. В некоторых играх игровое действие складывается из загадывания и отгадывания. Один играющий ребенок выходит, а в это время дети загадывают какой-либо предмет или изменяют расположение вещей. </w:t>
      </w:r>
      <w:proofErr w:type="gramStart"/>
      <w:r>
        <w:t xml:space="preserve">Возвратившись, ребенок отгадывает предмет определяет, какая перестановка сделана с предметами на столе или в обстановке комнаты куклы, называет имя товарища по описываемой одежде и т. п. Большая группа игр, преимущественно для старших детей, состоит из своеобразного соревнования: кто быстрее закроет пустые клетки большой карты маленькими; подберет пару; скажет слово, </w:t>
      </w:r>
      <w:r>
        <w:lastRenderedPageBreak/>
        <w:t>противоположное тому, которое сказал ведущий;</w:t>
      </w:r>
      <w:proofErr w:type="gramEnd"/>
      <w:r>
        <w:t xml:space="preserve"> отгадает, что нужно для той или другой профессии. Игровое действие создает у детей интерес к дидактической задаче. Чем интереснее игровое действие, тем успешнее дети ее решают. </w:t>
      </w:r>
    </w:p>
    <w:p w:rsidR="002D1274" w:rsidRDefault="002D1274" w:rsidP="002D1274">
      <w:r>
        <w:t xml:space="preserve">Например, в игре «Найди соседей» у каждого ребенка 10 числовых карточек (от одного до десяти), расположенных в последовательности числового ряда: один, два, три... десять. Ведущий подбрасывает кубик. Число, оказавшееся на верхней стороне кубика, кладется в основу игры (например, восемь). Ведущий предлагает найти к этому числу «соседей справа, слева — семь и девять». В этой игре игровое действие — подбрасывание кубика и отыскивание «соседей». Подбросив кубик, ведущий создает у детей интерес к игре, сосредоточивает их внимание. </w:t>
      </w:r>
    </w:p>
    <w:p w:rsidR="002D1274" w:rsidRDefault="002D1274" w:rsidP="002D1274">
      <w:r>
        <w:t xml:space="preserve">Узнав число, дети стремятся быстрее отыскать «соседей» у себя в карточках, т. е. скорее выполнить поставленную перед ними задачу. В большинстве народных игр игровое действие состоит из нескольких игровых элементов. Эти игровые элементы, связанные правилами игры, образуют игровое действие в целом. Например, в народной игре «Краски» распределение ролей (продавцы, покупатели) вводит детей в игру. Покупатели выходят за дверь. Дети с продавцом загадывают себе цвет краски (стремятся загадать такой цвет, чтобы покупатели долго не могли отгадать) — один игровой элемент. Приходит покупатель и спрашивает определенный цвет; ребенок, взявший себе этот цвет, уходит с ним — второй игровой элемент. Если покупатель спросил краску, которой нет среди загаданных, его посылают «по ... дорожке на одной ножке» — это третий игровой элемент, который очень увлекает детей и способствует придумыванию цвета краски </w:t>
      </w:r>
      <w:proofErr w:type="gramStart"/>
      <w:r>
        <w:t>потруднее</w:t>
      </w:r>
      <w:proofErr w:type="gramEnd"/>
      <w:r>
        <w:t xml:space="preserve">, заставляет думать, вспоминать, что развивает умственную активность детей. </w:t>
      </w:r>
    </w:p>
    <w:p w:rsidR="002D1274" w:rsidRDefault="002D1274" w:rsidP="002D1274">
      <w:r>
        <w:t xml:space="preserve"> Игровое действие, состоящее из </w:t>
      </w:r>
      <w:proofErr w:type="gramStart"/>
      <w:r>
        <w:t>нескольких игровых элементов, сосредоточивает</w:t>
      </w:r>
      <w:proofErr w:type="gramEnd"/>
      <w:r>
        <w:t xml:space="preserve"> внимание, детей на содержании и правилах игры на более длительное время и создает благоприятные условия для выполнения дидактической задачи. Некоторые упражнения с дидактическим материалом воспитатели упорно называют играми. Например, в упражнении «Считай правильно» дети складывают в определенном порядке карточки с числами или цифрами — «один плюс два», «два плюс три», затем проверяют произведенное действие на палочках. Ничего игрового здесь нет, а есть упражнения в арифметических действиях. Перед детьми выступает не игра, а обучение — решить задачу, сколько будет один плюс два. После решения этой задачи ребенок сидит и ждет, что делать дальше, так как индивидуальное задание он выполнил. Здесь нет игрового действия, которое заинтересовало и привлекло детей, создавало бы у них интерес к правилам и выполнению задания. А поэтому их нельзя считать дидактическими играми. </w:t>
      </w:r>
    </w:p>
    <w:p w:rsidR="002D1274" w:rsidRDefault="002D1274" w:rsidP="002D1274">
      <w:r>
        <w:t xml:space="preserve"> В каждой дидактической игре дидактические задачи, игровые действия и правила игры взаимосвязаны. Разберем эту взаимосвязь на конкретной дидактической игре «Найди пару». Игровое действие состоит в том, чтобы отыскать свою пару (ребенка, у которого прикреплено на груди соответствующее число кружков, нарисованных на карточке, или цифра) и пройти вместе в ворота, над которыми изображены 6 предметов или стоит цифра 6. Допустим, что дети хорошо знают игровое действие (найти пару и пройти в ворота), но они могут взять любого ребенка и пройти ворота. Игровое действие выполнено, но оно детей не увлекает, игра бесцельна — никакой дидактической задачи ней нет, а есть только игра ради игры. Разберем это же игровое действие в сочетании с правилами: игры. Правило указывает: соединяться в пары нужно только с таким ребенком, у которого есть число, дающее вместе с твоим числом 6. Пары подбираются, например, так: два и четыре, один и пять. Такая связь игрового действия с правилом игры создает у детей интерес и способствует успешному решению дидактической задачи — закрепление порядкового счета, воспитание внимания, самостоятельности, умственного развития. </w:t>
      </w:r>
      <w:r>
        <w:lastRenderedPageBreak/>
        <w:t xml:space="preserve">Дидактические игры способствуют формированию у детей психических качеств: внимания, памяти, наблюдательности, сообразительности. Они учат детей применять имеющиеся знания в различных игровых условиях, активизируют разнообразные умственные процессы и доставляют эмоциональную радость детям. </w:t>
      </w:r>
    </w:p>
    <w:p w:rsidR="002D1274" w:rsidRDefault="002D1274" w:rsidP="002D1274">
      <w:r>
        <w:t xml:space="preserve"> Игра незаменима как средство воспитания правильных взаимоотношений между детьми. В ней ребенок проявляет чуткое отношение к товарищу, учится быть справедливым, уступать в случае необходимости, помогать в беде и т. д. Поэтому игра является прекрасным средством воспитания коллективизма. Дидактические игры способствуют и художественному воспитанию — совершенствованию движений, выразительности речи, развитию творческой фантазии, яркой, проникновенной передаче образа. </w:t>
      </w:r>
      <w:proofErr w:type="gramStart"/>
      <w:r>
        <w:t xml:space="preserve">В процессе дидактических игр многие сложные явления расчленяются на простые и, наоборот, единичные обобщаются, следовательно, осуществляется аналитическая и синтетическая деятельность. </w:t>
      </w:r>
      <w:proofErr w:type="gramEnd"/>
    </w:p>
    <w:p w:rsidR="002D1274" w:rsidRDefault="002D1274" w:rsidP="002D1274">
      <w:r>
        <w:t xml:space="preserve">Дидактические игры — незаменимое средство обучения детей преодолению различных затруднений в умственной и нравственной их деятельности. Эти игры таят в себе большие возможности и воспитательного воздействия на детей дошкольного возраста. 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 </w:t>
      </w:r>
      <w:proofErr w:type="gramStart"/>
      <w:r>
        <w:t>Если ребенок взял парные картинки или кубики с нарисованными на них частями животного и строит из них домик, вместо того чтобы подбирать пары или складывать из частей целое животное, как указывают правила игры, то такие игры, хотя в них ребенок и использует дидактические пособия, не могут считаться дидактическими и не принесут пользы в обучении и воспитании.</w:t>
      </w:r>
      <w:proofErr w:type="gramEnd"/>
      <w:r>
        <w:t xml:space="preserve"> В дидактических играх поведение ребенка, его действия, взаимоотношения с другими детьми регулируются правилами. Для того чтобы игра действительно служила воспитательным целям, дети должны хорошо знать правила и точно им следовать. Научить их этому должен воспитатель. Особенно это важно делать с самого раннего возраста, тогда постепенно дети приучаются действовать в соответствии с правилами и у них формируются умения и навыки поведения в дидактических играх. </w:t>
      </w:r>
    </w:p>
    <w:p w:rsidR="002D1274" w:rsidRDefault="002D1274" w:rsidP="002D1274">
      <w:r>
        <w:t xml:space="preserve"> Дети всех возрастных групп играют в куклы. Такие игры, как «Угощение куклы», «Купание куклы», «Прогулка с куклой», «Укладывание куклы спать» и другие, используются в основном для закрепления, уточнения и расширения бытового словаря и развития связной речи, и меньше всего обращается внимание на использование этих игр с воспитательной целью. Кукла — любимая игрушка детей. Они обращаются с ней так, как мама обращается со своим ребенком. Вот это-то и надо использовать воспитателю, чтобы постепенно формировать у детей такие положительные качества, как бережное отношение к кукле, нежность, ласка, внимание, желание видеть куклу всегда чистой, опрятной, причесанной. Если воспитатели будут прививать в процессе игр эти качества,— ребенок не бросит куклу на пол, не будет таскать ее за ногу. Сформированные положительные моральные качества будут постепенно переноситься на взаимоотношения самих детей. </w:t>
      </w:r>
    </w:p>
    <w:p w:rsidR="002D1274" w:rsidRDefault="002D1274" w:rsidP="002D1274">
      <w:r>
        <w:lastRenderedPageBreak/>
        <w:t xml:space="preserve">Для поддержания у ребёнка положительного эмоционального настроя необходимо пребывание его среди других детей. И здесь важно, чтобы родители помогли своему ребёнку заиметь друзей, хороших товарищей. В этом большую помощь окажут дидактические игры, организуемые для совместного проведения с другими детьми. Продуманное содержание её, целенаправленное определение дидактической задачи, игровых правил и действий будут способствовать всестороннему, гармоническому воспитанию социально активной личности детей дошкольного возраста. </w:t>
      </w:r>
    </w:p>
    <w:p w:rsidR="005F42DB" w:rsidRDefault="002D1274" w:rsidP="002D1274">
      <w:r>
        <w:t xml:space="preserve">Для детей дошкольного возраста игра имеет важнейшее значение: она для них учёба, труд, серьёзная форма воспитания. Играя, дети лучше усваивают программный материал, правильно выполняют сложные задания, что повышает эффективность педагогического процесса. Задача педагога – сделать плавным, адекватным переход детей от игровой деятельности </w:t>
      </w:r>
      <w:proofErr w:type="gramStart"/>
      <w:r>
        <w:t>к</w:t>
      </w:r>
      <w:proofErr w:type="gramEnd"/>
      <w:r>
        <w:t xml:space="preserve"> учебной, чтобы радость от игры перешла в радость учения.</w:t>
      </w:r>
    </w:p>
    <w:sectPr w:rsidR="005F42DB" w:rsidSect="00550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274"/>
    <w:rsid w:val="00146103"/>
    <w:rsid w:val="002D1274"/>
    <w:rsid w:val="005504B0"/>
    <w:rsid w:val="006B6A3A"/>
    <w:rsid w:val="00CD71CD"/>
    <w:rsid w:val="00DF3FD9"/>
    <w:rsid w:val="00E50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2774</Words>
  <Characters>15815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PC-01</cp:lastModifiedBy>
  <cp:revision>3</cp:revision>
  <dcterms:created xsi:type="dcterms:W3CDTF">2012-04-25T08:34:00Z</dcterms:created>
  <dcterms:modified xsi:type="dcterms:W3CDTF">2013-10-30T07:40:00Z</dcterms:modified>
</cp:coreProperties>
</file>