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44" w:rsidRDefault="00381F44" w:rsidP="00381F44">
      <w:pPr>
        <w:jc w:val="center"/>
        <w:rPr>
          <w:b/>
        </w:rPr>
      </w:pPr>
      <w:r>
        <w:rPr>
          <w:b/>
        </w:rPr>
        <w:t xml:space="preserve">Эффективные методы формирования лингвистической, языковой и коммуникативной компетенций у учащихся на уроках русского языка </w:t>
      </w:r>
    </w:p>
    <w:p w:rsidR="00AD0571" w:rsidRDefault="00381F44" w:rsidP="00381F44">
      <w:pPr>
        <w:jc w:val="center"/>
        <w:rPr>
          <w:b/>
        </w:rPr>
      </w:pPr>
      <w:r>
        <w:rPr>
          <w:b/>
        </w:rPr>
        <w:t>(в рамках работы с молодыми специалистами)</w:t>
      </w:r>
    </w:p>
    <w:p w:rsidR="00381F44" w:rsidRDefault="00381F44" w:rsidP="00381F44">
      <w:pPr>
        <w:jc w:val="center"/>
        <w:rPr>
          <w:b/>
        </w:rPr>
      </w:pPr>
    </w:p>
    <w:p w:rsidR="00381F44" w:rsidRDefault="00381F44" w:rsidP="00381F44">
      <w:pPr>
        <w:ind w:firstLine="567"/>
        <w:jc w:val="both"/>
      </w:pPr>
      <w:r w:rsidRPr="00381F44">
        <w:t>Работая с молодыми специалистами, методический совет районного методического объединения учителей русского языка и литературы столкнулся с проблемой боязни государственно</w:t>
      </w:r>
      <w:r>
        <w:t>й</w:t>
      </w:r>
      <w:r w:rsidRPr="00381F44">
        <w:t xml:space="preserve"> (итоговой) аттестации. Таким образом</w:t>
      </w:r>
      <w:r>
        <w:t>,</w:t>
      </w:r>
      <w:r w:rsidRPr="00381F44">
        <w:t xml:space="preserve"> возник проект, реализованный в рамках работы Школы молодого учителя русского языка и литературы, под названием </w:t>
      </w:r>
      <w:r>
        <w:t>«</w:t>
      </w:r>
      <w:r w:rsidRPr="00381F44">
        <w:t>Эффективные методы формирования лингвистической, языковой и коммуникативной компетенций у учащихся на уроках русского языка</w:t>
      </w:r>
      <w:r>
        <w:t xml:space="preserve">». </w:t>
      </w:r>
    </w:p>
    <w:p w:rsidR="00381F44" w:rsidRDefault="00381F44" w:rsidP="00381F44">
      <w:pPr>
        <w:ind w:firstLine="567"/>
        <w:jc w:val="both"/>
      </w:pPr>
      <w:r>
        <w:t>Результатом проекта стал электронный портфолио</w:t>
      </w:r>
      <w:r w:rsidR="00381817">
        <w:t xml:space="preserve">, в котором </w:t>
      </w:r>
      <w:proofErr w:type="spellStart"/>
      <w:r w:rsidR="00381817">
        <w:t>обощены</w:t>
      </w:r>
      <w:proofErr w:type="spellEnd"/>
      <w:r w:rsidR="00381817">
        <w:t xml:space="preserve"> дидактические материалы и эффективные приёмы подготовки учащихся к итоговой аттестации.</w:t>
      </w:r>
    </w:p>
    <w:p w:rsidR="00381F44" w:rsidRDefault="00381F44" w:rsidP="00381F44">
      <w:pPr>
        <w:ind w:firstLine="567"/>
        <w:jc w:val="both"/>
      </w:pPr>
    </w:p>
    <w:p w:rsidR="00E8436A" w:rsidRDefault="00E8436A" w:rsidP="00536BB0">
      <w:pPr>
        <w:autoSpaceDE w:val="0"/>
        <w:autoSpaceDN w:val="0"/>
        <w:adjustRightInd w:val="0"/>
        <w:ind w:firstLine="567"/>
        <w:jc w:val="both"/>
      </w:pPr>
      <w:r>
        <w:t xml:space="preserve">Работа над проектом шла в несколько этапов. </w:t>
      </w:r>
    </w:p>
    <w:p w:rsidR="00F32F58" w:rsidRDefault="00381F44" w:rsidP="00536BB0">
      <w:pPr>
        <w:autoSpaceDE w:val="0"/>
        <w:autoSpaceDN w:val="0"/>
        <w:adjustRightInd w:val="0"/>
        <w:ind w:firstLine="567"/>
        <w:jc w:val="both"/>
      </w:pPr>
      <w:r>
        <w:t xml:space="preserve">Поскольку современное общество требует от нас повышения качества образования, </w:t>
      </w:r>
      <w:r w:rsidR="009165A9">
        <w:t>образование</w:t>
      </w:r>
      <w:r>
        <w:t xml:space="preserve"> обра</w:t>
      </w:r>
      <w:r w:rsidR="009165A9">
        <w:t>тилось</w:t>
      </w:r>
      <w:r>
        <w:t xml:space="preserve"> к компетентностному подходу. Основные компетенции, которые словесники реализуют на уроках русского языка</w:t>
      </w:r>
      <w:r w:rsidR="00F32F58">
        <w:t>:</w:t>
      </w:r>
      <w:r>
        <w:t xml:space="preserve"> </w:t>
      </w:r>
    </w:p>
    <w:p w:rsidR="00F32F58" w:rsidRDefault="00F32F58" w:rsidP="00F32F5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t>-</w:t>
      </w:r>
      <w:r w:rsidR="00381F44">
        <w:t xml:space="preserve"> </w:t>
      </w:r>
      <w:proofErr w:type="gramStart"/>
      <w:r w:rsidR="00381F44">
        <w:t>языковая</w:t>
      </w:r>
      <w:proofErr w:type="gramEnd"/>
      <w:r w:rsidR="00536BB0" w:rsidRPr="00536BB0">
        <w:rPr>
          <w:rFonts w:ascii="TimesNewRomanPSMT" w:eastAsia="TimesNewRomanPSMT" w:hAnsiTheme="minorHAnsi" w:cs="TimesNewRomanPSMT" w:hint="eastAsia"/>
          <w:sz w:val="19"/>
          <w:szCs w:val="19"/>
        </w:rPr>
        <w:t xml:space="preserve"> </w:t>
      </w:r>
      <w:r w:rsidR="00536BB0">
        <w:rPr>
          <w:rFonts w:ascii="TimesNewRomanPSMT" w:eastAsia="TimesNewRomanPSMT" w:hAnsiTheme="minorHAnsi" w:cs="TimesNewRomanPSMT"/>
          <w:sz w:val="19"/>
          <w:szCs w:val="19"/>
        </w:rPr>
        <w:t>(</w:t>
      </w:r>
      <w:r w:rsidR="00536BB0" w:rsidRPr="00536BB0">
        <w:rPr>
          <w:rFonts w:eastAsia="TimesNewRomanPSMT" w:cs="Times New Roman"/>
          <w:szCs w:val="24"/>
        </w:rPr>
        <w:t>знания о языке и речи</w:t>
      </w:r>
      <w:r w:rsidR="00536BB0">
        <w:rPr>
          <w:rFonts w:eastAsia="TimesNewRomanPSMT" w:cs="Times New Roman"/>
          <w:szCs w:val="24"/>
        </w:rPr>
        <w:t xml:space="preserve"> и</w:t>
      </w:r>
      <w:r w:rsidR="00536BB0" w:rsidRPr="00536BB0">
        <w:rPr>
          <w:rFonts w:eastAsia="TimesNewRomanPSMT" w:cs="Times New Roman"/>
          <w:szCs w:val="24"/>
        </w:rPr>
        <w:t xml:space="preserve"> умение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 xml:space="preserve">применять </w:t>
      </w:r>
      <w:r w:rsidR="00536BB0">
        <w:rPr>
          <w:rFonts w:eastAsia="TimesNewRomanPSMT" w:cs="Times New Roman"/>
          <w:szCs w:val="24"/>
        </w:rPr>
        <w:t>их</w:t>
      </w:r>
      <w:r w:rsidR="00536BB0" w:rsidRPr="00536BB0">
        <w:rPr>
          <w:rFonts w:eastAsia="TimesNewRomanPSMT" w:cs="Times New Roman"/>
          <w:szCs w:val="24"/>
        </w:rPr>
        <w:t xml:space="preserve"> в работе с языковым материалом</w:t>
      </w:r>
      <w:r w:rsidR="00536BB0">
        <w:rPr>
          <w:rFonts w:cs="Times New Roman"/>
          <w:szCs w:val="24"/>
        </w:rPr>
        <w:t xml:space="preserve">), </w:t>
      </w:r>
    </w:p>
    <w:p w:rsidR="00F32F58" w:rsidRDefault="00F32F58" w:rsidP="00F32F58">
      <w:pPr>
        <w:autoSpaceDE w:val="0"/>
        <w:autoSpaceDN w:val="0"/>
        <w:adjustRightInd w:val="0"/>
        <w:jc w:val="both"/>
        <w:rPr>
          <w:rFonts w:eastAsia="TimesNewRomanPSMT"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gramStart"/>
      <w:r w:rsidR="00381F44" w:rsidRPr="00536BB0">
        <w:rPr>
          <w:rFonts w:cs="Times New Roman"/>
          <w:szCs w:val="24"/>
        </w:rPr>
        <w:t>лингвистическая</w:t>
      </w:r>
      <w:proofErr w:type="gramEnd"/>
      <w:r w:rsidR="00381F44" w:rsidRPr="00536BB0">
        <w:rPr>
          <w:rFonts w:cs="Times New Roman"/>
          <w:szCs w:val="24"/>
        </w:rPr>
        <w:t xml:space="preserve"> </w:t>
      </w:r>
      <w:r w:rsidR="00536BB0">
        <w:rPr>
          <w:rFonts w:cs="Times New Roman"/>
          <w:szCs w:val="24"/>
        </w:rPr>
        <w:t>(</w:t>
      </w:r>
      <w:r w:rsidR="00536BB0" w:rsidRPr="00536BB0">
        <w:rPr>
          <w:rFonts w:eastAsia="TimesNewRomanPSMT" w:cs="Times New Roman"/>
          <w:szCs w:val="24"/>
        </w:rPr>
        <w:t>умения и навыки учащихся, связанные с соблюдением языковых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>норм</w:t>
      </w:r>
      <w:r w:rsidR="00536BB0">
        <w:rPr>
          <w:rFonts w:eastAsia="TimesNewRomanPSMT" w:cs="Times New Roman"/>
          <w:szCs w:val="24"/>
        </w:rPr>
        <w:t xml:space="preserve">), </w:t>
      </w:r>
    </w:p>
    <w:p w:rsidR="00536BB0" w:rsidRDefault="00F32F58" w:rsidP="00F32F5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eastAsia="TimesNewRomanPSMT" w:cs="Times New Roman"/>
          <w:szCs w:val="24"/>
        </w:rPr>
        <w:t xml:space="preserve">- </w:t>
      </w:r>
      <w:proofErr w:type="gramStart"/>
      <w:r w:rsidR="00381F44" w:rsidRPr="00536BB0">
        <w:rPr>
          <w:rFonts w:cs="Times New Roman"/>
          <w:szCs w:val="24"/>
        </w:rPr>
        <w:t>коммуникативная</w:t>
      </w:r>
      <w:proofErr w:type="gramEnd"/>
      <w:r w:rsidR="00381F44" w:rsidRPr="00536BB0">
        <w:rPr>
          <w:rFonts w:cs="Times New Roman"/>
          <w:szCs w:val="24"/>
        </w:rPr>
        <w:t xml:space="preserve"> </w:t>
      </w:r>
      <w:r w:rsidR="00536BB0">
        <w:rPr>
          <w:rFonts w:cs="Times New Roman"/>
          <w:szCs w:val="24"/>
        </w:rPr>
        <w:t>(</w:t>
      </w:r>
      <w:r w:rsidR="00536BB0" w:rsidRPr="00536BB0">
        <w:rPr>
          <w:rFonts w:eastAsia="TimesNewRomanPSMT" w:cs="Times New Roman"/>
          <w:szCs w:val="24"/>
        </w:rPr>
        <w:t>владени</w:t>
      </w:r>
      <w:r w:rsidR="00E8436A">
        <w:rPr>
          <w:rFonts w:eastAsia="TimesNewRomanPSMT" w:cs="Times New Roman"/>
          <w:szCs w:val="24"/>
        </w:rPr>
        <w:t>е</w:t>
      </w:r>
      <w:r w:rsidR="00536BB0" w:rsidRPr="00536BB0">
        <w:rPr>
          <w:rFonts w:eastAsia="TimesNewRomanPSMT" w:cs="Times New Roman"/>
          <w:szCs w:val="24"/>
        </w:rPr>
        <w:t xml:space="preserve"> учащимися навыками речевой деятельности</w:t>
      </w:r>
      <w:r w:rsidR="00536BB0">
        <w:rPr>
          <w:rFonts w:eastAsia="TimesNewRomanPSMT" w:cs="Times New Roman"/>
          <w:szCs w:val="24"/>
        </w:rPr>
        <w:t>)</w:t>
      </w:r>
      <w:r w:rsidR="00381F44" w:rsidRPr="00536BB0">
        <w:rPr>
          <w:rFonts w:cs="Times New Roman"/>
          <w:szCs w:val="24"/>
        </w:rPr>
        <w:t xml:space="preserve">. </w:t>
      </w:r>
    </w:p>
    <w:p w:rsidR="00536BB0" w:rsidRDefault="00E8436A" w:rsidP="00E8436A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Cs w:val="24"/>
        </w:rPr>
      </w:pPr>
      <w:r>
        <w:rPr>
          <w:rFonts w:eastAsia="TimesNewRomanPSMT" w:cs="Times New Roman"/>
          <w:szCs w:val="24"/>
        </w:rPr>
        <w:t xml:space="preserve">На этом этапе </w:t>
      </w:r>
      <w:r w:rsidR="00536BB0">
        <w:t xml:space="preserve">мы обратились к спецификации </w:t>
      </w:r>
      <w:r w:rsidR="00536BB0" w:rsidRPr="00536BB0">
        <w:rPr>
          <w:rFonts w:eastAsia="TimesNewRomanPSMT" w:cs="Times New Roman"/>
          <w:szCs w:val="24"/>
        </w:rPr>
        <w:t>контрольных измерительных материалов для проведения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>государственной (итоговой) аттестации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 xml:space="preserve">(в новой форме) по </w:t>
      </w:r>
      <w:r w:rsidR="00536BB0">
        <w:rPr>
          <w:rFonts w:eastAsia="TimesNewRomanPSMT" w:cs="Times New Roman"/>
          <w:szCs w:val="24"/>
        </w:rPr>
        <w:t>русскому языку</w:t>
      </w:r>
      <w:r w:rsidR="00536BB0" w:rsidRPr="00536BB0">
        <w:rPr>
          <w:rFonts w:eastAsia="TimesNewRomanPSMT" w:cs="Times New Roman"/>
          <w:szCs w:val="24"/>
        </w:rPr>
        <w:t xml:space="preserve"> обучающихся,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>освоивших основные общеобразовательные программы</w:t>
      </w:r>
      <w:r w:rsidR="00536BB0">
        <w:rPr>
          <w:rFonts w:eastAsia="TimesNewRomanPSMT" w:cs="Times New Roman"/>
          <w:szCs w:val="24"/>
        </w:rPr>
        <w:t xml:space="preserve"> </w:t>
      </w:r>
      <w:r w:rsidR="00536BB0" w:rsidRPr="00536BB0">
        <w:rPr>
          <w:rFonts w:eastAsia="TimesNewRomanPSMT" w:cs="Times New Roman"/>
          <w:szCs w:val="24"/>
        </w:rPr>
        <w:t>основного общего образования</w:t>
      </w:r>
      <w:r w:rsidR="00612640">
        <w:rPr>
          <w:rFonts w:eastAsia="TimesNewRomanPSMT" w:cs="Times New Roman"/>
          <w:szCs w:val="24"/>
        </w:rPr>
        <w:t xml:space="preserve"> (2012 год), и </w:t>
      </w:r>
      <w:r>
        <w:rPr>
          <w:rFonts w:eastAsia="TimesNewRomanPSMT" w:cs="Times New Roman"/>
          <w:szCs w:val="24"/>
        </w:rPr>
        <w:t>проанализировали</w:t>
      </w:r>
      <w:r w:rsidR="00612640">
        <w:rPr>
          <w:rFonts w:eastAsia="TimesNewRomanPSMT" w:cs="Times New Roman"/>
          <w:szCs w:val="24"/>
        </w:rPr>
        <w:t xml:space="preserve"> задания </w:t>
      </w:r>
      <w:r>
        <w:rPr>
          <w:rFonts w:eastAsia="TimesNewRomanPSMT" w:cs="Times New Roman"/>
          <w:szCs w:val="24"/>
        </w:rPr>
        <w:t xml:space="preserve">на предмет их соответствия той или иной </w:t>
      </w:r>
      <w:r w:rsidR="00612640">
        <w:rPr>
          <w:rFonts w:eastAsia="TimesNewRomanPSMT" w:cs="Times New Roman"/>
          <w:szCs w:val="24"/>
        </w:rPr>
        <w:t>компетенци</w:t>
      </w:r>
      <w:r>
        <w:rPr>
          <w:rFonts w:eastAsia="TimesNewRomanPSMT" w:cs="Times New Roman"/>
          <w:szCs w:val="24"/>
        </w:rPr>
        <w:t>и:</w:t>
      </w:r>
    </w:p>
    <w:p w:rsidR="00E8436A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1) </w:t>
      </w:r>
      <w:r w:rsidRPr="00816870">
        <w:rPr>
          <w:szCs w:val="24"/>
        </w:rPr>
        <w:t>лингвистическая</w:t>
      </w:r>
      <w:r>
        <w:rPr>
          <w:szCs w:val="24"/>
        </w:rPr>
        <w:t xml:space="preserve">: 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А3 – в</w:t>
      </w:r>
      <w:r w:rsidRPr="00F41595">
        <w:rPr>
          <w:rFonts w:eastAsia="TimesNewRomanPSMT" w:cs="Times New Roman"/>
          <w:szCs w:val="24"/>
        </w:rPr>
        <w:t>ыразительные средства лексики и фразеологии</w:t>
      </w:r>
      <w:r>
        <w:rPr>
          <w:rFonts w:eastAsia="TimesNewRomanPSMT" w:cs="Times New Roman"/>
          <w:szCs w:val="24"/>
        </w:rPr>
        <w:t>,</w:t>
      </w:r>
      <w:r w:rsidRPr="00F41595">
        <w:rPr>
          <w:rFonts w:eastAsia="TimesNewRomanPSMT" w:cs="Times New Roman"/>
          <w:szCs w:val="24"/>
        </w:rPr>
        <w:t xml:space="preserve"> анализ средств выразительности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1</w:t>
      </w:r>
      <w:proofErr w:type="gramEnd"/>
      <w:r>
        <w:rPr>
          <w:rFonts w:cs="Times New Roman"/>
          <w:szCs w:val="24"/>
        </w:rPr>
        <w:t xml:space="preserve"> – л</w:t>
      </w:r>
      <w:r w:rsidRPr="00F41595">
        <w:rPr>
          <w:rFonts w:eastAsia="TimesNewRomanPSMT" w:cs="Times New Roman"/>
          <w:szCs w:val="24"/>
        </w:rPr>
        <w:t xml:space="preserve">ексика и фразеология </w:t>
      </w:r>
      <w:r>
        <w:rPr>
          <w:rFonts w:eastAsia="TimesNewRomanPSMT" w:cs="Times New Roman"/>
          <w:szCs w:val="24"/>
        </w:rPr>
        <w:t>(</w:t>
      </w:r>
      <w:r w:rsidRPr="00F41595">
        <w:rPr>
          <w:rFonts w:eastAsia="TimesNewRomanPSMT" w:cs="Times New Roman"/>
          <w:szCs w:val="24"/>
        </w:rPr>
        <w:t>синонимы</w:t>
      </w:r>
      <w:r>
        <w:rPr>
          <w:rFonts w:eastAsia="TimesNewRomanPSMT" w:cs="Times New Roman"/>
          <w:szCs w:val="24"/>
        </w:rPr>
        <w:t>,</w:t>
      </w:r>
      <w:r w:rsidRPr="00F41595">
        <w:rPr>
          <w:rFonts w:eastAsia="TimesNewRomanPSMT" w:cs="Times New Roman"/>
          <w:szCs w:val="24"/>
        </w:rPr>
        <w:t xml:space="preserve"> фразеологические обороты</w:t>
      </w:r>
      <w:r>
        <w:rPr>
          <w:rFonts w:eastAsia="TimesNewRomanPSMT" w:cs="Times New Roman"/>
          <w:szCs w:val="24"/>
        </w:rPr>
        <w:t>,</w:t>
      </w:r>
      <w:r w:rsidRPr="00F41595">
        <w:rPr>
          <w:rFonts w:eastAsia="TimesNewRomanPSMT" w:cs="Times New Roman"/>
          <w:szCs w:val="24"/>
        </w:rPr>
        <w:t xml:space="preserve"> группы слов по происхождению и употреблению</w:t>
      </w:r>
      <w:r>
        <w:rPr>
          <w:rFonts w:eastAsia="TimesNewRomanPSMT" w:cs="Times New Roman"/>
          <w:szCs w:val="24"/>
        </w:rPr>
        <w:t>);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eastAsia="TimesNewRomanPSMT"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2</w:t>
      </w:r>
      <w:proofErr w:type="gramEnd"/>
      <w:r>
        <w:rPr>
          <w:rFonts w:cs="Times New Roman"/>
          <w:szCs w:val="24"/>
        </w:rPr>
        <w:t xml:space="preserve"> – с</w:t>
      </w:r>
      <w:r w:rsidRPr="00F41595">
        <w:rPr>
          <w:rFonts w:eastAsia="TimesNewRomanPSMT" w:cs="Times New Roman"/>
          <w:szCs w:val="24"/>
        </w:rPr>
        <w:t>ловосочетание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В3 – п</w:t>
      </w:r>
      <w:r w:rsidRPr="00F41595">
        <w:rPr>
          <w:rFonts w:eastAsia="TimesNewRomanPSMT" w:cs="Times New Roman"/>
          <w:szCs w:val="24"/>
        </w:rPr>
        <w:t xml:space="preserve">редложение </w:t>
      </w:r>
      <w:r>
        <w:rPr>
          <w:rFonts w:eastAsia="TimesNewRomanPSMT" w:cs="Times New Roman"/>
          <w:szCs w:val="24"/>
        </w:rPr>
        <w:t>(</w:t>
      </w:r>
      <w:r w:rsidRPr="00F41595">
        <w:rPr>
          <w:rFonts w:eastAsia="TimesNewRomanPSMT" w:cs="Times New Roman"/>
          <w:szCs w:val="24"/>
        </w:rPr>
        <w:t>грамматическая (предикативная) основа предложения</w:t>
      </w:r>
      <w:r>
        <w:rPr>
          <w:rFonts w:eastAsia="TimesNewRomanPSMT" w:cs="Times New Roman"/>
          <w:szCs w:val="24"/>
        </w:rPr>
        <w:t>);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4</w:t>
      </w:r>
      <w:proofErr w:type="gramEnd"/>
      <w:r>
        <w:rPr>
          <w:rFonts w:cs="Times New Roman"/>
          <w:szCs w:val="24"/>
        </w:rPr>
        <w:t xml:space="preserve"> – о</w:t>
      </w:r>
      <w:r w:rsidRPr="00F41595">
        <w:rPr>
          <w:rFonts w:eastAsia="TimesNewRomanPSMT" w:cs="Times New Roman"/>
          <w:szCs w:val="24"/>
        </w:rPr>
        <w:t>сложнённое простое предложение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6</w:t>
      </w:r>
      <w:proofErr w:type="gramEnd"/>
      <w:r>
        <w:rPr>
          <w:rFonts w:cs="Times New Roman"/>
          <w:szCs w:val="24"/>
        </w:rPr>
        <w:t xml:space="preserve"> – с</w:t>
      </w:r>
      <w:r w:rsidRPr="00F41595">
        <w:rPr>
          <w:rFonts w:eastAsia="TimesNewRomanPSMT" w:cs="Times New Roman"/>
          <w:szCs w:val="24"/>
        </w:rPr>
        <w:t>интаксический анализ сложного предложения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7</w:t>
      </w:r>
      <w:proofErr w:type="gramEnd"/>
      <w:r>
        <w:rPr>
          <w:rFonts w:cs="Times New Roman"/>
          <w:szCs w:val="24"/>
        </w:rPr>
        <w:t xml:space="preserve"> – п</w:t>
      </w:r>
      <w:r w:rsidRPr="00F41595">
        <w:rPr>
          <w:rFonts w:eastAsia="TimesNewRomanPSMT" w:cs="Times New Roman"/>
          <w:szCs w:val="24"/>
        </w:rPr>
        <w:t xml:space="preserve">унктуационный анализ </w:t>
      </w:r>
      <w:r>
        <w:rPr>
          <w:rFonts w:eastAsia="TimesNewRomanPSMT" w:cs="Times New Roman"/>
          <w:szCs w:val="24"/>
        </w:rPr>
        <w:t>(</w:t>
      </w:r>
      <w:r w:rsidRPr="00F41595">
        <w:rPr>
          <w:rFonts w:eastAsia="TimesNewRomanPSMT" w:cs="Times New Roman"/>
          <w:szCs w:val="24"/>
        </w:rPr>
        <w:t>знаки препинания в сложносочинённом и 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сложноподчинённом предложении</w:t>
      </w:r>
      <w:r>
        <w:rPr>
          <w:rFonts w:eastAsia="TimesNewRomanPSMT" w:cs="Times New Roman"/>
          <w:szCs w:val="24"/>
        </w:rPr>
        <w:t>);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В8 – с</w:t>
      </w:r>
      <w:r w:rsidRPr="00F41595">
        <w:rPr>
          <w:rFonts w:eastAsia="TimesNewRomanPSMT" w:cs="Times New Roman"/>
          <w:szCs w:val="24"/>
        </w:rPr>
        <w:t>интаксический анализ сложного предложения</w:t>
      </w:r>
      <w:r>
        <w:rPr>
          <w:rFonts w:eastAsia="TimesNewRomanPSMT" w:cs="Times New Roman"/>
          <w:szCs w:val="24"/>
        </w:rPr>
        <w:t>;</w:t>
      </w:r>
    </w:p>
    <w:p w:rsidR="00E8436A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eastAsia="TimesNewRomanPSMT" w:cs="Times New Roman"/>
          <w:szCs w:val="24"/>
        </w:rPr>
      </w:pPr>
      <w:r>
        <w:rPr>
          <w:rFonts w:cs="Times New Roman"/>
          <w:szCs w:val="24"/>
        </w:rPr>
        <w:t>В</w:t>
      </w:r>
      <w:proofErr w:type="gramStart"/>
      <w:r>
        <w:rPr>
          <w:rFonts w:cs="Times New Roman"/>
          <w:szCs w:val="24"/>
        </w:rPr>
        <w:t>9</w:t>
      </w:r>
      <w:proofErr w:type="gramEnd"/>
      <w:r>
        <w:rPr>
          <w:rFonts w:cs="Times New Roman"/>
          <w:szCs w:val="24"/>
        </w:rPr>
        <w:t xml:space="preserve"> – с</w:t>
      </w:r>
      <w:r w:rsidRPr="00F41595">
        <w:rPr>
          <w:rFonts w:eastAsia="TimesNewRomanPSMT" w:cs="Times New Roman"/>
          <w:szCs w:val="24"/>
        </w:rPr>
        <w:t>ложные предложения с разными видами связи</w:t>
      </w:r>
      <w:r>
        <w:rPr>
          <w:rFonts w:eastAsia="TimesNewRomanPSMT" w:cs="Times New Roman"/>
          <w:szCs w:val="24"/>
        </w:rPr>
        <w:t>;</w:t>
      </w:r>
    </w:p>
    <w:p w:rsidR="00E8436A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2) </w:t>
      </w:r>
      <w:r w:rsidRPr="00816870">
        <w:rPr>
          <w:szCs w:val="24"/>
        </w:rPr>
        <w:t>языковая</w:t>
      </w:r>
      <w:r>
        <w:rPr>
          <w:szCs w:val="24"/>
        </w:rPr>
        <w:t>: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proofErr w:type="gramStart"/>
      <w:r>
        <w:rPr>
          <w:rFonts w:cs="Times New Roman"/>
          <w:szCs w:val="24"/>
        </w:rPr>
        <w:t>2</w:t>
      </w:r>
      <w:proofErr w:type="gramEnd"/>
      <w:r>
        <w:rPr>
          <w:rFonts w:cs="Times New Roman"/>
          <w:szCs w:val="24"/>
        </w:rPr>
        <w:t xml:space="preserve"> –  а</w:t>
      </w:r>
      <w:r w:rsidRPr="00F41595">
        <w:rPr>
          <w:rFonts w:eastAsia="TimesNewRomanPSMT" w:cs="Times New Roman"/>
          <w:szCs w:val="24"/>
        </w:rPr>
        <w:t>нализ текста</w:t>
      </w:r>
      <w:r>
        <w:rPr>
          <w:rFonts w:eastAsia="TimesNewRomanPSMT" w:cs="Times New Roman"/>
          <w:szCs w:val="24"/>
        </w:rPr>
        <w:t xml:space="preserve"> (л</w:t>
      </w:r>
      <w:r w:rsidRPr="00F41595">
        <w:rPr>
          <w:rFonts w:eastAsia="TimesNewRomanPSMT" w:cs="Times New Roman"/>
          <w:szCs w:val="24"/>
        </w:rPr>
        <w:t>ексическое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значение слова</w:t>
      </w:r>
      <w:r>
        <w:rPr>
          <w:rFonts w:eastAsia="TimesNewRomanPSMT" w:cs="Times New Roman"/>
          <w:szCs w:val="24"/>
        </w:rPr>
        <w:t>);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proofErr w:type="gramStart"/>
      <w:r>
        <w:rPr>
          <w:rFonts w:cs="Times New Roman"/>
          <w:szCs w:val="24"/>
        </w:rPr>
        <w:t>4</w:t>
      </w:r>
      <w:proofErr w:type="gramEnd"/>
      <w:r>
        <w:rPr>
          <w:rFonts w:cs="Times New Roman"/>
          <w:szCs w:val="24"/>
        </w:rPr>
        <w:t xml:space="preserve"> – ф</w:t>
      </w:r>
      <w:r w:rsidRPr="00F41595">
        <w:rPr>
          <w:rFonts w:eastAsia="TimesNewRomanPSMT" w:cs="Times New Roman"/>
          <w:szCs w:val="24"/>
        </w:rPr>
        <w:t>онетика</w:t>
      </w:r>
      <w:r>
        <w:rPr>
          <w:rFonts w:eastAsia="TimesNewRomanPSMT" w:cs="Times New Roman"/>
          <w:szCs w:val="24"/>
        </w:rPr>
        <w:t>,</w:t>
      </w:r>
      <w:r w:rsidRPr="00F41595">
        <w:rPr>
          <w:rFonts w:eastAsia="TimesNewRomanPSMT" w:cs="Times New Roman"/>
          <w:szCs w:val="24"/>
        </w:rPr>
        <w:t xml:space="preserve"> </w:t>
      </w:r>
      <w:r>
        <w:rPr>
          <w:rFonts w:eastAsia="TimesNewRomanPSMT" w:cs="Times New Roman"/>
          <w:szCs w:val="24"/>
        </w:rPr>
        <w:t>з</w:t>
      </w:r>
      <w:r w:rsidRPr="00F41595">
        <w:rPr>
          <w:rFonts w:eastAsia="TimesNewRomanPSMT" w:cs="Times New Roman"/>
          <w:szCs w:val="24"/>
        </w:rPr>
        <w:t>вуки и буквы</w:t>
      </w:r>
      <w:r>
        <w:rPr>
          <w:rFonts w:eastAsia="TimesNewRomanPSMT" w:cs="Times New Roman"/>
          <w:szCs w:val="24"/>
        </w:rPr>
        <w:t>, ф</w:t>
      </w:r>
      <w:r w:rsidRPr="00F41595">
        <w:rPr>
          <w:rFonts w:eastAsia="TimesNewRomanPSMT" w:cs="Times New Roman"/>
          <w:szCs w:val="24"/>
        </w:rPr>
        <w:t>онетический анализ слова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А5 – п</w:t>
      </w:r>
      <w:r w:rsidRPr="00F41595">
        <w:rPr>
          <w:rFonts w:eastAsia="TimesNewRomanPSMT" w:cs="Times New Roman"/>
          <w:szCs w:val="24"/>
        </w:rPr>
        <w:t>равописание корней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proofErr w:type="gramStart"/>
      <w:r>
        <w:rPr>
          <w:rFonts w:cs="Times New Roman"/>
          <w:szCs w:val="24"/>
        </w:rPr>
        <w:t>6</w:t>
      </w:r>
      <w:proofErr w:type="gramEnd"/>
      <w:r>
        <w:rPr>
          <w:rFonts w:cs="Times New Roman"/>
          <w:szCs w:val="24"/>
        </w:rPr>
        <w:t xml:space="preserve"> – п</w:t>
      </w:r>
      <w:r w:rsidRPr="00F41595">
        <w:rPr>
          <w:rFonts w:eastAsia="TimesNewRomanPSMT" w:cs="Times New Roman"/>
          <w:szCs w:val="24"/>
        </w:rPr>
        <w:t>равописание приставок</w:t>
      </w:r>
      <w:r>
        <w:rPr>
          <w:rFonts w:eastAsia="TimesNewRomanPSMT" w:cs="Times New Roman"/>
          <w:szCs w:val="24"/>
        </w:rPr>
        <w:t>; с</w:t>
      </w:r>
      <w:r w:rsidRPr="00F41595">
        <w:rPr>
          <w:rFonts w:eastAsia="TimesNewRomanPSMT" w:cs="Times New Roman"/>
          <w:szCs w:val="24"/>
        </w:rPr>
        <w:t>литное, дефисное,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раздельное написание</w:t>
      </w:r>
      <w:r>
        <w:rPr>
          <w:rFonts w:eastAsia="TimesNewRomanPSMT" w:cs="Times New Roman"/>
          <w:szCs w:val="24"/>
        </w:rPr>
        <w:t xml:space="preserve"> слов;</w:t>
      </w:r>
    </w:p>
    <w:p w:rsidR="00E8436A" w:rsidRPr="00F41595" w:rsidRDefault="00E8436A" w:rsidP="00E8436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proofErr w:type="gramStart"/>
      <w:r>
        <w:rPr>
          <w:rFonts w:cs="Times New Roman"/>
          <w:szCs w:val="24"/>
        </w:rPr>
        <w:t>7</w:t>
      </w:r>
      <w:proofErr w:type="gramEnd"/>
      <w:r>
        <w:rPr>
          <w:rFonts w:cs="Times New Roman"/>
          <w:szCs w:val="24"/>
        </w:rPr>
        <w:t xml:space="preserve"> – п</w:t>
      </w:r>
      <w:r w:rsidRPr="00F41595">
        <w:rPr>
          <w:rFonts w:eastAsia="TimesNewRomanPSMT" w:cs="Times New Roman"/>
          <w:szCs w:val="24"/>
        </w:rPr>
        <w:t>равописание суффиксов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различных частей речи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(кроме Н</w:t>
      </w:r>
      <w:r>
        <w:rPr>
          <w:rFonts w:eastAsia="TimesNewRomanPSMT" w:cs="Times New Roman"/>
          <w:szCs w:val="24"/>
        </w:rPr>
        <w:t>-</w:t>
      </w:r>
      <w:r w:rsidRPr="00F41595">
        <w:rPr>
          <w:rFonts w:eastAsia="TimesNewRomanPSMT" w:cs="Times New Roman"/>
          <w:szCs w:val="24"/>
        </w:rPr>
        <w:t>НН</w:t>
      </w:r>
      <w:r>
        <w:rPr>
          <w:rFonts w:eastAsia="TimesNewRomanPSMT" w:cs="Times New Roman"/>
          <w:szCs w:val="24"/>
        </w:rPr>
        <w:t>); п</w:t>
      </w:r>
      <w:r w:rsidRPr="00F41595">
        <w:rPr>
          <w:rFonts w:eastAsia="TimesNewRomanPSMT" w:cs="Times New Roman"/>
          <w:szCs w:val="24"/>
        </w:rPr>
        <w:t>равописание Н-НН 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различных частях речи</w:t>
      </w:r>
      <w:r>
        <w:rPr>
          <w:rFonts w:eastAsia="TimesNewRomanPSMT" w:cs="Times New Roman"/>
          <w:szCs w:val="24"/>
        </w:rPr>
        <w:t>; п</w:t>
      </w:r>
      <w:r w:rsidRPr="00F41595">
        <w:rPr>
          <w:rFonts w:eastAsia="TimesNewRomanPSMT" w:cs="Times New Roman"/>
          <w:szCs w:val="24"/>
        </w:rPr>
        <w:t>равописание личных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окончаний глаголов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суффиксов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причастий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настоящего времени</w:t>
      </w:r>
      <w:r>
        <w:rPr>
          <w:rFonts w:eastAsia="TimesNewRomanPSMT" w:cs="Times New Roman"/>
          <w:szCs w:val="24"/>
        </w:rPr>
        <w:t>;</w:t>
      </w: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В5 – п</w:t>
      </w:r>
      <w:r w:rsidRPr="00F41595">
        <w:rPr>
          <w:rFonts w:eastAsia="TimesNewRomanPSMT" w:cs="Times New Roman"/>
          <w:szCs w:val="24"/>
        </w:rPr>
        <w:t>унктуационный анализ</w:t>
      </w:r>
      <w:r>
        <w:rPr>
          <w:rFonts w:eastAsia="TimesNewRomanPSMT" w:cs="Times New Roman"/>
          <w:szCs w:val="24"/>
        </w:rPr>
        <w:t xml:space="preserve"> (з</w:t>
      </w:r>
      <w:r w:rsidRPr="00F41595">
        <w:rPr>
          <w:rFonts w:eastAsia="TimesNewRomanPSMT" w:cs="Times New Roman"/>
          <w:szCs w:val="24"/>
        </w:rPr>
        <w:t>наки препинания 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предложениях со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словами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конструкциями,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грамматически не связанными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 членами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предложения</w:t>
      </w:r>
      <w:r>
        <w:rPr>
          <w:rFonts w:eastAsia="TimesNewRomanPSMT" w:cs="Times New Roman"/>
          <w:szCs w:val="24"/>
        </w:rPr>
        <w:t>);</w:t>
      </w:r>
    </w:p>
    <w:p w:rsidR="00E8436A" w:rsidRPr="00F41595" w:rsidRDefault="00E8436A" w:rsidP="00E752A7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С1-С2 – г</w:t>
      </w:r>
      <w:r w:rsidRPr="00F41595">
        <w:rPr>
          <w:rFonts w:eastAsia="TimesNewRomanPSMT" w:cs="Times New Roman"/>
          <w:szCs w:val="24"/>
        </w:rPr>
        <w:t>рамматические нормы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(морфологические нормы</w:t>
      </w:r>
      <w:r w:rsidR="00E752A7">
        <w:rPr>
          <w:rFonts w:eastAsia="TimesNewRomanPSMT" w:cs="Times New Roman"/>
          <w:szCs w:val="24"/>
        </w:rPr>
        <w:t xml:space="preserve">, </w:t>
      </w:r>
      <w:r w:rsidRPr="00F41595">
        <w:rPr>
          <w:rFonts w:eastAsia="TimesNewRomanPSMT" w:cs="Times New Roman"/>
          <w:szCs w:val="24"/>
        </w:rPr>
        <w:t>синтаксические нормы</w:t>
      </w:r>
      <w:r w:rsidR="00E752A7">
        <w:rPr>
          <w:rFonts w:eastAsia="TimesNewRomanPSMT" w:cs="Times New Roman"/>
          <w:szCs w:val="24"/>
        </w:rPr>
        <w:t>), л</w:t>
      </w:r>
      <w:r w:rsidRPr="00F41595">
        <w:rPr>
          <w:rFonts w:eastAsia="TimesNewRomanPSMT" w:cs="Times New Roman"/>
          <w:szCs w:val="24"/>
        </w:rPr>
        <w:t>ексические нормы</w:t>
      </w:r>
      <w:r w:rsidR="00E752A7">
        <w:rPr>
          <w:rFonts w:eastAsia="TimesNewRomanPSMT" w:cs="Times New Roman"/>
          <w:szCs w:val="24"/>
        </w:rPr>
        <w:t>; п</w:t>
      </w:r>
      <w:r w:rsidRPr="00F41595">
        <w:rPr>
          <w:rFonts w:eastAsia="TimesNewRomanPSMT" w:cs="Times New Roman"/>
          <w:szCs w:val="24"/>
        </w:rPr>
        <w:t>унктуация в простом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сложном предложениях</w:t>
      </w:r>
      <w:r w:rsidR="00E752A7">
        <w:rPr>
          <w:rFonts w:eastAsia="TimesNewRomanPSMT" w:cs="Times New Roman"/>
          <w:szCs w:val="24"/>
        </w:rPr>
        <w:t>; о</w:t>
      </w:r>
      <w:r w:rsidRPr="00F41595">
        <w:rPr>
          <w:rFonts w:eastAsia="TimesNewRomanPSMT" w:cs="Times New Roman"/>
          <w:szCs w:val="24"/>
        </w:rPr>
        <w:t>рфограмма</w:t>
      </w:r>
      <w:r w:rsidR="00E752A7">
        <w:rPr>
          <w:rFonts w:eastAsia="TimesNewRomanPSMT" w:cs="Times New Roman"/>
          <w:szCs w:val="24"/>
        </w:rPr>
        <w:t>;</w:t>
      </w:r>
    </w:p>
    <w:p w:rsidR="00E752A7" w:rsidRDefault="00E752A7" w:rsidP="00E752A7">
      <w:pPr>
        <w:tabs>
          <w:tab w:val="left" w:pos="904"/>
          <w:tab w:val="left" w:pos="1809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lastRenderedPageBreak/>
        <w:t xml:space="preserve">3) </w:t>
      </w:r>
      <w:r w:rsidR="00E8436A" w:rsidRPr="00816870">
        <w:rPr>
          <w:szCs w:val="24"/>
        </w:rPr>
        <w:t>коммуникативная</w:t>
      </w:r>
      <w:r>
        <w:rPr>
          <w:szCs w:val="24"/>
        </w:rPr>
        <w:t>:</w:t>
      </w:r>
    </w:p>
    <w:p w:rsidR="00E8436A" w:rsidRPr="00F41595" w:rsidRDefault="00E8436A" w:rsidP="00E752A7">
      <w:pPr>
        <w:tabs>
          <w:tab w:val="left" w:pos="904"/>
          <w:tab w:val="left" w:pos="1809"/>
        </w:tabs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proofErr w:type="gramStart"/>
      <w:r>
        <w:rPr>
          <w:rFonts w:cs="Times New Roman"/>
          <w:szCs w:val="24"/>
        </w:rPr>
        <w:t>1</w:t>
      </w:r>
      <w:proofErr w:type="gramEnd"/>
      <w:r w:rsidR="00E752A7">
        <w:rPr>
          <w:rFonts w:cs="Times New Roman"/>
          <w:szCs w:val="24"/>
        </w:rPr>
        <w:t xml:space="preserve"> – т</w:t>
      </w:r>
      <w:r w:rsidRPr="00F41595">
        <w:rPr>
          <w:rFonts w:eastAsia="TimesNewRomanPSMT" w:cs="Times New Roman"/>
          <w:szCs w:val="24"/>
        </w:rPr>
        <w:t>екст как речевое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произведение</w:t>
      </w:r>
      <w:r>
        <w:rPr>
          <w:rFonts w:eastAsia="TimesNewRomanPSMT" w:cs="Times New Roman"/>
          <w:szCs w:val="24"/>
        </w:rPr>
        <w:t xml:space="preserve"> </w:t>
      </w:r>
      <w:r w:rsidR="00E752A7">
        <w:rPr>
          <w:rFonts w:eastAsia="TimesNewRomanPSMT" w:cs="Times New Roman"/>
          <w:szCs w:val="24"/>
        </w:rPr>
        <w:t>(</w:t>
      </w:r>
      <w:r>
        <w:rPr>
          <w:rFonts w:eastAsia="TimesNewRomanPSMT" w:cs="Times New Roman"/>
          <w:szCs w:val="24"/>
        </w:rPr>
        <w:t>с</w:t>
      </w:r>
      <w:r w:rsidRPr="00F41595">
        <w:rPr>
          <w:rFonts w:eastAsia="TimesNewRomanPSMT" w:cs="Times New Roman"/>
          <w:szCs w:val="24"/>
        </w:rPr>
        <w:t>мысловая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композиционная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целостность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текста</w:t>
      </w:r>
      <w:r w:rsidR="00E752A7">
        <w:rPr>
          <w:rFonts w:eastAsia="TimesNewRomanPSMT" w:cs="Times New Roman"/>
          <w:szCs w:val="24"/>
        </w:rPr>
        <w:t>,</w:t>
      </w:r>
      <w:r w:rsidRPr="00F41595">
        <w:rPr>
          <w:rFonts w:eastAsia="TimesNewRomanPSMT" w:cs="Times New Roman"/>
          <w:szCs w:val="24"/>
        </w:rPr>
        <w:t xml:space="preserve"> </w:t>
      </w:r>
      <w:r>
        <w:rPr>
          <w:rFonts w:eastAsia="TimesNewRomanPSMT" w:cs="Times New Roman"/>
          <w:szCs w:val="24"/>
        </w:rPr>
        <w:t>а</w:t>
      </w:r>
      <w:r w:rsidRPr="00F41595">
        <w:rPr>
          <w:rFonts w:eastAsia="TimesNewRomanPSMT" w:cs="Times New Roman"/>
          <w:szCs w:val="24"/>
        </w:rPr>
        <w:t>нализ текста</w:t>
      </w:r>
      <w:r w:rsidR="00E752A7">
        <w:rPr>
          <w:rFonts w:eastAsia="TimesNewRomanPSMT" w:cs="Times New Roman"/>
          <w:szCs w:val="24"/>
        </w:rPr>
        <w:t>);</w:t>
      </w:r>
    </w:p>
    <w:p w:rsidR="00E8436A" w:rsidRPr="00F41595" w:rsidRDefault="00E8436A" w:rsidP="00E752A7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С1-С2</w:t>
      </w:r>
      <w:r w:rsidR="00E752A7">
        <w:rPr>
          <w:rFonts w:cs="Times New Roman"/>
          <w:szCs w:val="24"/>
        </w:rPr>
        <w:t xml:space="preserve"> – и</w:t>
      </w:r>
      <w:r w:rsidRPr="00F41595">
        <w:rPr>
          <w:rFonts w:eastAsia="TimesNewRomanPSMT" w:cs="Times New Roman"/>
          <w:szCs w:val="24"/>
        </w:rPr>
        <w:t>нформационная обработка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текстов различных стилей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жанров</w:t>
      </w:r>
      <w:r w:rsidR="00E752A7">
        <w:rPr>
          <w:rFonts w:eastAsia="TimesNewRomanPSMT" w:cs="Times New Roman"/>
          <w:szCs w:val="24"/>
        </w:rPr>
        <w:t>; т</w:t>
      </w:r>
      <w:r w:rsidRPr="00F41595">
        <w:rPr>
          <w:rFonts w:eastAsia="TimesNewRomanPSMT" w:cs="Times New Roman"/>
          <w:szCs w:val="24"/>
        </w:rPr>
        <w:t>екст как речевое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произведение</w:t>
      </w:r>
      <w:r w:rsidR="00E752A7">
        <w:rPr>
          <w:rFonts w:eastAsia="TimesNewRomanPSMT" w:cs="Times New Roman"/>
          <w:szCs w:val="24"/>
        </w:rPr>
        <w:t>;</w:t>
      </w:r>
      <w:r w:rsidRPr="00F41595">
        <w:rPr>
          <w:rFonts w:eastAsia="TimesNewRomanPSMT" w:cs="Times New Roman"/>
          <w:szCs w:val="24"/>
        </w:rPr>
        <w:t xml:space="preserve"> </w:t>
      </w:r>
      <w:r w:rsidR="00E752A7">
        <w:rPr>
          <w:rFonts w:eastAsia="TimesNewRomanPSMT" w:cs="Times New Roman"/>
          <w:szCs w:val="24"/>
        </w:rPr>
        <w:t>с</w:t>
      </w:r>
      <w:r w:rsidRPr="00F41595">
        <w:rPr>
          <w:rFonts w:eastAsia="TimesNewRomanPSMT" w:cs="Times New Roman"/>
          <w:szCs w:val="24"/>
        </w:rPr>
        <w:t>мысловая 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композиционная целостность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текста</w:t>
      </w:r>
      <w:r w:rsidR="00E752A7">
        <w:rPr>
          <w:rFonts w:eastAsia="TimesNewRomanPSMT" w:cs="Times New Roman"/>
          <w:szCs w:val="24"/>
        </w:rPr>
        <w:t>; о</w:t>
      </w:r>
      <w:r w:rsidRPr="00F41595">
        <w:rPr>
          <w:rFonts w:eastAsia="TimesNewRomanPSMT" w:cs="Times New Roman"/>
          <w:szCs w:val="24"/>
        </w:rPr>
        <w:t>тбор языковых сре</w:t>
      </w:r>
      <w:proofErr w:type="gramStart"/>
      <w:r w:rsidRPr="00F41595">
        <w:rPr>
          <w:rFonts w:eastAsia="TimesNewRomanPSMT" w:cs="Times New Roman"/>
          <w:szCs w:val="24"/>
        </w:rPr>
        <w:t>дств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в т</w:t>
      </w:r>
      <w:proofErr w:type="gramEnd"/>
      <w:r w:rsidRPr="00F41595">
        <w:rPr>
          <w:rFonts w:eastAsia="TimesNewRomanPSMT" w:cs="Times New Roman"/>
          <w:szCs w:val="24"/>
        </w:rPr>
        <w:t>ексте в зависимости от темы,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 xml:space="preserve">цели, </w:t>
      </w:r>
      <w:r>
        <w:rPr>
          <w:rFonts w:eastAsia="TimesNewRomanPSMT" w:cs="Times New Roman"/>
          <w:szCs w:val="24"/>
        </w:rPr>
        <w:t xml:space="preserve"> а</w:t>
      </w:r>
      <w:r w:rsidRPr="00F41595">
        <w:rPr>
          <w:rFonts w:eastAsia="TimesNewRomanPSMT" w:cs="Times New Roman"/>
          <w:szCs w:val="24"/>
        </w:rPr>
        <w:t>дресата и ситуации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общения</w:t>
      </w:r>
      <w:r w:rsidR="00E752A7">
        <w:rPr>
          <w:rFonts w:eastAsia="TimesNewRomanPSMT" w:cs="Times New Roman"/>
          <w:szCs w:val="24"/>
        </w:rPr>
        <w:t>; с</w:t>
      </w:r>
      <w:r w:rsidRPr="00F41595">
        <w:rPr>
          <w:rFonts w:eastAsia="TimesNewRomanPSMT" w:cs="Times New Roman"/>
          <w:szCs w:val="24"/>
        </w:rPr>
        <w:t>оздание текстов различных</w:t>
      </w:r>
      <w:r>
        <w:rPr>
          <w:rFonts w:eastAsia="TimesNewRomanPSMT" w:cs="Times New Roman"/>
          <w:szCs w:val="24"/>
        </w:rPr>
        <w:t xml:space="preserve"> </w:t>
      </w:r>
      <w:r w:rsidRPr="00F41595">
        <w:rPr>
          <w:rFonts w:eastAsia="TimesNewRomanPSMT" w:cs="Times New Roman"/>
          <w:szCs w:val="24"/>
        </w:rPr>
        <w:t>стилей и функционально-смысловых типов речи.</w:t>
      </w:r>
    </w:p>
    <w:p w:rsidR="00E8436A" w:rsidRPr="00536BB0" w:rsidRDefault="00E8436A" w:rsidP="00E8436A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12640" w:rsidRDefault="00444521" w:rsidP="005D1E46">
      <w:pPr>
        <w:autoSpaceDE w:val="0"/>
        <w:autoSpaceDN w:val="0"/>
        <w:adjustRightInd w:val="0"/>
        <w:ind w:firstLine="567"/>
        <w:jc w:val="both"/>
      </w:pPr>
      <w:r>
        <w:rPr>
          <w:rFonts w:eastAsia="TimesNewRomanPSMT" w:cs="Times New Roman"/>
          <w:szCs w:val="24"/>
        </w:rPr>
        <w:t>На втором этапе</w:t>
      </w:r>
      <w:r w:rsidR="005D1E46">
        <w:rPr>
          <w:rFonts w:eastAsia="TimesNewRomanPSMT" w:cs="Times New Roman"/>
          <w:szCs w:val="24"/>
        </w:rPr>
        <w:t xml:space="preserve"> молодые учителя составили календарно-тематическое планирование по русскому языку (взяв за основу УМК </w:t>
      </w:r>
      <w:proofErr w:type="spellStart"/>
      <w:r w:rsidR="005D1E46" w:rsidRPr="005D1E46">
        <w:t>Ладыженск</w:t>
      </w:r>
      <w:r w:rsidR="005D1E46">
        <w:t>ой</w:t>
      </w:r>
      <w:proofErr w:type="spellEnd"/>
      <w:r w:rsidR="005D1E46" w:rsidRPr="005D1E46">
        <w:t xml:space="preserve"> Т.А., Баранов</w:t>
      </w:r>
      <w:r w:rsidR="005D1E46">
        <w:t>а</w:t>
      </w:r>
      <w:r w:rsidR="005D1E46" w:rsidRPr="005D1E46">
        <w:t xml:space="preserve"> М.Т., </w:t>
      </w:r>
      <w:proofErr w:type="spellStart"/>
      <w:r w:rsidR="005D1E46" w:rsidRPr="005D1E46">
        <w:t>Тростенцов</w:t>
      </w:r>
      <w:r w:rsidR="005D1E46">
        <w:t>ой</w:t>
      </w:r>
      <w:proofErr w:type="spellEnd"/>
      <w:r w:rsidR="005D1E46" w:rsidRPr="005D1E46">
        <w:t xml:space="preserve"> Л.А.</w:t>
      </w:r>
      <w:r w:rsidR="005D1E46">
        <w:t>) и наложили на неё спецификацию государственной (итоговой) аттестации</w:t>
      </w:r>
      <w:r>
        <w:t xml:space="preserve"> (</w:t>
      </w:r>
      <w:proofErr w:type="gramStart"/>
      <w:r>
        <w:t>см</w:t>
      </w:r>
      <w:proofErr w:type="gramEnd"/>
      <w:r>
        <w:t>. электронное приложение)</w:t>
      </w:r>
      <w:r w:rsidR="005D1E46">
        <w:t>.</w:t>
      </w:r>
      <w:r w:rsidR="00E8436A">
        <w:t xml:space="preserve"> Таким </w:t>
      </w:r>
      <w:proofErr w:type="gramStart"/>
      <w:r w:rsidR="00E8436A">
        <w:t>образом</w:t>
      </w:r>
      <w:proofErr w:type="gramEnd"/>
      <w:r w:rsidR="00E8436A">
        <w:t xml:space="preserve"> мы получили систему подготовки к выпускному экзамену, не требующую дополнительных вложений и, главное, не отнимающую у учителя время, отведённое на изучение программного материала.</w:t>
      </w:r>
    </w:p>
    <w:p w:rsidR="00D57374" w:rsidRDefault="00D57374" w:rsidP="005D1E46">
      <w:pPr>
        <w:autoSpaceDE w:val="0"/>
        <w:autoSpaceDN w:val="0"/>
        <w:adjustRightInd w:val="0"/>
        <w:ind w:firstLine="567"/>
        <w:jc w:val="both"/>
      </w:pPr>
    </w:p>
    <w:p w:rsidR="00D57374" w:rsidRDefault="00D57374" w:rsidP="005D1E46">
      <w:pPr>
        <w:autoSpaceDE w:val="0"/>
        <w:autoSpaceDN w:val="0"/>
        <w:adjustRightInd w:val="0"/>
        <w:ind w:firstLine="567"/>
        <w:jc w:val="both"/>
      </w:pPr>
      <w:r>
        <w:t>Третий этап был посвящён анализу современных образовательных технологий. В результате работы учителя пришли к выводу, что наиболее эффективной является методика перспективно-опережающего</w:t>
      </w:r>
      <w:r w:rsidRPr="00D57374">
        <w:t xml:space="preserve"> обучени</w:t>
      </w:r>
      <w:r>
        <w:t>я</w:t>
      </w:r>
      <w:r w:rsidRPr="00D57374">
        <w:t xml:space="preserve"> с использованием опорных схем</w:t>
      </w:r>
      <w:r>
        <w:t xml:space="preserve"> при комментируемом управлении </w:t>
      </w:r>
      <w:r w:rsidR="003B4680">
        <w:t xml:space="preserve">Софьи Николаевны </w:t>
      </w:r>
      <w:r>
        <w:t xml:space="preserve">Лысенковой. Она позволяет обобщить </w:t>
      </w:r>
      <w:r w:rsidR="009165A9">
        <w:t xml:space="preserve">на одном уроке </w:t>
      </w:r>
      <w:r>
        <w:t>теоретический материал в единую опорную схему и разгрузить оставшееся время на отработку навыков</w:t>
      </w:r>
      <w:r w:rsidR="009165A9">
        <w:t xml:space="preserve"> грамотного письма</w:t>
      </w:r>
      <w:r>
        <w:t>. Кроме этого, опережающее обучение позволяет учителю двигаться одновременно в трёх направлениях. Так, например, изучая в 5 классе тему «Употребление Ь», мы формируем языковую компетенцию, одновременно с этим раскрываем функции Ь (разделительную, показатель мягкости предшествующего согласного и показатель грамматической формы слова)</w:t>
      </w:r>
      <w:r w:rsidR="00430779">
        <w:t xml:space="preserve"> и </w:t>
      </w:r>
      <w:proofErr w:type="gramStart"/>
      <w:r w:rsidR="00430779">
        <w:t>работаем</w:t>
      </w:r>
      <w:proofErr w:type="gramEnd"/>
      <w:r w:rsidR="00430779">
        <w:t xml:space="preserve"> таким образом над формированием лингвистической компетенции. А когда просим учащихся обобщить полученную информацию, проиллюстрировав её своими примерами, переходим к коммуникативной компетенции и уже в 5-6 классах готовим детей к написанию выпускного сочинения на лингвистическую тему.</w:t>
      </w:r>
    </w:p>
    <w:p w:rsidR="00E8436A" w:rsidRPr="003B4680" w:rsidRDefault="00D802C4" w:rsidP="005D1E46">
      <w:pPr>
        <w:autoSpaceDE w:val="0"/>
        <w:autoSpaceDN w:val="0"/>
        <w:adjustRightInd w:val="0"/>
        <w:ind w:firstLine="567"/>
        <w:jc w:val="both"/>
      </w:pPr>
      <w:r>
        <w:t xml:space="preserve">В качестве опорных схем многие педагоги </w:t>
      </w:r>
      <w:r w:rsidR="003C224B">
        <w:t xml:space="preserve">используют опорные конспекты </w:t>
      </w:r>
      <w:r w:rsidR="003B4680">
        <w:t xml:space="preserve">Юрия Степановича </w:t>
      </w:r>
      <w:proofErr w:type="spellStart"/>
      <w:r w:rsidR="003C224B">
        <w:t>Ме</w:t>
      </w:r>
      <w:r>
        <w:t>женко</w:t>
      </w:r>
      <w:proofErr w:type="spellEnd"/>
      <w:r w:rsidR="00D92228">
        <w:rPr>
          <w:rStyle w:val="a8"/>
        </w:rPr>
        <w:footnoteReference w:id="1"/>
      </w:r>
      <w:r w:rsidR="00D92228">
        <w:t>.</w:t>
      </w:r>
      <w:r w:rsidRPr="003B4680">
        <w:t xml:space="preserve"> Мы же обратились к таблицам </w:t>
      </w:r>
      <w:r w:rsidR="004B6136">
        <w:t xml:space="preserve">Любови Анатольевны </w:t>
      </w:r>
      <w:proofErr w:type="spellStart"/>
      <w:r w:rsidRPr="003B4680">
        <w:t>Шипачевой</w:t>
      </w:r>
      <w:proofErr w:type="spellEnd"/>
      <w:r w:rsidR="00D92228">
        <w:rPr>
          <w:rStyle w:val="a8"/>
        </w:rPr>
        <w:footnoteReference w:id="2"/>
      </w:r>
      <w:r w:rsidR="00D92228">
        <w:t>:</w:t>
      </w:r>
      <w:r w:rsidRPr="003B4680">
        <w:t xml:space="preserve"> они </w:t>
      </w:r>
      <w:r w:rsidR="003C224B" w:rsidRPr="003B4680">
        <w:t>читабель</w:t>
      </w:r>
      <w:r w:rsidRPr="003B4680">
        <w:t>нее.</w:t>
      </w:r>
    </w:p>
    <w:p w:rsidR="00D802C4" w:rsidRDefault="00D802C4" w:rsidP="005D1E46">
      <w:pPr>
        <w:autoSpaceDE w:val="0"/>
        <w:autoSpaceDN w:val="0"/>
        <w:adjustRightInd w:val="0"/>
        <w:ind w:firstLine="567"/>
        <w:jc w:val="both"/>
      </w:pPr>
      <w:r>
        <w:t xml:space="preserve">Большую помощь в работе словеснику оказывает приём комментирования. От комментирования слов по цепочке мы постепенно переходим </w:t>
      </w:r>
      <w:r w:rsidR="003C224B">
        <w:t>к работе с текстом, который обязательно должен быть информативным, познавательным</w:t>
      </w:r>
      <w:proofErr w:type="gramStart"/>
      <w:r w:rsidR="003C224B">
        <w:t>.</w:t>
      </w:r>
      <w:proofErr w:type="gramEnd"/>
      <w:r w:rsidR="00D92228">
        <w:t xml:space="preserve"> У Надежды Валентиновны Лазаревой</w:t>
      </w:r>
      <w:r w:rsidR="00D92228">
        <w:rPr>
          <w:rStyle w:val="a8"/>
        </w:rPr>
        <w:footnoteReference w:id="3"/>
      </w:r>
      <w:r w:rsidR="00D92228">
        <w:t xml:space="preserve"> мы нашли тексты, дающие возможность решать одновременно орфографические, и пунктуационные задачи. Кроме того, некоторые из них носят довольно занимательный характер, что позволяет легко и с юмором подойти к отработке навыка грамотного письма.</w:t>
      </w:r>
    </w:p>
    <w:p w:rsidR="00D92228" w:rsidRDefault="00D92228" w:rsidP="005D1E46">
      <w:pPr>
        <w:autoSpaceDE w:val="0"/>
        <w:autoSpaceDN w:val="0"/>
        <w:adjustRightInd w:val="0"/>
        <w:ind w:firstLine="567"/>
        <w:jc w:val="both"/>
      </w:pPr>
    </w:p>
    <w:p w:rsidR="00D92228" w:rsidRDefault="00F67CA0" w:rsidP="005D1E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36"/>
          <w:szCs w:val="24"/>
          <w:lang w:eastAsia="ru-RU"/>
        </w:rPr>
      </w:pPr>
      <w:r>
        <w:t xml:space="preserve">Следующий этап был посвящён работе с </w:t>
      </w:r>
      <w:proofErr w:type="spellStart"/>
      <w:r>
        <w:t>аудиофайлами</w:t>
      </w:r>
      <w:proofErr w:type="spellEnd"/>
      <w:r>
        <w:t xml:space="preserve">. В этом случае неоценимую помощь оказывает диск издательства «Новый диск» «Пишем изложение», где собраны 33 текста из открытого сборника текстов </w:t>
      </w:r>
      <w:r>
        <w:rPr>
          <w:rFonts w:eastAsia="Times New Roman" w:cs="Times New Roman"/>
          <w:bCs/>
          <w:kern w:val="36"/>
          <w:szCs w:val="24"/>
          <w:lang w:eastAsia="ru-RU"/>
        </w:rPr>
        <w:t xml:space="preserve">под редакцией Лидии </w:t>
      </w:r>
      <w:proofErr w:type="spellStart"/>
      <w:r>
        <w:rPr>
          <w:rFonts w:eastAsia="Times New Roman" w:cs="Times New Roman"/>
          <w:bCs/>
          <w:kern w:val="36"/>
          <w:szCs w:val="24"/>
          <w:lang w:eastAsia="ru-RU"/>
        </w:rPr>
        <w:t>Макаровны</w:t>
      </w:r>
      <w:proofErr w:type="spellEnd"/>
      <w:r>
        <w:rPr>
          <w:rFonts w:eastAsia="Times New Roman" w:cs="Times New Roman"/>
          <w:bCs/>
          <w:kern w:val="36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kern w:val="36"/>
          <w:szCs w:val="24"/>
          <w:lang w:eastAsia="ru-RU"/>
        </w:rPr>
        <w:t>Рыбченковой</w:t>
      </w:r>
      <w:proofErr w:type="spellEnd"/>
      <w:r>
        <w:rPr>
          <w:rStyle w:val="a8"/>
          <w:rFonts w:eastAsia="Times New Roman" w:cs="Times New Roman"/>
          <w:bCs/>
          <w:kern w:val="36"/>
          <w:szCs w:val="24"/>
          <w:lang w:eastAsia="ru-RU"/>
        </w:rPr>
        <w:footnoteReference w:id="4"/>
      </w:r>
      <w:r>
        <w:rPr>
          <w:rFonts w:eastAsia="Times New Roman" w:cs="Times New Roman"/>
          <w:bCs/>
          <w:kern w:val="36"/>
          <w:szCs w:val="24"/>
          <w:lang w:eastAsia="ru-RU"/>
        </w:rPr>
        <w:t>.</w:t>
      </w:r>
      <w:r w:rsidR="00381817">
        <w:rPr>
          <w:rFonts w:eastAsia="Times New Roman" w:cs="Times New Roman"/>
          <w:bCs/>
          <w:kern w:val="36"/>
          <w:szCs w:val="24"/>
          <w:lang w:eastAsia="ru-RU"/>
        </w:rPr>
        <w:t xml:space="preserve"> Каждый текст на этом диске читается дважды: приблизительно 4-5 и 7-8 минут. Но, если обращаться к нему систематически, дети быстро адаптируются и успешно справляются с работой ко 2-3 разу написания изложения под «чужой» голос.</w:t>
      </w:r>
    </w:p>
    <w:p w:rsidR="009165A9" w:rsidRDefault="009165A9" w:rsidP="005D1E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36"/>
          <w:szCs w:val="24"/>
          <w:lang w:eastAsia="ru-RU"/>
        </w:rPr>
      </w:pPr>
    </w:p>
    <w:p w:rsidR="009543B8" w:rsidRDefault="000C3041" w:rsidP="005D1E4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36"/>
          <w:szCs w:val="24"/>
          <w:lang w:eastAsia="ru-RU"/>
        </w:rPr>
      </w:pPr>
      <w:r>
        <w:rPr>
          <w:rFonts w:eastAsia="Times New Roman" w:cs="Times New Roman"/>
          <w:bCs/>
          <w:kern w:val="36"/>
          <w:szCs w:val="24"/>
          <w:lang w:eastAsia="ru-RU"/>
        </w:rPr>
        <w:lastRenderedPageBreak/>
        <w:t>На итоговой аттестации выпускников 9</w:t>
      </w:r>
      <w:r w:rsidRPr="000C3041">
        <w:rPr>
          <w:rFonts w:eastAsia="Times New Roman" w:cs="Times New Roman"/>
          <w:bCs/>
          <w:kern w:val="36"/>
          <w:szCs w:val="24"/>
          <w:vertAlign w:val="superscript"/>
          <w:lang w:eastAsia="ru-RU"/>
        </w:rPr>
        <w:t>х</w:t>
      </w:r>
      <w:r>
        <w:rPr>
          <w:rFonts w:eastAsia="Times New Roman" w:cs="Times New Roman"/>
          <w:bCs/>
          <w:kern w:val="36"/>
          <w:szCs w:val="24"/>
          <w:lang w:eastAsia="ru-RU"/>
        </w:rPr>
        <w:t xml:space="preserve"> классов по русскому языку Ногинский муниципальный район традиционно показывает хорошее качество знаний. </w:t>
      </w:r>
      <w:r w:rsidR="009543B8">
        <w:rPr>
          <w:rFonts w:eastAsia="Times New Roman" w:cs="Times New Roman"/>
          <w:bCs/>
          <w:kern w:val="36"/>
          <w:szCs w:val="24"/>
          <w:lang w:eastAsia="ru-RU"/>
        </w:rPr>
        <w:t>Возможно, в этом заслуга методического совета районного методического объединения учителей русского языка и литературы.</w:t>
      </w:r>
    </w:p>
    <w:p w:rsidR="009165A9" w:rsidRDefault="009543B8" w:rsidP="005D1E46">
      <w:pPr>
        <w:autoSpaceDE w:val="0"/>
        <w:autoSpaceDN w:val="0"/>
        <w:adjustRightInd w:val="0"/>
        <w:ind w:firstLine="567"/>
        <w:jc w:val="both"/>
      </w:pPr>
      <w:r>
        <w:rPr>
          <w:rFonts w:eastAsia="Times New Roman" w:cs="Times New Roman"/>
          <w:bCs/>
          <w:kern w:val="36"/>
          <w:szCs w:val="24"/>
          <w:lang w:eastAsia="ru-RU"/>
        </w:rPr>
        <w:t xml:space="preserve">Системный подход к предмету </w:t>
      </w:r>
      <w:r w:rsidR="00305C73">
        <w:rPr>
          <w:rFonts w:eastAsia="Times New Roman" w:cs="Times New Roman"/>
          <w:bCs/>
          <w:kern w:val="36"/>
          <w:szCs w:val="24"/>
          <w:lang w:eastAsia="ru-RU"/>
        </w:rPr>
        <w:t xml:space="preserve">вкупе с эффективными приёмами </w:t>
      </w:r>
      <w:r>
        <w:rPr>
          <w:rFonts w:eastAsia="Times New Roman" w:cs="Times New Roman"/>
          <w:bCs/>
          <w:kern w:val="36"/>
          <w:szCs w:val="24"/>
          <w:lang w:eastAsia="ru-RU"/>
        </w:rPr>
        <w:t>позволяет уверенно действовать как педагогу, так и ученику.</w:t>
      </w:r>
    </w:p>
    <w:p w:rsidR="005D1E46" w:rsidRDefault="005D1E46" w:rsidP="005D1E46">
      <w:pPr>
        <w:autoSpaceDE w:val="0"/>
        <w:autoSpaceDN w:val="0"/>
        <w:adjustRightInd w:val="0"/>
        <w:ind w:firstLine="567"/>
        <w:jc w:val="both"/>
      </w:pPr>
    </w:p>
    <w:p w:rsidR="005D1E46" w:rsidRDefault="005D1E46" w:rsidP="005D1E46">
      <w:pPr>
        <w:autoSpaceDE w:val="0"/>
        <w:autoSpaceDN w:val="0"/>
        <w:adjustRightInd w:val="0"/>
        <w:ind w:firstLine="567"/>
        <w:jc w:val="both"/>
      </w:pPr>
    </w:p>
    <w:p w:rsidR="005D1E46" w:rsidRDefault="005D1E46" w:rsidP="005D1E46">
      <w:pPr>
        <w:autoSpaceDE w:val="0"/>
        <w:autoSpaceDN w:val="0"/>
        <w:adjustRightInd w:val="0"/>
        <w:ind w:firstLine="567"/>
        <w:jc w:val="both"/>
      </w:pPr>
    </w:p>
    <w:p w:rsidR="005D1E46" w:rsidRPr="005D1E46" w:rsidRDefault="005D1E46" w:rsidP="005D1E46">
      <w:pPr>
        <w:autoSpaceDE w:val="0"/>
        <w:autoSpaceDN w:val="0"/>
        <w:adjustRightInd w:val="0"/>
        <w:ind w:firstLine="567"/>
        <w:jc w:val="both"/>
        <w:rPr>
          <w:rFonts w:cs="Times New Roman"/>
          <w:szCs w:val="24"/>
        </w:rPr>
      </w:pPr>
    </w:p>
    <w:p w:rsidR="00E8436A" w:rsidRPr="00F41595" w:rsidRDefault="00E8436A" w:rsidP="00E8436A">
      <w:pPr>
        <w:tabs>
          <w:tab w:val="left" w:pos="904"/>
          <w:tab w:val="left" w:pos="1809"/>
        </w:tabs>
        <w:autoSpaceDE w:val="0"/>
        <w:autoSpaceDN w:val="0"/>
        <w:adjustRightInd w:val="0"/>
        <w:rPr>
          <w:rFonts w:cs="Times New Roman"/>
          <w:szCs w:val="24"/>
        </w:rPr>
      </w:pPr>
      <w:r w:rsidRPr="00816870">
        <w:rPr>
          <w:rFonts w:cs="Times New Roman"/>
          <w:szCs w:val="24"/>
        </w:rPr>
        <w:tab/>
      </w:r>
      <w:r w:rsidRPr="00F41595">
        <w:rPr>
          <w:rFonts w:eastAsia="TimesNewRomanPSMT" w:cs="Times New Roman"/>
          <w:szCs w:val="24"/>
        </w:rPr>
        <w:t xml:space="preserve"> </w:t>
      </w:r>
    </w:p>
    <w:p w:rsidR="00381F44" w:rsidRPr="00381F44" w:rsidRDefault="00381F44" w:rsidP="00796974">
      <w:pPr>
        <w:ind w:firstLine="567"/>
        <w:jc w:val="both"/>
        <w:rPr>
          <w:b/>
        </w:rPr>
      </w:pPr>
    </w:p>
    <w:sectPr w:rsidR="00381F44" w:rsidRPr="00381F44" w:rsidSect="00AD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D0" w:rsidRDefault="001D40D0" w:rsidP="00D92228">
      <w:r>
        <w:separator/>
      </w:r>
    </w:p>
  </w:endnote>
  <w:endnote w:type="continuationSeparator" w:id="0">
    <w:p w:rsidR="001D40D0" w:rsidRDefault="001D40D0" w:rsidP="00D92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D0" w:rsidRDefault="001D40D0" w:rsidP="00D92228">
      <w:r>
        <w:separator/>
      </w:r>
    </w:p>
  </w:footnote>
  <w:footnote w:type="continuationSeparator" w:id="0">
    <w:p w:rsidR="001D40D0" w:rsidRDefault="001D40D0" w:rsidP="00D92228">
      <w:r>
        <w:continuationSeparator/>
      </w:r>
    </w:p>
  </w:footnote>
  <w:footnote w:id="1">
    <w:p w:rsidR="00D92228" w:rsidRDefault="00D9222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3C224B">
        <w:rPr>
          <w:rFonts w:eastAsia="Times New Roman" w:cs="Times New Roman"/>
          <w:lang w:eastAsia="ru-RU"/>
        </w:rPr>
        <w:t>Меженко</w:t>
      </w:r>
      <w:proofErr w:type="spellEnd"/>
      <w:r w:rsidRPr="00D92228">
        <w:rPr>
          <w:rFonts w:eastAsia="Times New Roman" w:cs="Times New Roman"/>
          <w:lang w:eastAsia="ru-RU"/>
        </w:rPr>
        <w:t xml:space="preserve"> </w:t>
      </w:r>
      <w:r w:rsidRPr="003C224B">
        <w:rPr>
          <w:rFonts w:eastAsia="Times New Roman" w:cs="Times New Roman"/>
          <w:lang w:eastAsia="ru-RU"/>
        </w:rPr>
        <w:t xml:space="preserve">Ю.С., </w:t>
      </w:r>
      <w:proofErr w:type="spellStart"/>
      <w:r w:rsidRPr="003C224B">
        <w:rPr>
          <w:rFonts w:eastAsia="Times New Roman" w:cs="Times New Roman"/>
          <w:lang w:eastAsia="ru-RU"/>
        </w:rPr>
        <w:t>Ситникова</w:t>
      </w:r>
      <w:proofErr w:type="spellEnd"/>
      <w:r w:rsidRPr="00D92228">
        <w:rPr>
          <w:rFonts w:eastAsia="Times New Roman" w:cs="Times New Roman"/>
          <w:lang w:eastAsia="ru-RU"/>
        </w:rPr>
        <w:t xml:space="preserve"> </w:t>
      </w:r>
      <w:r w:rsidRPr="003C224B">
        <w:rPr>
          <w:rFonts w:eastAsia="Times New Roman" w:cs="Times New Roman"/>
          <w:lang w:eastAsia="ru-RU"/>
        </w:rPr>
        <w:t>Т.Н.</w:t>
      </w:r>
      <w:r w:rsidRPr="00D92228">
        <w:rPr>
          <w:rFonts w:eastAsia="Times New Roman" w:cs="Times New Roman"/>
          <w:lang w:eastAsia="ru-RU"/>
        </w:rPr>
        <w:t xml:space="preserve"> «</w:t>
      </w:r>
      <w:r w:rsidRPr="00D92228">
        <w:t xml:space="preserve">Школьный курс русского языка в опорных конспектах» </w:t>
      </w:r>
      <w:r w:rsidRPr="00D92228">
        <w:rPr>
          <w:rFonts w:eastAsia="Times New Roman" w:cs="Times New Roman"/>
          <w:lang w:eastAsia="ru-RU"/>
        </w:rPr>
        <w:t>– Житомир, 2010.</w:t>
      </w:r>
    </w:p>
  </w:footnote>
  <w:footnote w:id="2">
    <w:p w:rsidR="00D92228" w:rsidRDefault="00D92228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Шипачева</w:t>
      </w:r>
      <w:proofErr w:type="spellEnd"/>
      <w:r>
        <w:t xml:space="preserve"> Л.А. «Русская орфография и пунктуация» – Москва, 2004.</w:t>
      </w:r>
    </w:p>
  </w:footnote>
  <w:footnote w:id="3">
    <w:p w:rsidR="00D92228" w:rsidRDefault="00D92228">
      <w:pPr>
        <w:pStyle w:val="a6"/>
      </w:pPr>
      <w:r>
        <w:rPr>
          <w:rStyle w:val="a8"/>
        </w:rPr>
        <w:footnoteRef/>
      </w:r>
      <w:r>
        <w:t xml:space="preserve"> Лазарева Н.В. «Система подготовки к экзаменам» – Санкт-Петербург, 2004.</w:t>
      </w:r>
    </w:p>
  </w:footnote>
  <w:footnote w:id="4">
    <w:p w:rsidR="00F67CA0" w:rsidRDefault="00F67CA0" w:rsidP="00F67CA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Рыбченкова</w:t>
      </w:r>
      <w:proofErr w:type="spellEnd"/>
      <w:r>
        <w:t xml:space="preserve"> Л.М., Склярова В.Л. «</w:t>
      </w:r>
      <w:r w:rsidRPr="00F67CA0">
        <w:rPr>
          <w:rFonts w:eastAsia="Times New Roman" w:cs="Times New Roman"/>
          <w:bCs/>
          <w:kern w:val="36"/>
          <w:lang w:eastAsia="ru-RU"/>
        </w:rPr>
        <w:t>Сборник текстов для проведения письменного экзамена по русскому языку за курс основной школ. 9 класс</w:t>
      </w:r>
      <w:r>
        <w:rPr>
          <w:rFonts w:eastAsia="Times New Roman" w:cs="Times New Roman"/>
          <w:bCs/>
          <w:kern w:val="36"/>
          <w:lang w:eastAsia="ru-RU"/>
        </w:rPr>
        <w:t>» – Москва, 2008.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F44"/>
    <w:rsid w:val="00034665"/>
    <w:rsid w:val="000C3041"/>
    <w:rsid w:val="000C37B2"/>
    <w:rsid w:val="001A6EA3"/>
    <w:rsid w:val="001D40D0"/>
    <w:rsid w:val="00211382"/>
    <w:rsid w:val="002B5A4F"/>
    <w:rsid w:val="00305C73"/>
    <w:rsid w:val="003503A5"/>
    <w:rsid w:val="00381817"/>
    <w:rsid w:val="00381F44"/>
    <w:rsid w:val="003B4680"/>
    <w:rsid w:val="003C224B"/>
    <w:rsid w:val="00411084"/>
    <w:rsid w:val="00430779"/>
    <w:rsid w:val="00444521"/>
    <w:rsid w:val="004B6136"/>
    <w:rsid w:val="00536BB0"/>
    <w:rsid w:val="00593122"/>
    <w:rsid w:val="005D1E46"/>
    <w:rsid w:val="00612640"/>
    <w:rsid w:val="00655FDA"/>
    <w:rsid w:val="00707B1A"/>
    <w:rsid w:val="00796974"/>
    <w:rsid w:val="00816870"/>
    <w:rsid w:val="009165A9"/>
    <w:rsid w:val="009543B8"/>
    <w:rsid w:val="00AD0571"/>
    <w:rsid w:val="00C9004F"/>
    <w:rsid w:val="00D15A31"/>
    <w:rsid w:val="00D57374"/>
    <w:rsid w:val="00D802C4"/>
    <w:rsid w:val="00D92228"/>
    <w:rsid w:val="00E752A7"/>
    <w:rsid w:val="00E8436A"/>
    <w:rsid w:val="00F32F58"/>
    <w:rsid w:val="00F41595"/>
    <w:rsid w:val="00F6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1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F67CA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3A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61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3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9222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2228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9222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67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67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8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2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1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80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63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40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53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1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997">
              <w:marLeft w:val="0"/>
              <w:marRight w:val="0"/>
              <w:marTop w:val="215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8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4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34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4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336474">
                                                                  <w:marLeft w:val="0"/>
                                                                  <w:marRight w:val="0"/>
                                                                  <w:marTop w:val="322"/>
                                                                  <w:marBottom w:val="32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8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59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57273">
                                                                                  <w:marLeft w:val="-215"/>
                                                                                  <w:marRight w:val="-215"/>
                                                                                  <w:marTop w:val="0"/>
                                                                                  <w:marBottom w:val="21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10957">
                                                                                      <w:marLeft w:val="-215"/>
                                                                                      <w:marRight w:val="-2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33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4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471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BCC8B-CB6A-4FBA-B086-C5166602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2012-09-15T10:47:00Z</dcterms:created>
  <dcterms:modified xsi:type="dcterms:W3CDTF">2012-09-15T12:58:00Z</dcterms:modified>
</cp:coreProperties>
</file>