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F3" w:rsidRDefault="00126AF3" w:rsidP="00945E14">
      <w:pPr>
        <w:tabs>
          <w:tab w:val="left" w:pos="975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8D2A9F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/>
          <w:b/>
          <w:sz w:val="28"/>
          <w:szCs w:val="28"/>
        </w:rPr>
        <w:t xml:space="preserve">учебного предмета русский язык в 8 классе </w:t>
      </w:r>
    </w:p>
    <w:p w:rsidR="00126AF3" w:rsidRDefault="00126AF3" w:rsidP="00126AF3">
      <w:pPr>
        <w:tabs>
          <w:tab w:val="left" w:pos="975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(из расчета 2 часа в неделю, всего 68)</w:t>
      </w:r>
    </w:p>
    <w:p w:rsidR="00126AF3" w:rsidRPr="00D4454F" w:rsidRDefault="00126AF3" w:rsidP="00126AF3">
      <w:pPr>
        <w:tabs>
          <w:tab w:val="left" w:pos="271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130"/>
        <w:gridCol w:w="5310"/>
        <w:gridCol w:w="1418"/>
        <w:gridCol w:w="1132"/>
        <w:gridCol w:w="1275"/>
      </w:tblGrid>
      <w:tr w:rsidR="00126AF3" w:rsidRPr="00D4454F" w:rsidTr="00A46D7F">
        <w:trPr>
          <w:trHeight w:val="2173"/>
        </w:trPr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 xml:space="preserve">№ урока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tabs>
                <w:tab w:val="center" w:pos="362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 xml:space="preserve">       Тема 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Предполагаемая дата проведения урока</w:t>
            </w: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Фактическая дата проведения урока</w:t>
            </w: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>Значение русского языка в нашей жизни.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Повторение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Основные признаки знаменательных частей речи.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Знаменательные и служебные части речи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Текст (1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Типы речи (повторение). Повествование и описание. Рассуждение. Структура рассуждения.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Лексика и фразеология (3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Неологизмы. Многозначные слова.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Фразеологические обороты.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 xml:space="preserve">Диктант 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Синтаксис и пунктуация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Виды связи слов. Согласование.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Управление.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Примыкание. Синтаксический разбор словосочетания.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 xml:space="preserve">Простое предложение. Подготовка к </w:t>
            </w:r>
            <w:proofErr w:type="gramStart"/>
            <w:r w:rsidRPr="00D445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4454F">
              <w:rPr>
                <w:rFonts w:ascii="Times New Roman" w:hAnsi="Times New Roman"/>
                <w:sz w:val="28"/>
                <w:szCs w:val="28"/>
              </w:rPr>
              <w:t>/д.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Двусоставное предложение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(11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Главные члены предложения. Подлежащее, способы выражения.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Сказуемое. Простое глагольное сказуемое.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Составное глагольное сказуемое. Составное именное сказуемое.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/р.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 xml:space="preserve"> Изложение, близкое к тексту.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 Дополнение.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Определение. Приложение.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Обстоятельства места и времени. Обстоятельства образа действия, причины и цели.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Порядок слов в словосочетании и предложении.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Интонация предложения, ее значение. Логическое ударение.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Обобщение двусоставных предложений.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/р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>. Сочинение.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Односоставные предложения (7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D4454F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Основные группы односоставных предложений.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Определенно-личные предложения.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Неопределенно-личные предложения.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Обобщенно-личные предложения.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Безличные предложения.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 xml:space="preserve">Синтаксический </w:t>
            </w:r>
            <w:proofErr w:type="spellStart"/>
            <w:proofErr w:type="gramStart"/>
            <w:r w:rsidRPr="00D4454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445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454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D4454F">
              <w:rPr>
                <w:rFonts w:ascii="Times New Roman" w:hAnsi="Times New Roman"/>
                <w:sz w:val="28"/>
                <w:szCs w:val="28"/>
              </w:rPr>
              <w:t xml:space="preserve"> простого предложения.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/р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 xml:space="preserve">. Составление рассказа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употреблением односоставных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 xml:space="preserve"> предл</w:t>
            </w:r>
            <w:r>
              <w:rPr>
                <w:rFonts w:ascii="Times New Roman" w:hAnsi="Times New Roman"/>
                <w:sz w:val="28"/>
                <w:szCs w:val="28"/>
              </w:rPr>
              <w:t>ожений.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Полные и неполные предложения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(3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Понятие о полных и неполных предложениях.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8" w:type="pct"/>
          </w:tcPr>
          <w:p w:rsidR="00126AF3" w:rsidRPr="00085507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5507">
              <w:rPr>
                <w:rFonts w:ascii="Times New Roman" w:hAnsi="Times New Roman"/>
                <w:sz w:val="28"/>
                <w:szCs w:val="28"/>
              </w:rPr>
              <w:t>Обобщение полных и неполных предложений.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220B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A220BD">
              <w:rPr>
                <w:rFonts w:ascii="Times New Roman" w:hAnsi="Times New Roman"/>
                <w:b/>
                <w:sz w:val="28"/>
                <w:szCs w:val="28"/>
              </w:rPr>
              <w:t>/р</w:t>
            </w:r>
            <w:r w:rsidRPr="00A220BD">
              <w:rPr>
                <w:rFonts w:ascii="Times New Roman" w:hAnsi="Times New Roman"/>
                <w:sz w:val="28"/>
                <w:szCs w:val="28"/>
              </w:rPr>
              <w:t>. Диалог «Встреча друзей».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Предложения с однородными членами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(10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Понятие об однородных членах предложения.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/р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>. Изложение.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Союзы при однородных членах.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 предложения. Разбор предложения с однородными членами.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Согласование сказуемого с однородными членами предложения.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Обобщение. Подготовка к контрольному диктанту.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с грамматическим заданием.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Предложения с обращениями, вводными словами и вводными предложениями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Обращение.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Вводные слова и сочетания слов.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Обобщение вводных слов и сочетаний слов.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/р.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 xml:space="preserve"> Деловые бумаги.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Вводные предложения.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Вводные предложения. Вставные конструкции.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с грамматическим заданием.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Предложения с обособленными второстепенными предложениями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Предложения с обособленными второстепенными членами. Понятие об обособлении.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Обособленные определения</w:t>
            </w:r>
            <w:r>
              <w:rPr>
                <w:rFonts w:ascii="Times New Roman" w:hAnsi="Times New Roman"/>
                <w:sz w:val="28"/>
                <w:szCs w:val="28"/>
              </w:rPr>
              <w:t>. Обособление согласованных определений.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Обособленные определения.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/р.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 xml:space="preserve"> Сочинение-описание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Повторение обособленных определений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/р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>. Изложение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Обособление приложений.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Обособление приложений.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Обособление обстоятельств.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Обособление обстоятельств.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Уточняющие обстоятельства места и времени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Обобщение темы « Обособленные второстепенные члены».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с грамматическим заданием.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Повторение в конце года (4ч.)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Повторение СС, гл. и второстепенных чл.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 xml:space="preserve">Повторение одно- и двусоставных предложений, обособленных </w:t>
            </w:r>
            <w:proofErr w:type="spellStart"/>
            <w:r w:rsidRPr="00D4454F">
              <w:rPr>
                <w:rFonts w:ascii="Times New Roman" w:hAnsi="Times New Roman"/>
                <w:sz w:val="28"/>
                <w:szCs w:val="28"/>
              </w:rPr>
              <w:t>прич</w:t>
            </w:r>
            <w:proofErr w:type="spellEnd"/>
            <w:r w:rsidRPr="00D4454F">
              <w:rPr>
                <w:rFonts w:ascii="Times New Roman" w:hAnsi="Times New Roman"/>
                <w:sz w:val="28"/>
                <w:szCs w:val="28"/>
              </w:rPr>
              <w:t>. об</w:t>
            </w:r>
            <w:proofErr w:type="gramStart"/>
            <w:r w:rsidRPr="00D4454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4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4454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4454F">
              <w:rPr>
                <w:rFonts w:ascii="Times New Roman" w:hAnsi="Times New Roman"/>
                <w:sz w:val="28"/>
                <w:szCs w:val="28"/>
              </w:rPr>
              <w:t xml:space="preserve"> прилагательными с зависимыми словами.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Продолжение.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F3" w:rsidRPr="00D4454F" w:rsidTr="00A46D7F">
        <w:tc>
          <w:tcPr>
            <w:tcW w:w="403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06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8" w:type="pct"/>
          </w:tcPr>
          <w:p w:rsidR="00126AF3" w:rsidRPr="00D4454F" w:rsidRDefault="00126AF3" w:rsidP="00A46D7F">
            <w:pPr>
              <w:rPr>
                <w:rFonts w:ascii="Times New Roman" w:hAnsi="Times New Roman"/>
                <w:sz w:val="28"/>
                <w:szCs w:val="28"/>
              </w:rPr>
            </w:pPr>
            <w:r w:rsidRPr="00D4454F">
              <w:rPr>
                <w:rFonts w:ascii="Times New Roman" w:hAnsi="Times New Roman"/>
                <w:b/>
                <w:sz w:val="28"/>
                <w:szCs w:val="28"/>
              </w:rPr>
              <w:t>Итоговое повторение</w:t>
            </w:r>
            <w:r w:rsidRPr="00D4454F">
              <w:rPr>
                <w:rFonts w:ascii="Times New Roman" w:hAnsi="Times New Roman"/>
                <w:sz w:val="28"/>
                <w:szCs w:val="28"/>
              </w:rPr>
              <w:t>. Подведение итогов учебного года.</w:t>
            </w:r>
          </w:p>
        </w:tc>
        <w:tc>
          <w:tcPr>
            <w:tcW w:w="635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126AF3" w:rsidRPr="00D4454F" w:rsidRDefault="00126AF3" w:rsidP="00A46D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6AF3" w:rsidRPr="00AB68FF" w:rsidRDefault="00126AF3" w:rsidP="00126AF3"/>
    <w:p w:rsidR="00843A78" w:rsidRPr="00126AF3" w:rsidRDefault="00843A78" w:rsidP="00126AF3">
      <w:pPr>
        <w:spacing w:after="0"/>
        <w:contextualSpacing/>
        <w:rPr>
          <w:sz w:val="28"/>
          <w:szCs w:val="28"/>
        </w:rPr>
      </w:pPr>
    </w:p>
    <w:sectPr w:rsidR="00843A78" w:rsidRPr="00126AF3" w:rsidSect="00577EA8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AF3"/>
    <w:rsid w:val="00126AF3"/>
    <w:rsid w:val="00843A78"/>
    <w:rsid w:val="0094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3587</Characters>
  <Application>Microsoft Office Word</Application>
  <DocSecurity>0</DocSecurity>
  <Lines>29</Lines>
  <Paragraphs>8</Paragraphs>
  <ScaleCrop>false</ScaleCrop>
  <Company>SamForum.ws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Екатерина</cp:lastModifiedBy>
  <cp:revision>3</cp:revision>
  <dcterms:created xsi:type="dcterms:W3CDTF">2010-11-05T17:20:00Z</dcterms:created>
  <dcterms:modified xsi:type="dcterms:W3CDTF">2012-09-28T12:04:00Z</dcterms:modified>
</cp:coreProperties>
</file>