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08" w:rsidRDefault="00D27E08" w:rsidP="00D27E08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D27E08" w:rsidRDefault="00D27E08" w:rsidP="00D27E0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Пояснительная записка.</w:t>
      </w:r>
    </w:p>
    <w:p w:rsidR="00D27E08" w:rsidRDefault="00D27E08" w:rsidP="00D27E08">
      <w:p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Рабочая программа по обучению грамоте (русский язык, чтение) составлена на основе ФГОС начального образования, примерной программы по русскому языку и авторской программы М.С. Соловейчик, Н.С. Кузьменко, Н.Б. Бетеньковой «Обучение грамоте» образовательной программы «Гармония». </w:t>
      </w:r>
    </w:p>
    <w:p w:rsidR="00D27E08" w:rsidRDefault="00D27E08" w:rsidP="00D27E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В Федеральном базисном образовательном плане на изучение русского языка в каждом классе начальной школы отводится 5 часов в неделю, всего 675 часов, литературного чтения- 4 часа в неделю, всего 540. Освоение русского языка на первой ступени общего образования начинается с курса «Обучение грамоте», который в данной программе рассчитан на 23 учебные недели -207 часов: 9 ч. в неделю. Курс русского языка в 1 классе занимает 10 недель и составляет 50 часов, 5 ч. в неделю; во 2 – 4 классах – 510 часов (170 ч. в год), 5 ч. в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неделю. Общее количество часов на предмет «Русский язык» – 560, 5 ч. в неделю. Курс литературного чтения занимает 10 недель и составляет 40 часов, 4 ч. в неделю; во 2-4 классах – 408, 4ч. в неделю.</w:t>
      </w:r>
    </w:p>
    <w:p w:rsidR="00D27E08" w:rsidRDefault="00D27E08" w:rsidP="00D27E08">
      <w:pPr>
        <w:pStyle w:val="a9"/>
        <w:tabs>
          <w:tab w:val="left" w:pos="709"/>
        </w:tabs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Задачи обучения грамоте решаются как на уроках русского языка, так и на уроках литературного чтения. Чтобы подчеркнуть интегрированный характер периода обучения грамоте, его содержание с учетом специфики этих учебных предметов представлено в программах «Русский язык» и «Литературное чтение». После курса «Обучение грамоте» начинается  раздельное изучение русского языка и литературного чтения.</w:t>
      </w:r>
    </w:p>
    <w:p w:rsidR="00D27E08" w:rsidRDefault="00D27E08" w:rsidP="00D27E08">
      <w:pPr>
        <w:pStyle w:val="ae"/>
        <w:rPr>
          <w:rFonts w:ascii="Arial" w:hAnsi="Arial" w:cs="Arial"/>
        </w:rPr>
      </w:pPr>
      <w:r>
        <w:rPr>
          <w:rFonts w:ascii="Arial" w:hAnsi="Arial" w:cs="Arial"/>
        </w:rPr>
        <w:t xml:space="preserve">   Особенностью курса обучения грамоте, соответствующего этой программе и реализованного в букваре и прописях авторов М.С. Соловейчик, Н.С. Кузьменко и др., является его глубокая внутренняя связь с систематическим курсом русского языка. Так, именно на основе букваря и прописей с позиций фонемного принципа русской орфографии и, соответственно, серьёзного внимания к освоению фонетики начинается последовательное формирование у младших школьников орфографической зоркости.  Курс обучения грамоте также создаёт предпосылки для осознанного освоения детьми норм русской графики, позволяет расширить языковой и речевой опыт ребёнка, чем обеспечивает готовность первоклассника к дальнейшему изучению систематического курса русского языка.</w:t>
      </w:r>
      <w:r>
        <w:rPr>
          <w:rFonts w:ascii="Arial" w:hAnsi="Arial" w:cs="Arial"/>
          <w:i/>
          <w:iCs/>
          <w:vertAlign w:val="superscript"/>
        </w:rPr>
        <w:t xml:space="preserve">   </w:t>
      </w:r>
      <w:r>
        <w:rPr>
          <w:rFonts w:ascii="Arial" w:hAnsi="Arial" w:cs="Arial"/>
        </w:rPr>
        <w:t xml:space="preserve"> </w:t>
      </w:r>
    </w:p>
    <w:p w:rsidR="00D27E08" w:rsidRDefault="00D27E08" w:rsidP="00D27E08">
      <w:p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D27E08" w:rsidRDefault="00D27E08" w:rsidP="00D27E08">
      <w:p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Изучение курса направлено на достижение следующих целей:                                                                                              </w:t>
      </w:r>
    </w:p>
    <w:p w:rsidR="00D27E08" w:rsidRDefault="00D27E08" w:rsidP="00D27E08">
      <w:p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●познавательная цель предполагает ознакомление учащихся с     </w:t>
      </w:r>
    </w:p>
    <w:p w:rsidR="00D27E08" w:rsidRDefault="00D27E08" w:rsidP="00D27E08">
      <w:p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основными положениями науки о языке и формирование на этой     </w:t>
      </w:r>
    </w:p>
    <w:p w:rsidR="00D27E08" w:rsidRDefault="00D27E08" w:rsidP="00D27E08">
      <w:p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основе знаково-символического восприятия  и логического мышления        </w:t>
      </w:r>
    </w:p>
    <w:p w:rsidR="00D27E08" w:rsidRDefault="00D27E08" w:rsidP="00D27E08">
      <w:p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учащихся;</w:t>
      </w:r>
    </w:p>
    <w:p w:rsidR="00D27E08" w:rsidRDefault="00D27E08" w:rsidP="00D27E08">
      <w:p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●социокультурная цель – изучение русского языка – включает         </w:t>
      </w:r>
    </w:p>
    <w:p w:rsidR="00D27E08" w:rsidRDefault="00D27E08" w:rsidP="00D27E08">
      <w:p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формирование  коммуникативной компетенции учащихся:  развитие     </w:t>
      </w:r>
    </w:p>
    <w:p w:rsidR="00D27E08" w:rsidRDefault="00D27E08" w:rsidP="00D27E08">
      <w:p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устной и письменной речи, монологической и диалогической речи, а </w:t>
      </w:r>
    </w:p>
    <w:p w:rsidR="00D27E08" w:rsidRDefault="00D27E08" w:rsidP="00D27E08">
      <w:p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также навыков грамотного, безошибочного  письма как показателя </w:t>
      </w:r>
    </w:p>
    <w:p w:rsidR="00D27E08" w:rsidRDefault="00D27E08" w:rsidP="00D27E08">
      <w:p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общей культуры человека. </w:t>
      </w:r>
    </w:p>
    <w:p w:rsidR="00D27E08" w:rsidRDefault="00D27E08" w:rsidP="00D27E08">
      <w:pPr>
        <w:pStyle w:val="af"/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●цель обучения грамоте состоит в том, чтобы заложить основы  </w:t>
      </w:r>
    </w:p>
    <w:p w:rsidR="00D27E08" w:rsidRDefault="00D27E08" w:rsidP="00D27E08">
      <w:pPr>
        <w:pStyle w:val="af"/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формирования функционально грамотной личности, обеспечить </w:t>
      </w:r>
    </w:p>
    <w:p w:rsidR="00D27E08" w:rsidRDefault="00D27E08" w:rsidP="00D27E08">
      <w:pPr>
        <w:pStyle w:val="af"/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языковое и речевое развитие ребенка, помочь ему осознать себя </w:t>
      </w:r>
    </w:p>
    <w:p w:rsidR="00D27E08" w:rsidRDefault="00D27E08" w:rsidP="00D27E08">
      <w:pPr>
        <w:pStyle w:val="af"/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носителем языка.</w:t>
      </w:r>
    </w:p>
    <w:p w:rsidR="00D27E08" w:rsidRDefault="00D27E08" w:rsidP="00D27E08">
      <w:pPr>
        <w:tabs>
          <w:tab w:val="left" w:pos="3240"/>
          <w:tab w:val="left" w:pos="8100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Изучение курса способствует решению следующих задач:</w:t>
      </w:r>
    </w:p>
    <w:p w:rsidR="00D27E08" w:rsidRDefault="00D27E08" w:rsidP="00D27E08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овладение грамотой (чтением, письмом как видами речевой деятельности); </w:t>
      </w:r>
    </w:p>
    <w:p w:rsidR="00D27E08" w:rsidRDefault="00D27E08" w:rsidP="00D27E08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развитие умений слушания и говорения; </w:t>
      </w:r>
    </w:p>
    <w:p w:rsidR="00D27E08" w:rsidRDefault="00D27E08" w:rsidP="00D27E08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расширение активного, пассивного и потенциального словаря детей; </w:t>
      </w:r>
    </w:p>
    <w:p w:rsidR="00D27E08" w:rsidRDefault="00D27E08" w:rsidP="00D27E08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овладение грамматическим строем речи; </w:t>
      </w:r>
    </w:p>
    <w:p w:rsidR="00D27E08" w:rsidRDefault="00D27E08" w:rsidP="00D27E08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овладение орфографией и пунктуацией; развитие орфографической и пунктуационной зоркости; </w:t>
      </w:r>
    </w:p>
    <w:p w:rsidR="00D27E08" w:rsidRDefault="00D27E08" w:rsidP="00D27E08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овладение навыками и умениями понимания и анализа текстов разных видов;</w:t>
      </w:r>
    </w:p>
    <w:p w:rsidR="00D27E08" w:rsidRDefault="00D27E08" w:rsidP="00D27E08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 приобретение и систематизация знаний о русском языке;</w:t>
      </w:r>
    </w:p>
    <w:p w:rsidR="00D27E08" w:rsidRDefault="00D27E08" w:rsidP="00D27E08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 раскрытие для детей красоты и богатства русского, языка, его связи с     русской культурой; </w:t>
      </w:r>
    </w:p>
    <w:p w:rsidR="00D27E08" w:rsidRDefault="00D27E08" w:rsidP="00D27E08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воспитание средствами русского языка.</w:t>
      </w:r>
    </w:p>
    <w:p w:rsidR="00D27E08" w:rsidRDefault="00D27E08" w:rsidP="00D27E08">
      <w:pPr>
        <w:pStyle w:val="af"/>
        <w:spacing w:after="0" w:line="240" w:lineRule="auto"/>
        <w:jc w:val="both"/>
        <w:rPr>
          <w:rFonts w:ascii="Arial" w:hAnsi="Arial" w:cs="Arial"/>
        </w:rPr>
      </w:pPr>
    </w:p>
    <w:p w:rsidR="00D27E08" w:rsidRDefault="00D27E08" w:rsidP="00D27E08">
      <w:pPr>
        <w:pStyle w:val="af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Новизна данной учебной программы заключается в том, что содержание продифференцировано  по уровню сложности. Содержание  ФГОС передано обычным шрифтом. Содержание авторской программы М.С. Соловейчик, Н.С. Кузьменко, Н.Б. Бетеньковой выделено </w:t>
      </w:r>
      <w:r>
        <w:rPr>
          <w:rFonts w:ascii="Arial" w:hAnsi="Arial" w:cs="Arial"/>
          <w:color w:val="000000"/>
          <w:spacing w:val="4"/>
        </w:rPr>
        <w:t xml:space="preserve"> курсивом</w:t>
      </w:r>
    </w:p>
    <w:p w:rsidR="00D27E08" w:rsidRDefault="00D27E08" w:rsidP="00D27E08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27E08" w:rsidRDefault="00D27E08" w:rsidP="00D27E08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Планируемые результаты:</w:t>
      </w:r>
    </w:p>
    <w:p w:rsidR="00D27E08" w:rsidRDefault="00D27E08" w:rsidP="00D27E08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27E08" w:rsidRDefault="00D27E08" w:rsidP="00D27E08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первой ступени школьного обучения освоения содержания курса обучение грамоте обеспечиваются условия достижения личностных, метапредметных и предметных результатов обучающихся.</w:t>
      </w:r>
    </w:p>
    <w:p w:rsidR="00D27E08" w:rsidRDefault="00D27E08" w:rsidP="00D27E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В работе с текстами букваря используются различные приемы: чтение текста учителем или читающими учениками, хоровое чтение обучающихся вместе с учителем, чтение обучающихся индивидуальное и в парах, заучивание наизусть небольших стихотворений, загадок, скороговорок, обучение пересказу прочитанного, рассказыванию по аналогии, беседы, первичное знакомство со средствами художественной выразительности и др.</w:t>
      </w:r>
    </w:p>
    <w:p w:rsidR="00D27E08" w:rsidRDefault="00D27E08" w:rsidP="00D27E08">
      <w:pPr>
        <w:pStyle w:val="a9"/>
        <w:spacing w:after="0"/>
        <w:ind w:left="-851" w:right="23" w:firstLine="400"/>
        <w:jc w:val="both"/>
        <w:rPr>
          <w:rFonts w:ascii="Arial" w:hAnsi="Arial" w:cs="Arial"/>
          <w:b/>
          <w:sz w:val="22"/>
          <w:szCs w:val="22"/>
        </w:rPr>
      </w:pPr>
      <w:r>
        <w:rPr>
          <w:rStyle w:val="af1"/>
          <w:rFonts w:ascii="Arial" w:hAnsi="Arial" w:cs="Arial"/>
          <w:sz w:val="22"/>
          <w:szCs w:val="22"/>
        </w:rPr>
        <w:t xml:space="preserve">       Личностные </w:t>
      </w:r>
      <w:r>
        <w:rPr>
          <w:rFonts w:ascii="Arial" w:hAnsi="Arial" w:cs="Arial"/>
          <w:b/>
          <w:sz w:val="22"/>
          <w:szCs w:val="22"/>
        </w:rPr>
        <w:t>результаты:</w:t>
      </w:r>
    </w:p>
    <w:p w:rsidR="00D27E08" w:rsidRDefault="00D27E08" w:rsidP="00D27E08">
      <w:pPr>
        <w:pStyle w:val="a9"/>
        <w:numPr>
          <w:ilvl w:val="0"/>
          <w:numId w:val="4"/>
        </w:numPr>
        <w:suppressAutoHyphens w:val="0"/>
        <w:spacing w:after="0"/>
        <w:ind w:right="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Сформировать  внутреннюю позицию школьника на уровне положительного отношения к школе, ориентировать на содержательные моменты школьной действительности и принятия образа «хорошего ученика»</w:t>
      </w:r>
    </w:p>
    <w:p w:rsidR="00D27E08" w:rsidRDefault="00D27E08" w:rsidP="00D27E08">
      <w:pPr>
        <w:pStyle w:val="a9"/>
        <w:numPr>
          <w:ilvl w:val="0"/>
          <w:numId w:val="4"/>
        </w:numPr>
        <w:suppressAutoHyphens w:val="0"/>
        <w:spacing w:after="0"/>
        <w:ind w:right="23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осознание языка как основного сред</w:t>
      </w:r>
      <w:r>
        <w:rPr>
          <w:rFonts w:ascii="Arial" w:hAnsi="Arial" w:cs="Arial"/>
          <w:sz w:val="22"/>
          <w:szCs w:val="22"/>
        </w:rPr>
        <w:softHyphen/>
        <w:t>ства человеческого общения;</w:t>
      </w:r>
    </w:p>
    <w:p w:rsidR="00D27E08" w:rsidRDefault="00D27E08" w:rsidP="00D27E08">
      <w:pPr>
        <w:pStyle w:val="a9"/>
        <w:suppressAutoHyphens w:val="0"/>
        <w:spacing w:after="0"/>
        <w:ind w:right="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понимание того, что пра</w:t>
      </w:r>
      <w:r>
        <w:rPr>
          <w:rFonts w:ascii="Arial" w:hAnsi="Arial" w:cs="Arial"/>
          <w:sz w:val="22"/>
          <w:szCs w:val="22"/>
        </w:rPr>
        <w:softHyphen/>
        <w:t xml:space="preserve">вильная устная и письменная речь является   </w:t>
      </w:r>
    </w:p>
    <w:p w:rsidR="00D27E08" w:rsidRDefault="00D27E08" w:rsidP="00D27E08">
      <w:pPr>
        <w:pStyle w:val="a9"/>
        <w:suppressAutoHyphens w:val="0"/>
        <w:spacing w:after="0"/>
        <w:ind w:right="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показателем инди</w:t>
      </w:r>
      <w:r>
        <w:rPr>
          <w:rFonts w:ascii="Arial" w:hAnsi="Arial" w:cs="Arial"/>
          <w:sz w:val="22"/>
          <w:szCs w:val="22"/>
        </w:rPr>
        <w:softHyphen/>
        <w:t>видуальной культуры человека;</w:t>
      </w:r>
    </w:p>
    <w:p w:rsidR="00D27E08" w:rsidRDefault="00D27E08" w:rsidP="00D27E08">
      <w:pPr>
        <w:pStyle w:val="a9"/>
        <w:numPr>
          <w:ilvl w:val="0"/>
          <w:numId w:val="6"/>
        </w:numPr>
        <w:suppressAutoHyphens w:val="0"/>
        <w:spacing w:after="0"/>
        <w:ind w:right="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определять и высказывать под руководством педагога самые простые, общие для всех людей правила поведения при сотрудничестве;</w:t>
      </w:r>
    </w:p>
    <w:p w:rsidR="00D27E08" w:rsidRDefault="00D27E08" w:rsidP="00D27E08">
      <w:pPr>
        <w:pStyle w:val="a9"/>
        <w:spacing w:after="0"/>
        <w:ind w:left="-1119" w:right="23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Обучающийся получит возможность для формирования:</w:t>
      </w:r>
    </w:p>
    <w:p w:rsidR="00D27E08" w:rsidRDefault="00D27E08" w:rsidP="00D27E08">
      <w:pPr>
        <w:pStyle w:val="a9"/>
        <w:numPr>
          <w:ilvl w:val="0"/>
          <w:numId w:val="6"/>
        </w:numPr>
        <w:suppressAutoHyphens w:val="0"/>
        <w:spacing w:after="0"/>
        <w:ind w:right="23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восприятие русского языка как явления национальной культуры;</w:t>
      </w:r>
    </w:p>
    <w:p w:rsidR="00D27E08" w:rsidRDefault="00D27E08" w:rsidP="00D27E08">
      <w:pPr>
        <w:pStyle w:val="a9"/>
        <w:numPr>
          <w:ilvl w:val="0"/>
          <w:numId w:val="6"/>
        </w:numPr>
        <w:suppressAutoHyphens w:val="0"/>
        <w:spacing w:after="0"/>
        <w:ind w:right="23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способность к самооценке на основе наблюдения за собственной речью.</w:t>
      </w:r>
    </w:p>
    <w:p w:rsidR="00D27E08" w:rsidRDefault="00D27E08" w:rsidP="00D27E08">
      <w:pPr>
        <w:pStyle w:val="a9"/>
        <w:suppressAutoHyphens w:val="0"/>
        <w:spacing w:after="0"/>
        <w:ind w:left="720" w:right="23"/>
        <w:jc w:val="both"/>
        <w:rPr>
          <w:rFonts w:ascii="Arial" w:hAnsi="Arial" w:cs="Arial"/>
          <w:i/>
          <w:sz w:val="22"/>
          <w:szCs w:val="22"/>
        </w:rPr>
      </w:pPr>
    </w:p>
    <w:p w:rsidR="00D27E08" w:rsidRDefault="00D27E08" w:rsidP="00D27E08">
      <w:pPr>
        <w:pStyle w:val="a9"/>
        <w:suppressAutoHyphens w:val="0"/>
        <w:spacing w:after="0"/>
        <w:ind w:right="23"/>
        <w:rPr>
          <w:rFonts w:ascii="Arial" w:hAnsi="Arial" w:cs="Arial"/>
          <w:i/>
          <w:sz w:val="22"/>
          <w:szCs w:val="22"/>
        </w:rPr>
      </w:pPr>
      <w:r>
        <w:rPr>
          <w:rStyle w:val="af1"/>
          <w:rFonts w:ascii="Arial" w:hAnsi="Arial" w:cs="Arial"/>
          <w:sz w:val="22"/>
          <w:szCs w:val="22"/>
        </w:rPr>
        <w:t>Метапредметные</w:t>
      </w:r>
      <w:r>
        <w:rPr>
          <w:rFonts w:ascii="Arial" w:hAnsi="Arial" w:cs="Arial"/>
          <w:sz w:val="22"/>
          <w:szCs w:val="22"/>
        </w:rPr>
        <w:t xml:space="preserve">: </w:t>
      </w:r>
    </w:p>
    <w:p w:rsidR="00D27E08" w:rsidRDefault="00D27E08" w:rsidP="00D27E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Метапредметными результатами изучения курса   является формирование универсальных учебных действий (УУД).</w:t>
      </w:r>
    </w:p>
    <w:p w:rsidR="00D27E08" w:rsidRDefault="00D27E08" w:rsidP="00D27E08">
      <w:pPr>
        <w:pStyle w:val="a9"/>
        <w:spacing w:after="0"/>
        <w:ind w:left="-851" w:right="23" w:firstLine="4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.</w:t>
      </w:r>
      <w:r>
        <w:rPr>
          <w:rFonts w:ascii="Arial" w:hAnsi="Arial" w:cs="Arial"/>
          <w:i/>
          <w:sz w:val="22"/>
          <w:szCs w:val="22"/>
        </w:rPr>
        <w:t>Обучающийся получит возможность научиться:</w:t>
      </w:r>
    </w:p>
    <w:p w:rsidR="00D27E08" w:rsidRDefault="00D27E08" w:rsidP="00D27E08">
      <w:pPr>
        <w:pStyle w:val="a9"/>
        <w:numPr>
          <w:ilvl w:val="0"/>
          <w:numId w:val="8"/>
        </w:numPr>
        <w:suppressAutoHyphens w:val="0"/>
        <w:spacing w:after="0"/>
        <w:ind w:right="23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использовать язык с целью поиска необходимой информации в различных источ</w:t>
      </w:r>
      <w:r>
        <w:rPr>
          <w:rFonts w:ascii="Arial" w:hAnsi="Arial" w:cs="Arial"/>
          <w:i/>
          <w:sz w:val="22"/>
          <w:szCs w:val="22"/>
        </w:rPr>
        <w:softHyphen/>
        <w:t xml:space="preserve">никах для решения учебных задач; </w:t>
      </w:r>
    </w:p>
    <w:p w:rsidR="00D27E08" w:rsidRDefault="00D27E08" w:rsidP="00D27E08">
      <w:pPr>
        <w:pStyle w:val="a9"/>
        <w:numPr>
          <w:ilvl w:val="0"/>
          <w:numId w:val="8"/>
        </w:numPr>
        <w:suppressAutoHyphens w:val="0"/>
        <w:spacing w:after="0"/>
        <w:ind w:right="23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выбирать адекватные языковые средства для успешного решения коммуникативных задач (диалог, устные монологи</w:t>
      </w:r>
      <w:r>
        <w:rPr>
          <w:rFonts w:ascii="Arial" w:hAnsi="Arial" w:cs="Arial"/>
          <w:i/>
          <w:sz w:val="22"/>
          <w:szCs w:val="22"/>
        </w:rPr>
        <w:softHyphen/>
        <w:t>ческие высказывания, письменные тексты) с учётом особен</w:t>
      </w:r>
      <w:r>
        <w:rPr>
          <w:rFonts w:ascii="Arial" w:hAnsi="Arial" w:cs="Arial"/>
          <w:i/>
          <w:sz w:val="22"/>
          <w:szCs w:val="22"/>
        </w:rPr>
        <w:softHyphen/>
        <w:t>ностей разных видов речи, ситуаций общения;</w:t>
      </w:r>
    </w:p>
    <w:p w:rsidR="00D27E08" w:rsidRDefault="00D27E08" w:rsidP="00D27E08">
      <w:pPr>
        <w:pStyle w:val="a9"/>
        <w:suppressAutoHyphens w:val="0"/>
        <w:spacing w:after="0"/>
        <w:ind w:left="720" w:right="23"/>
        <w:jc w:val="both"/>
        <w:rPr>
          <w:rFonts w:ascii="Arial" w:hAnsi="Arial" w:cs="Arial"/>
          <w:i/>
          <w:sz w:val="22"/>
          <w:szCs w:val="22"/>
        </w:rPr>
      </w:pPr>
    </w:p>
    <w:p w:rsidR="00D27E08" w:rsidRDefault="00D27E08" w:rsidP="00D27E08">
      <w:pPr>
        <w:pStyle w:val="a9"/>
        <w:numPr>
          <w:ilvl w:val="0"/>
          <w:numId w:val="8"/>
        </w:numPr>
        <w:suppressAutoHyphens w:val="0"/>
        <w:spacing w:after="0"/>
        <w:ind w:right="23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стрем</w:t>
      </w:r>
      <w:r>
        <w:rPr>
          <w:rFonts w:ascii="Arial" w:hAnsi="Arial" w:cs="Arial"/>
          <w:i/>
          <w:sz w:val="22"/>
          <w:szCs w:val="22"/>
        </w:rPr>
        <w:softHyphen/>
        <w:t>ление к более точному выражению собственного мнения и по</w:t>
      </w:r>
      <w:r>
        <w:rPr>
          <w:rFonts w:ascii="Arial" w:hAnsi="Arial" w:cs="Arial"/>
          <w:i/>
          <w:sz w:val="22"/>
          <w:szCs w:val="22"/>
        </w:rPr>
        <w:softHyphen/>
        <w:t xml:space="preserve">зиции; </w:t>
      </w:r>
    </w:p>
    <w:p w:rsidR="00D27E08" w:rsidRDefault="00D27E08" w:rsidP="00D27E08">
      <w:pPr>
        <w:pStyle w:val="a9"/>
        <w:suppressAutoHyphens w:val="0"/>
        <w:spacing w:after="0"/>
        <w:ind w:right="23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умение задавать вопросы.</w:t>
      </w:r>
    </w:p>
    <w:p w:rsidR="00D27E08" w:rsidRDefault="00D27E08" w:rsidP="00D27E08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Регулятивные УУД:</w:t>
      </w:r>
    </w:p>
    <w:p w:rsidR="00D27E08" w:rsidRDefault="00D27E08" w:rsidP="00D27E08">
      <w:pPr>
        <w:pStyle w:val="af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определять и формулировать цель деятельности на уроке с помощью учителя; </w:t>
      </w:r>
    </w:p>
    <w:p w:rsidR="00D27E08" w:rsidRDefault="00D27E08" w:rsidP="00D27E08">
      <w:pPr>
        <w:pStyle w:val="af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проговаривать последовательность действий на уроке;</w:t>
      </w:r>
    </w:p>
    <w:p w:rsidR="00D27E08" w:rsidRDefault="00D27E08" w:rsidP="00D27E08">
      <w:pPr>
        <w:pStyle w:val="af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учиться высказывать своё предположение (версию) на основе работы с материалом учебника;</w:t>
      </w:r>
    </w:p>
    <w:p w:rsidR="00D27E08" w:rsidRDefault="00D27E08" w:rsidP="00D27E08">
      <w:pPr>
        <w:pStyle w:val="af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учиться работать по предложенному учителем плану</w:t>
      </w:r>
    </w:p>
    <w:p w:rsidR="00D27E08" w:rsidRDefault="00D27E08" w:rsidP="00D27E08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Познавательные УУД:</w:t>
      </w:r>
    </w:p>
    <w:p w:rsidR="00D27E08" w:rsidRDefault="00D27E08" w:rsidP="00D27E08">
      <w:pPr>
        <w:pStyle w:val="af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ориентироваться в учебнике (на развороте, в оглавлении, в условных обозначениях);</w:t>
      </w:r>
    </w:p>
    <w:p w:rsidR="00D27E08" w:rsidRDefault="00D27E08" w:rsidP="00D27E08">
      <w:pPr>
        <w:pStyle w:val="af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находить ответы на вопросы в тексте, иллюстрациях;</w:t>
      </w:r>
    </w:p>
    <w:p w:rsidR="00D27E08" w:rsidRDefault="00D27E08" w:rsidP="00D27E08">
      <w:pPr>
        <w:pStyle w:val="af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делать выводы в результате совместной работы класса и учителя;</w:t>
      </w:r>
    </w:p>
    <w:p w:rsidR="00D27E08" w:rsidRDefault="00D27E08" w:rsidP="00D27E08">
      <w:pPr>
        <w:pStyle w:val="af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преобразовывать информацию из одной формы в другую: подробно пересказывать небольшие тексты.</w:t>
      </w:r>
    </w:p>
    <w:p w:rsidR="00D27E08" w:rsidRDefault="00D27E08" w:rsidP="00D27E08">
      <w:pPr>
        <w:pStyle w:val="a9"/>
        <w:spacing w:after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Коммуникативные УУД: </w:t>
      </w:r>
    </w:p>
    <w:p w:rsidR="00D27E08" w:rsidRDefault="00D27E08" w:rsidP="00D27E08">
      <w:pPr>
        <w:pStyle w:val="af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оформлять свои мысли в устной и письменной форме (на уровне предложения или небольшого текста);</w:t>
      </w:r>
    </w:p>
    <w:p w:rsidR="00D27E08" w:rsidRDefault="00D27E08" w:rsidP="00D27E08">
      <w:pPr>
        <w:pStyle w:val="af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слушать и понимать речь других;</w:t>
      </w:r>
    </w:p>
    <w:p w:rsidR="00D27E08" w:rsidRDefault="00D27E08" w:rsidP="00D27E08">
      <w:pPr>
        <w:pStyle w:val="af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выразительно читать и пересказывать текст;</w:t>
      </w:r>
    </w:p>
    <w:p w:rsidR="00D27E08" w:rsidRDefault="00D27E08" w:rsidP="00D27E08">
      <w:pPr>
        <w:pStyle w:val="af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договариваться с одноклассниками совместно с учителем о правилах поведения и общения и следовать им;</w:t>
      </w:r>
    </w:p>
    <w:p w:rsidR="00D27E08" w:rsidRDefault="00D27E08" w:rsidP="00D27E08">
      <w:pPr>
        <w:pStyle w:val="af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учиться работать в паре, группе; выполнять различные роли (лидера, исполнителя).</w:t>
      </w:r>
    </w:p>
    <w:p w:rsidR="00D27E08" w:rsidRDefault="00D27E08" w:rsidP="00D27E08">
      <w:pPr>
        <w:pStyle w:val="a9"/>
        <w:spacing w:after="0"/>
        <w:ind w:left="-851" w:right="23" w:firstLine="400"/>
        <w:jc w:val="both"/>
        <w:rPr>
          <w:rStyle w:val="af1"/>
          <w:rFonts w:ascii="Arial" w:hAnsi="Arial" w:cs="Arial"/>
          <w:sz w:val="22"/>
          <w:szCs w:val="22"/>
        </w:rPr>
      </w:pPr>
    </w:p>
    <w:p w:rsidR="00D27E08" w:rsidRDefault="00D27E08" w:rsidP="00D27E08">
      <w:pPr>
        <w:pStyle w:val="a9"/>
        <w:spacing w:after="0"/>
        <w:ind w:right="23"/>
        <w:jc w:val="both"/>
      </w:pPr>
      <w:r>
        <w:rPr>
          <w:rStyle w:val="af1"/>
          <w:rFonts w:ascii="Arial" w:hAnsi="Arial" w:cs="Arial"/>
          <w:sz w:val="22"/>
          <w:szCs w:val="22"/>
        </w:rPr>
        <w:t xml:space="preserve">Предметные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результаты</w:t>
      </w:r>
    </w:p>
    <w:p w:rsidR="00D27E08" w:rsidRDefault="00D27E08" w:rsidP="00D27E08">
      <w:pPr>
        <w:pStyle w:val="a9"/>
        <w:spacing w:after="0"/>
        <w:ind w:left="-851" w:right="23" w:firstLine="40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Обучающийся научится:</w:t>
      </w:r>
    </w:p>
    <w:p w:rsidR="00D27E08" w:rsidRDefault="00D27E08" w:rsidP="00D27E08">
      <w:pPr>
        <w:pStyle w:val="a9"/>
        <w:numPr>
          <w:ilvl w:val="0"/>
          <w:numId w:val="16"/>
        </w:numPr>
        <w:suppressAutoHyphens w:val="0"/>
        <w:spacing w:after="0"/>
        <w:ind w:right="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различать звуки и буквы;</w:t>
      </w:r>
    </w:p>
    <w:p w:rsidR="00D27E08" w:rsidRDefault="00D27E08" w:rsidP="00D27E08">
      <w:pPr>
        <w:pStyle w:val="a9"/>
        <w:numPr>
          <w:ilvl w:val="0"/>
          <w:numId w:val="16"/>
        </w:numPr>
        <w:suppressAutoHyphens w:val="0"/>
        <w:spacing w:after="0"/>
        <w:ind w:right="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характеризовать звуки русского языка (гласные, ударные/безударные, согласные, твёрдые/мягкие, звонкие/глухие, парные/непарные);</w:t>
      </w:r>
    </w:p>
    <w:p w:rsidR="00D27E08" w:rsidRDefault="00D27E08" w:rsidP="00D27E08">
      <w:pPr>
        <w:pStyle w:val="a9"/>
        <w:numPr>
          <w:ilvl w:val="0"/>
          <w:numId w:val="16"/>
        </w:numPr>
        <w:suppressAutoHyphens w:val="0"/>
        <w:spacing w:after="0"/>
        <w:ind w:right="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соотносить число звуков с числом букв в словах;</w:t>
      </w:r>
    </w:p>
    <w:p w:rsidR="00D27E08" w:rsidRDefault="00D27E08" w:rsidP="00D27E08">
      <w:pPr>
        <w:pStyle w:val="a9"/>
        <w:numPr>
          <w:ilvl w:val="0"/>
          <w:numId w:val="16"/>
        </w:numPr>
        <w:suppressAutoHyphens w:val="0"/>
        <w:spacing w:after="0"/>
        <w:ind w:right="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находить в слове ударный и безударный гласный;</w:t>
      </w:r>
    </w:p>
    <w:p w:rsidR="00D27E08" w:rsidRDefault="00D27E08" w:rsidP="00D27E08">
      <w:pPr>
        <w:pStyle w:val="a9"/>
        <w:numPr>
          <w:ilvl w:val="0"/>
          <w:numId w:val="16"/>
        </w:numPr>
        <w:suppressAutoHyphens w:val="0"/>
        <w:spacing w:after="0"/>
        <w:ind w:right="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использовать большую букву в именах собственных;</w:t>
      </w:r>
    </w:p>
    <w:p w:rsidR="00D27E08" w:rsidRDefault="00D27E08" w:rsidP="00D27E08">
      <w:pPr>
        <w:pStyle w:val="a9"/>
        <w:numPr>
          <w:ilvl w:val="0"/>
          <w:numId w:val="16"/>
        </w:numPr>
        <w:suppressAutoHyphens w:val="0"/>
        <w:spacing w:after="0"/>
        <w:ind w:right="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писать слова с сочетаниями жи-ши, ча-ща, чу-щу;</w:t>
      </w:r>
    </w:p>
    <w:p w:rsidR="00D27E08" w:rsidRDefault="00D27E08" w:rsidP="00D27E08">
      <w:pPr>
        <w:pStyle w:val="a9"/>
        <w:numPr>
          <w:ilvl w:val="0"/>
          <w:numId w:val="16"/>
        </w:numPr>
        <w:suppressAutoHyphens w:val="0"/>
        <w:spacing w:after="0"/>
        <w:ind w:right="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делить слова на слоги;</w:t>
      </w:r>
    </w:p>
    <w:p w:rsidR="00D27E08" w:rsidRDefault="00D27E08" w:rsidP="00D27E08">
      <w:pPr>
        <w:pStyle w:val="a9"/>
        <w:numPr>
          <w:ilvl w:val="0"/>
          <w:numId w:val="16"/>
        </w:numPr>
        <w:suppressAutoHyphens w:val="0"/>
        <w:spacing w:after="0"/>
        <w:ind w:right="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владеть алфавитом, правильно называть буквы, знать их последовательность;</w:t>
      </w:r>
    </w:p>
    <w:p w:rsidR="00D27E08" w:rsidRDefault="00D27E08" w:rsidP="00D27E08">
      <w:pPr>
        <w:pStyle w:val="a9"/>
        <w:numPr>
          <w:ilvl w:val="0"/>
          <w:numId w:val="16"/>
        </w:numPr>
        <w:suppressAutoHyphens w:val="0"/>
        <w:spacing w:after="0"/>
        <w:ind w:right="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различать виды предложений по цели высказываний (без терминологии);</w:t>
      </w:r>
    </w:p>
    <w:p w:rsidR="00D27E08" w:rsidRDefault="00D27E08" w:rsidP="00D27E08">
      <w:pPr>
        <w:pStyle w:val="a9"/>
        <w:numPr>
          <w:ilvl w:val="0"/>
          <w:numId w:val="16"/>
        </w:numPr>
        <w:suppressAutoHyphens w:val="0"/>
        <w:spacing w:after="0"/>
        <w:ind w:right="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вычленять слова из предложения.</w:t>
      </w:r>
    </w:p>
    <w:p w:rsidR="00D27E08" w:rsidRDefault="00D27E08" w:rsidP="00D27E08">
      <w:pPr>
        <w:pStyle w:val="a9"/>
        <w:spacing w:after="0"/>
        <w:ind w:left="-1119" w:right="23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Обучающийся получит возможность научиться:</w:t>
      </w:r>
    </w:p>
    <w:p w:rsidR="00D27E08" w:rsidRDefault="00D27E08" w:rsidP="00D27E08">
      <w:pPr>
        <w:pStyle w:val="a9"/>
        <w:numPr>
          <w:ilvl w:val="0"/>
          <w:numId w:val="18"/>
        </w:numPr>
        <w:spacing w:after="0"/>
        <w:ind w:right="23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Создавать короткие устные высказывания, в том числе деловые (на основе схем, моделей) и «картинные» по рисункам, своим впечатлениям от увиденного, услышанного, прочитанного.</w:t>
      </w:r>
    </w:p>
    <w:p w:rsidR="00D27E08" w:rsidRDefault="00D27E08" w:rsidP="00D27E08">
      <w:pPr>
        <w:pStyle w:val="a9"/>
        <w:numPr>
          <w:ilvl w:val="0"/>
          <w:numId w:val="18"/>
        </w:numPr>
        <w:spacing w:after="0"/>
        <w:ind w:right="23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Выполнять элементарную  транскрипцию (без использования термина) как способ обозначения звукового состава слова</w:t>
      </w:r>
      <w:r>
        <w:rPr>
          <w:rFonts w:ascii="Arial" w:hAnsi="Arial" w:cs="Arial"/>
          <w:color w:val="000000"/>
          <w:spacing w:val="4"/>
          <w:sz w:val="22"/>
          <w:szCs w:val="22"/>
        </w:rPr>
        <w:t xml:space="preserve"> </w:t>
      </w:r>
    </w:p>
    <w:p w:rsidR="00D27E08" w:rsidRDefault="00D27E08" w:rsidP="00D27E08">
      <w:pPr>
        <w:pStyle w:val="a9"/>
        <w:spacing w:after="0"/>
        <w:ind w:right="23"/>
        <w:rPr>
          <w:rFonts w:ascii="Arial" w:hAnsi="Arial" w:cs="Arial"/>
          <w:i/>
          <w:sz w:val="22"/>
          <w:szCs w:val="22"/>
        </w:rPr>
      </w:pPr>
    </w:p>
    <w:p w:rsidR="00D27E08" w:rsidRDefault="00D27E08" w:rsidP="00D27E08">
      <w:pPr>
        <w:pStyle w:val="a9"/>
        <w:spacing w:after="0"/>
        <w:ind w:right="23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color w:val="000000"/>
          <w:spacing w:val="4"/>
          <w:sz w:val="22"/>
          <w:szCs w:val="22"/>
        </w:rPr>
        <w:t>В первом классе адаптационный период длится первую, вторую четверти.</w:t>
      </w:r>
      <w:r>
        <w:rPr>
          <w:rFonts w:ascii="Arial" w:hAnsi="Arial" w:cs="Arial"/>
          <w:sz w:val="22"/>
          <w:szCs w:val="22"/>
        </w:rPr>
        <w:t xml:space="preserve"> При проведении уроков используются (интегрированные уроки, работа в группах и парах, организационно – деятельностные игры, деловые игры, экскурсии  и т. д.</w:t>
      </w:r>
    </w:p>
    <w:p w:rsidR="00D27E08" w:rsidRDefault="00D27E08" w:rsidP="00D27E08">
      <w:pPr>
        <w:spacing w:after="0" w:line="240" w:lineRule="auto"/>
        <w:rPr>
          <w:rFonts w:ascii="Arial" w:hAnsi="Arial" w:cs="Arial"/>
          <w:i/>
          <w:lang w:eastAsia="ar-SA"/>
        </w:rPr>
        <w:sectPr w:rsidR="00D27E08">
          <w:pgSz w:w="11909" w:h="16834"/>
          <w:pgMar w:top="1134" w:right="850" w:bottom="1134" w:left="1701" w:header="720" w:footer="720" w:gutter="0"/>
          <w:cols w:space="720"/>
        </w:sectPr>
      </w:pPr>
    </w:p>
    <w:p w:rsidR="00D27E08" w:rsidRDefault="00D27E08" w:rsidP="00D27E08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Содержание тем учебного курса.</w:t>
      </w:r>
    </w:p>
    <w:p w:rsidR="00D27E08" w:rsidRDefault="00D27E08" w:rsidP="00D27E08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Добуквенный период (39 ч.)</w:t>
      </w:r>
    </w:p>
    <w:p w:rsidR="00D27E08" w:rsidRDefault="00D27E08" w:rsidP="00D27E0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Распределение  учебного материала добуквенного периода выполнено так, чтобы темы литературного чтения совпадали с темами по русскому языку, поэтому на этот период отведено 39 часов. </w:t>
      </w:r>
    </w:p>
    <w:p w:rsidR="00D27E08" w:rsidRDefault="00D27E08" w:rsidP="00D27E08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Обучение речи (говорению, слушанию, поведению во время разговора).</w:t>
      </w:r>
      <w:r>
        <w:rPr>
          <w:rFonts w:ascii="Arial" w:hAnsi="Arial" w:cs="Arial"/>
        </w:rPr>
        <w:t xml:space="preserve"> Речь как способ общения людей; понят</w:t>
      </w:r>
      <w:r>
        <w:rPr>
          <w:rFonts w:ascii="Arial" w:hAnsi="Arial" w:cs="Arial"/>
        </w:rPr>
        <w:softHyphen/>
        <w:t>ность и вежливость как главные качества речи; правила речи и их практическое освоение в различных ситуациях общения, в том числе на уроке: говорить не всем одновременно, а по очереди; слушать собеседника; смотреть на него; не переби</w:t>
      </w:r>
      <w:r>
        <w:rPr>
          <w:rFonts w:ascii="Arial" w:hAnsi="Arial" w:cs="Arial"/>
        </w:rPr>
        <w:softHyphen/>
        <w:t>вать (или извиниться); не говорить слишком тихо или слиш</w:t>
      </w:r>
      <w:r>
        <w:rPr>
          <w:rFonts w:ascii="Arial" w:hAnsi="Arial" w:cs="Arial"/>
        </w:rPr>
        <w:softHyphen/>
        <w:t>ком громко; не указывать на присутствующего — «он, она», а называть по имени; молчать, когда жуёшь; выбирать способы приветствия и прощания в зависимости от адресата, пользо</w:t>
      </w:r>
      <w:r>
        <w:rPr>
          <w:rFonts w:ascii="Arial" w:hAnsi="Arial" w:cs="Arial"/>
        </w:rPr>
        <w:softHyphen/>
        <w:t xml:space="preserve">ваться другими формулами вежливости. </w:t>
      </w:r>
      <w:r>
        <w:rPr>
          <w:rFonts w:ascii="Arial" w:hAnsi="Arial" w:cs="Arial"/>
          <w:i/>
        </w:rPr>
        <w:t>Виды речи: деловая и «картинная» (разговорно-художественная</w:t>
      </w:r>
      <w:r>
        <w:rPr>
          <w:rFonts w:ascii="Arial" w:hAnsi="Arial" w:cs="Arial"/>
        </w:rPr>
        <w:t>), устная и письмен</w:t>
      </w:r>
      <w:r>
        <w:rPr>
          <w:rFonts w:ascii="Arial" w:hAnsi="Arial" w:cs="Arial"/>
        </w:rPr>
        <w:softHyphen/>
        <w:t xml:space="preserve">ная; накопление детьми опыта разграничения этих видов речи и их практического использования. </w:t>
      </w:r>
      <w:r>
        <w:rPr>
          <w:rFonts w:ascii="Arial" w:hAnsi="Arial" w:cs="Arial"/>
          <w:i/>
        </w:rPr>
        <w:t>Наблюдения за темпом, силой, окраской голоса (интонацией), за мимикой и жестами как помощниками устной речи.</w:t>
      </w:r>
    </w:p>
    <w:p w:rsidR="00D27E08" w:rsidRDefault="00D27E08" w:rsidP="00D27E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Первоначальное освоение языковых понятий</w:t>
      </w:r>
      <w:r>
        <w:rPr>
          <w:rFonts w:ascii="Arial" w:hAnsi="Arial" w:cs="Arial"/>
          <w:u w:val="single"/>
        </w:rPr>
        <w:t>.</w:t>
      </w:r>
      <w:r>
        <w:rPr>
          <w:rFonts w:ascii="Arial" w:hAnsi="Arial" w:cs="Arial"/>
        </w:rPr>
        <w:t xml:space="preserve"> Пред</w:t>
      </w:r>
      <w:r>
        <w:rPr>
          <w:rFonts w:ascii="Arial" w:hAnsi="Arial" w:cs="Arial"/>
        </w:rPr>
        <w:softHyphen/>
        <w:t>ложение как способ выражения мысли; оформление предло</w:t>
      </w:r>
      <w:r>
        <w:rPr>
          <w:rFonts w:ascii="Arial" w:hAnsi="Arial" w:cs="Arial"/>
        </w:rPr>
        <w:softHyphen/>
        <w:t xml:space="preserve">жений в устной и письменной речи, их вычленение на слух и составление; наблюдения за интонацией конца предложений и их </w:t>
      </w:r>
      <w:r>
        <w:rPr>
          <w:rFonts w:ascii="Arial" w:hAnsi="Arial" w:cs="Arial"/>
          <w:i/>
        </w:rPr>
        <w:t>квази-запись.</w:t>
      </w:r>
    </w:p>
    <w:p w:rsidR="00D27E08" w:rsidRDefault="00D27E08" w:rsidP="00D27E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Слово как название чего-либо, разграничение слов и на</w:t>
      </w:r>
      <w:r>
        <w:rPr>
          <w:rFonts w:ascii="Arial" w:hAnsi="Arial" w:cs="Arial"/>
        </w:rPr>
        <w:softHyphen/>
        <w:t>зываемых ими явлений действительности; наблюдения за значениями слов, постановка вопросов к словам; раздельное написание слов, использование большой буквы в именах, фа</w:t>
      </w:r>
      <w:r>
        <w:rPr>
          <w:rFonts w:ascii="Arial" w:hAnsi="Arial" w:cs="Arial"/>
        </w:rPr>
        <w:softHyphen/>
        <w:t>милиях, кличках и т. д.</w:t>
      </w:r>
    </w:p>
    <w:p w:rsidR="00D27E08" w:rsidRDefault="00D27E08" w:rsidP="00D27E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Слог как минимальная произносительная единица, выделе</w:t>
      </w:r>
      <w:r>
        <w:rPr>
          <w:rFonts w:ascii="Arial" w:hAnsi="Arial" w:cs="Arial"/>
        </w:rPr>
        <w:softHyphen/>
        <w:t>ние слогов с помощью приёма скандирования; деление слов на слоги и подбор слов заданной слоговой структуры.</w:t>
      </w:r>
    </w:p>
    <w:p w:rsidR="00D27E08" w:rsidRDefault="00D27E08" w:rsidP="00D27E0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Звуки речи: гласные и согласные, гласные ударные и безу</w:t>
      </w:r>
      <w:r>
        <w:rPr>
          <w:rFonts w:ascii="Arial" w:hAnsi="Arial" w:cs="Arial"/>
        </w:rPr>
        <w:softHyphen/>
        <w:t>дарные, согласные твёрдые и мягкие, парные и непарные (об</w:t>
      </w:r>
      <w:r>
        <w:rPr>
          <w:rFonts w:ascii="Arial" w:hAnsi="Arial" w:cs="Arial"/>
        </w:rPr>
        <w:softHyphen/>
        <w:t xml:space="preserve">щее представление), глухие и звонкие, парные и непарные по глухости-звонкости; приемы вычленения звуков и выяснения признаков каждого; </w:t>
      </w:r>
      <w:r>
        <w:rPr>
          <w:rFonts w:ascii="Arial" w:hAnsi="Arial" w:cs="Arial"/>
          <w:i/>
        </w:rPr>
        <w:t>характеристика отдельных звуков, а так</w:t>
      </w:r>
      <w:r>
        <w:rPr>
          <w:rFonts w:ascii="Arial" w:hAnsi="Arial" w:cs="Arial"/>
          <w:i/>
        </w:rPr>
        <w:softHyphen/>
        <w:t>же выполнение полного звукового анализа целых слов из 3—5 звуков</w:t>
      </w:r>
      <w:r>
        <w:rPr>
          <w:rFonts w:ascii="Arial" w:hAnsi="Arial" w:cs="Arial"/>
        </w:rPr>
        <w:t>. Представление о слогообразующей роли гласных как основа обучения слоговому чтению. Смыслоразличительная роль звуков и ударения, формирование умения легко разгра</w:t>
      </w:r>
      <w:r>
        <w:rPr>
          <w:rFonts w:ascii="Arial" w:hAnsi="Arial" w:cs="Arial"/>
        </w:rPr>
        <w:softHyphen/>
        <w:t>ничивать (на слух) слова, отличающиеся отдельными звуками или ударением. Совершенствование орфоэпических умений.</w:t>
      </w:r>
    </w:p>
    <w:p w:rsidR="00D27E08" w:rsidRDefault="00D27E08" w:rsidP="00D27E08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Обучение письму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>Правила посадки, положение тетради, руки, ручки при письме. Становление умения выполнять необ</w:t>
      </w:r>
      <w:r>
        <w:rPr>
          <w:rFonts w:ascii="Arial" w:hAnsi="Arial" w:cs="Arial"/>
          <w:i/>
        </w:rPr>
        <w:softHyphen/>
        <w:t>ходимые при письме движения, развитие мелкой мускулатуры руки, плавности её движений, глазомера, ориентировки в про</w:t>
      </w:r>
      <w:r>
        <w:rPr>
          <w:rFonts w:ascii="Arial" w:hAnsi="Arial" w:cs="Arial"/>
          <w:i/>
        </w:rPr>
        <w:softHyphen/>
        <w:t>странстве страницы, координации движений, использование для этого штриховки и раскрашивания рисунков, обведения их контуров.</w:t>
      </w:r>
    </w:p>
    <w:p w:rsidR="00D27E08" w:rsidRDefault="00D27E08" w:rsidP="00D27E08">
      <w:pPr>
        <w:spacing w:after="0" w:line="240" w:lineRule="auto"/>
        <w:jc w:val="both"/>
        <w:rPr>
          <w:rFonts w:ascii="Arial" w:hAnsi="Arial" w:cs="Arial"/>
        </w:rPr>
      </w:pPr>
    </w:p>
    <w:p w:rsidR="00D27E08" w:rsidRDefault="00D27E08" w:rsidP="00D27E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Освоение основных элементов строчных и прописных букв, их названия и начертания; овладение тремя способами соединения элементов букв при письме (верхним, нижним, средним), знакомство с правилом выбора соединения (в зави</w:t>
      </w:r>
      <w:r>
        <w:rPr>
          <w:rFonts w:ascii="Arial" w:hAnsi="Arial" w:cs="Arial"/>
        </w:rPr>
        <w:softHyphen/>
        <w:t>симости от места, где начинается следующий элемент или сле</w:t>
      </w:r>
      <w:r>
        <w:rPr>
          <w:rFonts w:ascii="Arial" w:hAnsi="Arial" w:cs="Arial"/>
        </w:rPr>
        <w:softHyphen/>
        <w:t>дующая буква). Начало работы над самооценкой написанного с точки зрения каллиграфии.</w:t>
      </w:r>
    </w:p>
    <w:p w:rsidR="00D27E08" w:rsidRDefault="00D27E08" w:rsidP="00D27E08">
      <w:pPr>
        <w:spacing w:after="0" w:line="240" w:lineRule="auto"/>
        <w:jc w:val="center"/>
        <w:rPr>
          <w:rFonts w:ascii="Arial" w:hAnsi="Arial" w:cs="Arial"/>
          <w:b/>
        </w:rPr>
      </w:pPr>
    </w:p>
    <w:p w:rsidR="00D27E08" w:rsidRDefault="00D27E08" w:rsidP="00D27E0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Основной период (161 ч.)</w:t>
      </w:r>
    </w:p>
    <w:p w:rsidR="00D27E08" w:rsidRDefault="00D27E08" w:rsidP="00D27E08">
      <w:pPr>
        <w:spacing w:after="0" w:line="240" w:lineRule="auto"/>
        <w:jc w:val="center"/>
        <w:rPr>
          <w:rFonts w:ascii="Arial" w:hAnsi="Arial" w:cs="Arial"/>
          <w:b/>
        </w:rPr>
      </w:pPr>
    </w:p>
    <w:p w:rsidR="00D27E08" w:rsidRDefault="00D27E08" w:rsidP="00D27E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Обучение чтению</w:t>
      </w:r>
      <w:r>
        <w:rPr>
          <w:rFonts w:ascii="Arial" w:hAnsi="Arial" w:cs="Arial"/>
        </w:rPr>
        <w:t>. Совершенствование умения выполнять полный и частичный звуковой анализ. Знакомство с буквами как способом обозначения звуков в письменной речи. По</w:t>
      </w:r>
      <w:r>
        <w:rPr>
          <w:rFonts w:ascii="Arial" w:hAnsi="Arial" w:cs="Arial"/>
        </w:rPr>
        <w:softHyphen/>
        <w:t>этапное изучение букв:</w:t>
      </w:r>
    </w:p>
    <w:p w:rsidR="00D27E08" w:rsidRDefault="00D27E08" w:rsidP="00D27E08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гласных звуков — </w:t>
      </w:r>
      <w:r>
        <w:rPr>
          <w:rFonts w:ascii="Arial" w:hAnsi="Arial" w:cs="Arial"/>
          <w:i/>
        </w:rPr>
        <w:t>Аа, Оо, ы, Ии, Уу, Ээ</w:t>
      </w:r>
      <w:r>
        <w:rPr>
          <w:rFonts w:ascii="Arial" w:hAnsi="Arial" w:cs="Arial"/>
        </w:rPr>
        <w:t>;</w:t>
      </w:r>
    </w:p>
    <w:p w:rsidR="00D27E08" w:rsidRDefault="00D27E08" w:rsidP="00D27E08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непарных звонких согласных звуков </w:t>
      </w:r>
      <w:r>
        <w:rPr>
          <w:rFonts w:ascii="Arial" w:hAnsi="Arial" w:cs="Arial"/>
          <w:i/>
        </w:rPr>
        <w:t>— Лл, Мм, Нн, Рр</w:t>
      </w:r>
      <w:r>
        <w:rPr>
          <w:rFonts w:ascii="Arial" w:hAnsi="Arial" w:cs="Arial"/>
        </w:rPr>
        <w:t>;</w:t>
      </w:r>
    </w:p>
    <w:p w:rsidR="00D27E08" w:rsidRDefault="00D27E08" w:rsidP="00D27E08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парных по глухости-звонкости согласных, большая часть которых обозначает глухие звуки, — </w:t>
      </w:r>
      <w:r>
        <w:rPr>
          <w:rFonts w:ascii="Arial" w:hAnsi="Arial" w:cs="Arial"/>
          <w:i/>
        </w:rPr>
        <w:t>Сс, Кк, Тт, Вв, Пп, Шш</w:t>
      </w:r>
      <w:r>
        <w:rPr>
          <w:rFonts w:ascii="Arial" w:hAnsi="Arial" w:cs="Arial"/>
        </w:rPr>
        <w:t>;</w:t>
      </w:r>
    </w:p>
    <w:p w:rsidR="00D27E08" w:rsidRDefault="00D27E08" w:rsidP="00D27E08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обозначающих мягкость согласных — </w:t>
      </w:r>
      <w:r>
        <w:rPr>
          <w:rFonts w:ascii="Arial" w:hAnsi="Arial" w:cs="Arial"/>
          <w:i/>
        </w:rPr>
        <w:t>и, я, е, ё, ю, ь</w:t>
      </w:r>
      <w:r>
        <w:rPr>
          <w:rFonts w:ascii="Arial" w:hAnsi="Arial" w:cs="Arial"/>
        </w:rPr>
        <w:t>;</w:t>
      </w:r>
    </w:p>
    <w:p w:rsidR="00D27E08" w:rsidRDefault="00D27E08" w:rsidP="00D27E08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 изучавшейся буквы непарного звонкого — </w:t>
      </w:r>
      <w:r>
        <w:rPr>
          <w:rFonts w:ascii="Arial" w:hAnsi="Arial" w:cs="Arial"/>
          <w:i/>
        </w:rPr>
        <w:t>й</w:t>
      </w:r>
      <w:r>
        <w:rPr>
          <w:rFonts w:ascii="Arial" w:hAnsi="Arial" w:cs="Arial"/>
        </w:rPr>
        <w:t>;</w:t>
      </w:r>
    </w:p>
    <w:p w:rsidR="00D27E08" w:rsidRDefault="00D27E08" w:rsidP="00D27E08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ещё не изученных букв из числа тех, которые обознача</w:t>
      </w:r>
      <w:r>
        <w:rPr>
          <w:rFonts w:ascii="Arial" w:hAnsi="Arial" w:cs="Arial"/>
        </w:rPr>
        <w:softHyphen/>
        <w:t>ют парные по глухости-звонкости согласные, -</w:t>
      </w:r>
      <w:r>
        <w:rPr>
          <w:rFonts w:ascii="Arial" w:hAnsi="Arial" w:cs="Arial"/>
          <w:i/>
        </w:rPr>
        <w:t>Зз— Сс, Бб—Пп, Дд-Тт, Вв-Фф, Жж-Шш</w:t>
      </w:r>
      <w:r>
        <w:rPr>
          <w:rFonts w:ascii="Arial" w:hAnsi="Arial" w:cs="Arial"/>
        </w:rPr>
        <w:t>;</w:t>
      </w:r>
    </w:p>
    <w:p w:rsidR="00D27E08" w:rsidRDefault="00D27E08" w:rsidP="00D27E08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обозначающих непарные по глухости-звонкости глухие согласные — </w:t>
      </w:r>
      <w:r>
        <w:rPr>
          <w:rFonts w:ascii="Arial" w:hAnsi="Arial" w:cs="Arial"/>
          <w:i/>
        </w:rPr>
        <w:t>Хх, Цц, Чч, Щщ;</w:t>
      </w:r>
    </w:p>
    <w:p w:rsidR="00D27E08" w:rsidRDefault="00D27E08" w:rsidP="00D27E08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Ее, Её, Юю, Яя</w:t>
      </w:r>
      <w:r>
        <w:rPr>
          <w:rFonts w:ascii="Arial" w:hAnsi="Arial" w:cs="Arial"/>
        </w:rPr>
        <w:t xml:space="preserve">  в позиции, когда за ними скрывается звук [й']; </w:t>
      </w:r>
    </w:p>
    <w:p w:rsidR="00D27E08" w:rsidRDefault="00D27E08" w:rsidP="00D27E08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разделительных знаков — </w:t>
      </w:r>
      <w:r>
        <w:rPr>
          <w:rFonts w:ascii="Arial" w:hAnsi="Arial" w:cs="Arial"/>
          <w:i/>
        </w:rPr>
        <w:t>ъ</w:t>
      </w:r>
      <w:r>
        <w:rPr>
          <w:rFonts w:ascii="Arial" w:hAnsi="Arial" w:cs="Arial"/>
        </w:rPr>
        <w:t xml:space="preserve"> и </w:t>
      </w:r>
      <w:r>
        <w:rPr>
          <w:rFonts w:ascii="Arial" w:hAnsi="Arial" w:cs="Arial"/>
          <w:i/>
        </w:rPr>
        <w:t>ь</w:t>
      </w:r>
      <w:r>
        <w:rPr>
          <w:rFonts w:ascii="Arial" w:hAnsi="Arial" w:cs="Arial"/>
        </w:rPr>
        <w:t>.</w:t>
      </w:r>
    </w:p>
    <w:p w:rsidR="00D27E08" w:rsidRDefault="00D27E08" w:rsidP="00D27E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Последовательное обучение ориентировке на буквы глас</w:t>
      </w:r>
      <w:r>
        <w:rPr>
          <w:rFonts w:ascii="Arial" w:hAnsi="Arial" w:cs="Arial"/>
        </w:rPr>
        <w:softHyphen/>
        <w:t>ных при чтении прямых слогов и в целом становление ме</w:t>
      </w:r>
      <w:r>
        <w:rPr>
          <w:rFonts w:ascii="Arial" w:hAnsi="Arial" w:cs="Arial"/>
        </w:rPr>
        <w:softHyphen/>
        <w:t>ханизма позиционного чтения. Обучение чтению слов с различными способами обозначения звука [й'].</w:t>
      </w:r>
    </w:p>
    <w:p w:rsidR="00D27E08" w:rsidRDefault="00D27E08" w:rsidP="00D27E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Совершенствование слогового чтения с постепенным пе</w:t>
      </w:r>
      <w:r>
        <w:rPr>
          <w:rFonts w:ascii="Arial" w:hAnsi="Arial" w:cs="Arial"/>
        </w:rPr>
        <w:softHyphen/>
        <w:t>реходом к чтению целыми словами, повышение его правильно</w:t>
      </w:r>
      <w:r>
        <w:rPr>
          <w:rFonts w:ascii="Arial" w:hAnsi="Arial" w:cs="Arial"/>
        </w:rPr>
        <w:softHyphen/>
        <w:t>сти, беглости и сознательности, обучение выразительному чте</w:t>
      </w:r>
      <w:r>
        <w:rPr>
          <w:rFonts w:ascii="Arial" w:hAnsi="Arial" w:cs="Arial"/>
        </w:rPr>
        <w:softHyphen/>
        <w:t>нию. Формирование умения самостоятельно подготовиться к чтению отдельных слов сложной слоговой структуры.</w:t>
      </w:r>
    </w:p>
    <w:p w:rsidR="00D27E08" w:rsidRDefault="00D27E08" w:rsidP="00D27E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</w:rPr>
        <w:t>Обучение письму</w:t>
      </w:r>
      <w:r>
        <w:rPr>
          <w:rFonts w:ascii="Arial" w:hAnsi="Arial" w:cs="Arial"/>
        </w:rPr>
        <w:t>. Закрепление правил посадки, располо</w:t>
      </w:r>
      <w:r>
        <w:rPr>
          <w:rFonts w:ascii="Arial" w:hAnsi="Arial" w:cs="Arial"/>
        </w:rPr>
        <w:softHyphen/>
        <w:t>жения тетради, положения ручки в руке; продолжение работы над развитием мышц руки, плавности её движения вдоль стро</w:t>
      </w:r>
      <w:r>
        <w:rPr>
          <w:rFonts w:ascii="Arial" w:hAnsi="Arial" w:cs="Arial"/>
        </w:rPr>
        <w:softHyphen/>
        <w:t>ки, глазомера и координации движений, использование для этого обведения по контуру картинок и линий-«дорожек», со</w:t>
      </w:r>
      <w:r>
        <w:rPr>
          <w:rFonts w:ascii="Arial" w:hAnsi="Arial" w:cs="Arial"/>
        </w:rPr>
        <w:softHyphen/>
        <w:t>единяющих рисунки со звуковыми схемами, обведения букв и их элементов по намеченному контуру.</w:t>
      </w:r>
    </w:p>
    <w:p w:rsidR="00D27E08" w:rsidRDefault="00D27E08" w:rsidP="00D27E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Совершенствование умения вычленять и характеризовать звуки речи, правильно называть буквы для их обозначения. Формирование умения анализировать письменные буквы, вы</w:t>
      </w:r>
      <w:r>
        <w:rPr>
          <w:rFonts w:ascii="Arial" w:hAnsi="Arial" w:cs="Arial"/>
        </w:rPr>
        <w:softHyphen/>
        <w:t>являть составляющие их элементы, письменно конструировать буквы и свободно писать каждую.</w:t>
      </w:r>
    </w:p>
    <w:p w:rsidR="00D27E08" w:rsidRDefault="00D27E08" w:rsidP="00D27E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Постепенное освоение написания всех букв параллельно с их изучением на уроках чтения. Обучение выбору одного из трёх способов соединения букв (нижнего, среднего, верхнего) в зависимости от начала написания следующей, а также вы</w:t>
      </w:r>
      <w:r>
        <w:rPr>
          <w:rFonts w:ascii="Arial" w:hAnsi="Arial" w:cs="Arial"/>
        </w:rPr>
        <w:softHyphen/>
        <w:t>полнению всех видов соединений. Становление действия са</w:t>
      </w:r>
      <w:r>
        <w:rPr>
          <w:rFonts w:ascii="Arial" w:hAnsi="Arial" w:cs="Arial"/>
        </w:rPr>
        <w:softHyphen/>
        <w:t>мооценки написанного с точки зрения каллиграфии.</w:t>
      </w:r>
    </w:p>
    <w:p w:rsidR="00D27E08" w:rsidRDefault="00D27E08" w:rsidP="00D27E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Формирование умения обозначать при письме твёрдость и мягкость согласных, а также звук [и']. Обучение письму под диктовку слогов, слов, предложений, списыванию слов и пред</w:t>
      </w:r>
      <w:r>
        <w:rPr>
          <w:rFonts w:ascii="Arial" w:hAnsi="Arial" w:cs="Arial"/>
        </w:rPr>
        <w:softHyphen/>
        <w:t>ложений с печатного текста; последовательное обучение само</w:t>
      </w:r>
      <w:r>
        <w:rPr>
          <w:rFonts w:ascii="Arial" w:hAnsi="Arial" w:cs="Arial"/>
        </w:rPr>
        <w:softHyphen/>
        <w:t>проверке написанного.</w:t>
      </w:r>
    </w:p>
    <w:p w:rsidR="00D27E08" w:rsidRDefault="00D27E08" w:rsidP="00D27E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Закрепление знаний о способах оформления границ пред</w:t>
      </w:r>
      <w:r>
        <w:rPr>
          <w:rFonts w:ascii="Arial" w:hAnsi="Arial" w:cs="Arial"/>
        </w:rPr>
        <w:softHyphen/>
        <w:t>ложений, о раздельном написании слов, использовании боль</w:t>
      </w:r>
      <w:r>
        <w:rPr>
          <w:rFonts w:ascii="Arial" w:hAnsi="Arial" w:cs="Arial"/>
        </w:rPr>
        <w:softHyphen/>
        <w:t>шой буквы в именах и т.д., об основных правилах переноса слов (по слогам, не оставляя и не перенося слог из одной бук</w:t>
      </w:r>
      <w:r>
        <w:rPr>
          <w:rFonts w:ascii="Arial" w:hAnsi="Arial" w:cs="Arial"/>
        </w:rPr>
        <w:softHyphen/>
        <w:t>вы); становление умения применять изученные правила.</w:t>
      </w:r>
    </w:p>
    <w:p w:rsidR="00D27E08" w:rsidRDefault="00D27E08" w:rsidP="00D27E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Наблюдение за «безопасными при письме местами» (бук</w:t>
      </w:r>
      <w:r>
        <w:rPr>
          <w:rFonts w:ascii="Arial" w:hAnsi="Arial" w:cs="Arial"/>
        </w:rPr>
        <w:softHyphen/>
        <w:t>вами ударных гласных и парных по глухости-звонкости со</w:t>
      </w:r>
      <w:r>
        <w:rPr>
          <w:rFonts w:ascii="Arial" w:hAnsi="Arial" w:cs="Arial"/>
        </w:rPr>
        <w:softHyphen/>
        <w:t>гласных, стоящих перед гласными). Постепенное расширение перечня «опасных при письме мест»: поэтапное знакомство с «опасностями письма» на месте безударных гласных, парных по глухости-звонкости согласных на конце слов и перед други</w:t>
      </w:r>
      <w:r>
        <w:rPr>
          <w:rFonts w:ascii="Arial" w:hAnsi="Arial" w:cs="Arial"/>
        </w:rPr>
        <w:softHyphen/>
        <w:t xml:space="preserve">ми парными согласными, а также на месте ударных гласных в сочетаниях </w:t>
      </w:r>
      <w:r>
        <w:rPr>
          <w:rFonts w:ascii="Arial" w:hAnsi="Arial" w:cs="Arial"/>
          <w:i/>
        </w:rPr>
        <w:t>жи—ши, ча—ща, чу—щу</w:t>
      </w:r>
      <w:r>
        <w:rPr>
          <w:rFonts w:ascii="Arial" w:hAnsi="Arial" w:cs="Arial"/>
        </w:rPr>
        <w:t>. Целенаправленное фор</w:t>
      </w:r>
      <w:r>
        <w:rPr>
          <w:rFonts w:ascii="Arial" w:hAnsi="Arial" w:cs="Arial"/>
        </w:rPr>
        <w:softHyphen/>
        <w:t>мирование орфографической зоркости учащихся — умения по освоенным признакам обнаруживать и на слух прогнозировать орфограммы; применение этого умения при списывании и за</w:t>
      </w:r>
      <w:r>
        <w:rPr>
          <w:rFonts w:ascii="Arial" w:hAnsi="Arial" w:cs="Arial"/>
        </w:rPr>
        <w:softHyphen/>
        <w:t>писи под диктовку слов и предложений.</w:t>
      </w:r>
    </w:p>
    <w:p w:rsidR="00D27E08" w:rsidRDefault="00D27E08" w:rsidP="00D27E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Развитие речи.</w:t>
      </w:r>
      <w:r>
        <w:rPr>
          <w:rFonts w:ascii="Arial" w:hAnsi="Arial" w:cs="Arial"/>
        </w:rPr>
        <w:t xml:space="preserve"> Совершенствование умения говорить и слушать, соблюдать правила поведения при общении в различ</w:t>
      </w:r>
      <w:r>
        <w:rPr>
          <w:rFonts w:ascii="Arial" w:hAnsi="Arial" w:cs="Arial"/>
        </w:rPr>
        <w:softHyphen/>
        <w:t>ных ситуациях.</w:t>
      </w:r>
    </w:p>
    <w:p w:rsidR="00D27E08" w:rsidRDefault="00D27E08" w:rsidP="00D27E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Формирование диалогической и монологической речи — как деловой, так и «картинной». Наблюдение за значением слов; расширение словарного запаса детей и обогащение их речи; работа над построением различных видов предложений, а также деловых сообщений (по моделям-опорам) и рассказов по картинкам на основе имеющихся у детей впечатлений, вос</w:t>
      </w:r>
      <w:r>
        <w:rPr>
          <w:rFonts w:ascii="Arial" w:hAnsi="Arial" w:cs="Arial"/>
        </w:rPr>
        <w:softHyphen/>
        <w:t>поминаний.</w:t>
      </w:r>
    </w:p>
    <w:p w:rsidR="00D27E08" w:rsidRDefault="00D27E08" w:rsidP="00D27E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Обучение пониманию читаемых текстов, их озаглавливанию после уточнения темы и главной мысли (без терминов), участию в беседе по прочитанному.</w:t>
      </w:r>
    </w:p>
    <w:p w:rsidR="00D27E08" w:rsidRDefault="00D27E08" w:rsidP="00D27E08">
      <w:pPr>
        <w:spacing w:after="0" w:line="240" w:lineRule="auto"/>
        <w:jc w:val="center"/>
        <w:rPr>
          <w:rFonts w:ascii="Arial" w:hAnsi="Arial" w:cs="Arial"/>
          <w:b/>
        </w:rPr>
      </w:pPr>
    </w:p>
    <w:p w:rsidR="00D27E08" w:rsidRDefault="00D27E08" w:rsidP="00D27E0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Завершающий период (7 ч.)</w:t>
      </w:r>
    </w:p>
    <w:p w:rsidR="00D27E08" w:rsidRDefault="00D27E08" w:rsidP="00D27E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Обобщение о звуках и буквах русского языка</w:t>
      </w:r>
      <w:r>
        <w:rPr>
          <w:rFonts w:ascii="Arial" w:hAnsi="Arial" w:cs="Arial"/>
        </w:rPr>
        <w:t>. Система</w:t>
      </w:r>
      <w:r>
        <w:rPr>
          <w:rFonts w:ascii="Arial" w:hAnsi="Arial" w:cs="Arial"/>
        </w:rPr>
        <w:softHyphen/>
        <w:t>тизация сведений о звуках и обозначающих их буквах (на ос</w:t>
      </w:r>
      <w:r>
        <w:rPr>
          <w:rFonts w:ascii="Arial" w:hAnsi="Arial" w:cs="Arial"/>
        </w:rPr>
        <w:softHyphen/>
        <w:t>нове схемы-опоры и «ленты букв»). Знакомство с другой сис</w:t>
      </w:r>
      <w:r>
        <w:rPr>
          <w:rFonts w:ascii="Arial" w:hAnsi="Arial" w:cs="Arial"/>
        </w:rPr>
        <w:softHyphen/>
        <w:t>темой расположения букв — с алфавитом; освоение алфавита.</w:t>
      </w:r>
    </w:p>
    <w:p w:rsidR="00D27E08" w:rsidRDefault="00D27E08" w:rsidP="00D27E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Обучение чтению</w:t>
      </w:r>
      <w:r>
        <w:rPr>
          <w:rFonts w:ascii="Arial" w:hAnsi="Arial" w:cs="Arial"/>
        </w:rPr>
        <w:t>. Введение первоклассников в мир дет</w:t>
      </w:r>
      <w:r>
        <w:rPr>
          <w:rFonts w:ascii="Arial" w:hAnsi="Arial" w:cs="Arial"/>
        </w:rPr>
        <w:softHyphen/>
        <w:t>ских книг и мотивация дальнейшего самостоятельного чтения — рассматривание обложек книг, чтение отрывков, беседы о зна</w:t>
      </w:r>
      <w:r>
        <w:rPr>
          <w:rFonts w:ascii="Arial" w:hAnsi="Arial" w:cs="Arial"/>
        </w:rPr>
        <w:softHyphen/>
        <w:t>комых, любимых книгах, подведение к мысли: «Как хорошо уметь читать!»</w:t>
      </w:r>
    </w:p>
    <w:p w:rsidR="00D27E08" w:rsidRDefault="00D27E08" w:rsidP="00D27E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Обучение письму</w:t>
      </w:r>
      <w:r>
        <w:rPr>
          <w:rFonts w:ascii="Arial" w:hAnsi="Arial" w:cs="Arial"/>
        </w:rPr>
        <w:t>. Закрепление приобретённых каллигра</w:t>
      </w:r>
      <w:r>
        <w:rPr>
          <w:rFonts w:ascii="Arial" w:hAnsi="Arial" w:cs="Arial"/>
        </w:rPr>
        <w:softHyphen/>
        <w:t>фических, графических и орфографических умений в процессе списывания, письма под диктовку, коллективного составления и записи различных предложений, в том числе поздравлений с окончанием букваря и обобщения: «Как хорошо уметь писать!»</w:t>
      </w:r>
    </w:p>
    <w:p w:rsidR="00D27E08" w:rsidRDefault="00D27E08" w:rsidP="00D27E08">
      <w:pPr>
        <w:spacing w:after="0" w:line="240" w:lineRule="auto"/>
        <w:jc w:val="both"/>
        <w:rPr>
          <w:rFonts w:ascii="Arial" w:hAnsi="Arial" w:cs="Arial"/>
        </w:rPr>
      </w:pPr>
    </w:p>
    <w:p w:rsidR="00D27E08" w:rsidRDefault="00D27E08" w:rsidP="00D27E0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Программные требования к умениям первоклассников на конец обучения грамоте</w:t>
      </w:r>
    </w:p>
    <w:p w:rsidR="00D27E08" w:rsidRDefault="00D27E08" w:rsidP="00D27E08">
      <w:pPr>
        <w:spacing w:after="0" w:line="240" w:lineRule="auto"/>
        <w:jc w:val="both"/>
        <w:rPr>
          <w:rFonts w:ascii="Arial" w:hAnsi="Arial" w:cs="Arial"/>
          <w:b/>
        </w:rPr>
      </w:pPr>
    </w:p>
    <w:p w:rsidR="00D27E08" w:rsidRDefault="00D27E08" w:rsidP="00D27E0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Читательские:</w:t>
      </w:r>
    </w:p>
    <w:p w:rsidR="00D27E08" w:rsidRDefault="00D27E08" w:rsidP="00D27E08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читать правильно и плавно целыми словами или по слогам с темпом (вслух) не менее, чем 25 слов в минуту; понимать читаемое преимущественно по ходу чтения;</w:t>
      </w:r>
    </w:p>
    <w:p w:rsidR="00D27E08" w:rsidRDefault="00D27E08" w:rsidP="00D27E08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замечать слова, значения которых не совсем понятны, и спрашивать о них;</w:t>
      </w:r>
    </w:p>
    <w:p w:rsidR="00D27E08" w:rsidRDefault="00D27E08" w:rsidP="00D27E08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самостоятельно готовится к чтению слов, трудных по слоговой структуре;</w:t>
      </w:r>
    </w:p>
    <w:p w:rsidR="00D27E08" w:rsidRDefault="00D27E08" w:rsidP="00D27E08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 повторном чтении использовать некоторые средства создания выразительности, в том числе окраску голоса (интонацию), мимику;</w:t>
      </w:r>
    </w:p>
    <w:p w:rsidR="00D27E08" w:rsidRDefault="00D27E08" w:rsidP="00D27E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Речевые:</w:t>
      </w:r>
    </w:p>
    <w:p w:rsidR="00D27E08" w:rsidRDefault="00D27E08" w:rsidP="00D27E08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участвовать в коллективном устном общении, вступать в диалог, соблюдать при этом принятые правила поведения: пользоваться различными этикетными формулами, выбирая их в соответствии с адресатом и ситуацией, слушать говорящего, смотреть на него, обращаться к собеседнику по имени (имени и отчеству) и т.п.;</w:t>
      </w:r>
    </w:p>
    <w:p w:rsidR="00D27E08" w:rsidRDefault="00D27E08" w:rsidP="00D27E08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понимать вопросы и задания, инструкции учителя, адекватно реагировать на них;</w:t>
      </w:r>
    </w:p>
    <w:p w:rsidR="00D27E08" w:rsidRDefault="00D27E08" w:rsidP="00D27E08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выделять из потока устной речи отдельные предложения, определять их количество, слышать интонацию, с которой каждое произносится;</w:t>
      </w:r>
    </w:p>
    <w:p w:rsidR="00D27E08" w:rsidRDefault="00D27E08" w:rsidP="00D27E08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замечать в речи незнакомые слова, спрашивать об их значении;</w:t>
      </w:r>
    </w:p>
    <w:p w:rsidR="00D27E08" w:rsidRDefault="00D27E08" w:rsidP="00D27E08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создавать короткие устные высказывания., в том числе деловые (на основе схем, моделей) и «картинные» — по рисун</w:t>
      </w:r>
      <w:r>
        <w:rPr>
          <w:rFonts w:ascii="Arial" w:hAnsi="Arial" w:cs="Arial"/>
        </w:rPr>
        <w:softHyphen/>
        <w:t>кам, своим впечатлениям от увиденного, услышанного, прочи</w:t>
      </w:r>
      <w:r>
        <w:rPr>
          <w:rFonts w:ascii="Arial" w:hAnsi="Arial" w:cs="Arial"/>
        </w:rPr>
        <w:softHyphen/>
        <w:t>танного.</w:t>
      </w:r>
    </w:p>
    <w:p w:rsidR="00D27E08" w:rsidRDefault="00D27E08" w:rsidP="00D27E0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Фонетические:</w:t>
      </w:r>
    </w:p>
    <w:p w:rsidR="00D27E08" w:rsidRDefault="00D27E08" w:rsidP="00D27E08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разграничивать понятия «звук» и «буква», правильно на</w:t>
      </w:r>
      <w:r>
        <w:rPr>
          <w:rFonts w:ascii="Arial" w:hAnsi="Arial" w:cs="Arial"/>
        </w:rPr>
        <w:softHyphen/>
        <w:t>зывать звуки и буквы;</w:t>
      </w:r>
    </w:p>
    <w:p w:rsidR="00D27E08" w:rsidRDefault="00D27E08" w:rsidP="00D27E08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последовательно вычленять все звуки слова и характери</w:t>
      </w:r>
      <w:r>
        <w:rPr>
          <w:rFonts w:ascii="Arial" w:hAnsi="Arial" w:cs="Arial"/>
        </w:rPr>
        <w:softHyphen/>
        <w:t>зовать их, отражая проведённый анализ в звуковых схемах; вы</w:t>
      </w:r>
      <w:r>
        <w:rPr>
          <w:rFonts w:ascii="Arial" w:hAnsi="Arial" w:cs="Arial"/>
        </w:rPr>
        <w:softHyphen/>
        <w:t>делять слоги, хорошо различать ударные и безударные гласные, парные и непарные по глухости-звонкости согласные, для пар</w:t>
      </w:r>
      <w:r>
        <w:rPr>
          <w:rFonts w:ascii="Arial" w:hAnsi="Arial" w:cs="Arial"/>
        </w:rPr>
        <w:softHyphen/>
        <w:t>ных — определять их место в слове (на конце, перед гласным, перед другим парным).</w:t>
      </w:r>
    </w:p>
    <w:p w:rsidR="00D27E08" w:rsidRDefault="00D27E08" w:rsidP="00D27E0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Гигиенические, каллиграфические, графические, орфо</w:t>
      </w:r>
      <w:r>
        <w:rPr>
          <w:rFonts w:ascii="Arial" w:hAnsi="Arial" w:cs="Arial"/>
          <w:b/>
        </w:rPr>
        <w:softHyphen/>
        <w:t>графические:</w:t>
      </w:r>
    </w:p>
    <w:p w:rsidR="00D27E08" w:rsidRDefault="00D27E08" w:rsidP="00D27E08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соблюдать правила посадки за столом, положения тетра</w:t>
      </w:r>
      <w:r>
        <w:rPr>
          <w:rFonts w:ascii="Arial" w:hAnsi="Arial" w:cs="Arial"/>
        </w:rPr>
        <w:softHyphen/>
        <w:t>ди, ручки в руке;</w:t>
      </w:r>
    </w:p>
    <w:p w:rsidR="00D27E08" w:rsidRDefault="00D27E08" w:rsidP="00D27E08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правильно, аккуратно, разборчиво и, по возможности, красиво писать буквы и оформлять их соединение; адекватно оценивать каллиграфическую сторону своей записи;</w:t>
      </w:r>
    </w:p>
    <w:p w:rsidR="00D27E08" w:rsidRDefault="00D27E08" w:rsidP="00D27E08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осознанно обозначать при письме твёрдость и мягкость согласных, а также звук [и'];</w:t>
      </w:r>
    </w:p>
    <w:p w:rsidR="00D27E08" w:rsidRDefault="00D27E08" w:rsidP="00D27E08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обнаруживать по  освоенным  признакам  имеющиеся   в слове, в предложении «опасные при письме места»;</w:t>
      </w:r>
    </w:p>
    <w:p w:rsidR="00D27E08" w:rsidRDefault="00D27E08" w:rsidP="00D27E08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применять  правила  оформления   границ  предложений,  раздельного написания слов, а также написания букв гласных в ударных слогах жи — ши, ча—ща, чу—щу;</w:t>
      </w:r>
    </w:p>
    <w:p w:rsidR="00D27E08" w:rsidRDefault="00D27E08" w:rsidP="00D27E08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писать под диктовку и списывать с печатного текста слова и короткие предложения, отмечая «опасные места» и применяя освоенные орфографические правила, в том числе основные правила переноса слов.</w:t>
      </w:r>
    </w:p>
    <w:p w:rsidR="00D27E08" w:rsidRDefault="00D27E08" w:rsidP="00D27E08">
      <w:pPr>
        <w:tabs>
          <w:tab w:val="left" w:pos="3240"/>
          <w:tab w:val="left" w:pos="8100"/>
        </w:tabs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Учебно-тематический план</w:t>
      </w:r>
    </w:p>
    <w:tbl>
      <w:tblPr>
        <w:tblW w:w="9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3"/>
        <w:gridCol w:w="5443"/>
        <w:gridCol w:w="3049"/>
      </w:tblGrid>
      <w:tr w:rsidR="00D27E08" w:rsidTr="00D27E08">
        <w:trPr>
          <w:trHeight w:val="448"/>
        </w:trPr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№п/п</w:t>
            </w:r>
          </w:p>
        </w:tc>
        <w:tc>
          <w:tcPr>
            <w:tcW w:w="5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Раздел </w:t>
            </w:r>
          </w:p>
        </w:tc>
        <w:tc>
          <w:tcPr>
            <w:tcW w:w="3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часов</w:t>
            </w:r>
          </w:p>
        </w:tc>
      </w:tr>
      <w:tr w:rsidR="00D27E08" w:rsidTr="00D27E08">
        <w:trPr>
          <w:trHeight w:val="602"/>
        </w:trPr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E08" w:rsidRDefault="00D27E0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E08" w:rsidRDefault="00D27E0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E08" w:rsidRDefault="00D27E0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27E08" w:rsidTr="00D27E08">
        <w:trPr>
          <w:trHeight w:val="773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Добуквенный период </w:t>
            </w:r>
          </w:p>
          <w:p w:rsidR="00D27E08" w:rsidRDefault="00D27E0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39 </w:t>
            </w:r>
          </w:p>
        </w:tc>
      </w:tr>
      <w:tr w:rsidR="00D27E08" w:rsidTr="00D27E08">
        <w:trPr>
          <w:trHeight w:val="557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Основной период </w:t>
            </w:r>
          </w:p>
          <w:p w:rsidR="00D27E08" w:rsidRDefault="00D27E0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161 </w:t>
            </w:r>
          </w:p>
        </w:tc>
      </w:tr>
      <w:tr w:rsidR="00D27E08" w:rsidTr="00D27E08">
        <w:trPr>
          <w:trHeight w:val="572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Завершающий период </w:t>
            </w:r>
          </w:p>
          <w:p w:rsidR="00D27E08" w:rsidRDefault="00D27E0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7 </w:t>
            </w:r>
          </w:p>
        </w:tc>
      </w:tr>
      <w:tr w:rsidR="00D27E08" w:rsidTr="00D27E08">
        <w:trPr>
          <w:trHeight w:val="572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207</w:t>
            </w:r>
          </w:p>
        </w:tc>
      </w:tr>
    </w:tbl>
    <w:p w:rsidR="00D27E08" w:rsidRDefault="00D27E08" w:rsidP="00D27E08">
      <w:pPr>
        <w:spacing w:after="0" w:line="240" w:lineRule="auto"/>
        <w:jc w:val="both"/>
        <w:rPr>
          <w:rFonts w:ascii="Arial" w:hAnsi="Arial" w:cs="Arial"/>
        </w:rPr>
      </w:pPr>
    </w:p>
    <w:p w:rsidR="00D27E08" w:rsidRDefault="00D27E08" w:rsidP="00D27E08">
      <w:pPr>
        <w:tabs>
          <w:tab w:val="left" w:pos="3240"/>
          <w:tab w:val="left" w:pos="8100"/>
        </w:tabs>
        <w:jc w:val="center"/>
        <w:rPr>
          <w:rFonts w:ascii="Arial" w:hAnsi="Arial" w:cs="Arial"/>
        </w:rPr>
      </w:pPr>
    </w:p>
    <w:p w:rsidR="00D27E08" w:rsidRDefault="00D27E08" w:rsidP="00D27E08">
      <w:pPr>
        <w:tabs>
          <w:tab w:val="left" w:pos="3240"/>
          <w:tab w:val="left" w:pos="8100"/>
        </w:tabs>
        <w:jc w:val="center"/>
        <w:rPr>
          <w:rFonts w:ascii="Arial" w:hAnsi="Arial" w:cs="Arial"/>
          <w:b/>
        </w:rPr>
      </w:pPr>
    </w:p>
    <w:p w:rsidR="00D27E08" w:rsidRDefault="00D27E08" w:rsidP="00D27E08">
      <w:pPr>
        <w:tabs>
          <w:tab w:val="left" w:pos="3240"/>
          <w:tab w:val="left" w:pos="8100"/>
        </w:tabs>
        <w:jc w:val="center"/>
        <w:rPr>
          <w:rFonts w:ascii="Arial" w:hAnsi="Arial" w:cs="Arial"/>
          <w:b/>
        </w:rPr>
      </w:pPr>
    </w:p>
    <w:p w:rsidR="00D27E08" w:rsidRDefault="00D27E08" w:rsidP="00D27E08">
      <w:pPr>
        <w:tabs>
          <w:tab w:val="left" w:pos="3240"/>
          <w:tab w:val="left" w:pos="8100"/>
        </w:tabs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Spec="center" w:tblpY="230"/>
        <w:tblW w:w="10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726"/>
        <w:gridCol w:w="267"/>
        <w:gridCol w:w="3544"/>
        <w:gridCol w:w="2410"/>
        <w:gridCol w:w="425"/>
        <w:gridCol w:w="851"/>
        <w:gridCol w:w="142"/>
        <w:gridCol w:w="850"/>
        <w:gridCol w:w="142"/>
        <w:gridCol w:w="827"/>
      </w:tblGrid>
      <w:tr w:rsidR="00D27E08" w:rsidTr="00D27E08">
        <w:trPr>
          <w:trHeight w:val="415"/>
        </w:trPr>
        <w:tc>
          <w:tcPr>
            <w:tcW w:w="108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Поурочно-тематическое планирование</w:t>
            </w:r>
          </w:p>
        </w:tc>
      </w:tr>
      <w:tr w:rsidR="00D27E08" w:rsidTr="00D27E08">
        <w:trPr>
          <w:trHeight w:val="9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 чтение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 письмо</w:t>
            </w:r>
          </w:p>
        </w:tc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  <w:p w:rsidR="00D27E08" w:rsidRDefault="00D27E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стр. букваря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</w:t>
            </w:r>
          </w:p>
          <w:p w:rsidR="00D27E08" w:rsidRDefault="00D27E0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прописи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</w:t>
            </w:r>
          </w:p>
        </w:tc>
      </w:tr>
      <w:tr w:rsidR="00D27E08" w:rsidTr="00D27E08">
        <w:trPr>
          <w:trHeight w:val="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Знакомство </w:t>
            </w: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</w:rPr>
              <w:t xml:space="preserve"> первым учебником.</w:t>
            </w:r>
          </w:p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Знакомство с прописями, гигиеническими правилами письма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обл.</w:t>
            </w:r>
          </w:p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обл.</w:t>
            </w:r>
          </w:p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27E08" w:rsidTr="00D27E08">
        <w:trPr>
          <w:trHeight w:val="32"/>
        </w:trPr>
        <w:tc>
          <w:tcPr>
            <w:tcW w:w="6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645" w:type="dxa"/>
            <w:gridSpan w:val="4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Знакомство с правильной посад</w:t>
            </w:r>
            <w:r>
              <w:rPr>
                <w:rFonts w:ascii="Arial" w:hAnsi="Arial" w:cs="Arial"/>
                <w:i/>
                <w:iCs/>
              </w:rPr>
              <w:softHyphen/>
              <w:t>кой, положением ручки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2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</w:tr>
      <w:tr w:rsidR="00D27E08" w:rsidTr="00D27E08">
        <w:trPr>
          <w:trHeight w:val="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Как мы здороваемся и прощаемся? Зачем нам нужна речь? </w:t>
            </w:r>
          </w:p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Знакомство с разлиновкой про</w:t>
            </w:r>
            <w:r>
              <w:rPr>
                <w:rFonts w:ascii="Arial" w:hAnsi="Arial" w:cs="Arial"/>
                <w:i/>
                <w:iCs/>
              </w:rPr>
              <w:softHyphen/>
              <w:t>писи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D27E08" w:rsidTr="00D27E08">
        <w:trPr>
          <w:trHeight w:val="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Правила хорошей речи</w:t>
            </w:r>
          </w:p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Знакомство со штриховкой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>6-7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7</w:t>
            </w:r>
          </w:p>
        </w:tc>
      </w:tr>
      <w:tr w:rsidR="00D27E08" w:rsidTr="00D27E08">
        <w:trPr>
          <w:trHeight w:val="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одном и том же по-разному</w:t>
            </w:r>
          </w:p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Знакомство со штриховкой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12-13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D27E08" w:rsidTr="00D27E08">
        <w:trPr>
          <w:trHeight w:val="32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645" w:type="dxa"/>
            <w:gridSpan w:val="4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Речь устная и письменная</w:t>
            </w:r>
            <w:r>
              <w:rPr>
                <w:rFonts w:ascii="Arial" w:hAnsi="Arial" w:cs="Arial"/>
                <w:i/>
                <w:iCs/>
              </w:rPr>
              <w:t xml:space="preserve">. </w:t>
            </w:r>
          </w:p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Введение письма под диктовку (квази-письмо)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D27E08" w:rsidTr="00D27E08">
        <w:trPr>
          <w:trHeight w:val="15"/>
        </w:trPr>
        <w:tc>
          <w:tcPr>
            <w:tcW w:w="6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645" w:type="dxa"/>
            <w:gridSpan w:val="4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Знакомство с секретом наклон</w:t>
            </w:r>
            <w:r>
              <w:rPr>
                <w:rFonts w:ascii="Arial" w:hAnsi="Arial" w:cs="Arial"/>
                <w:i/>
                <w:iCs/>
              </w:rPr>
              <w:softHyphen/>
              <w:t>ного письма.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10-11</w:t>
            </w:r>
          </w:p>
        </w:tc>
        <w:tc>
          <w:tcPr>
            <w:tcW w:w="82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D27E08" w:rsidTr="00D27E08">
        <w:trPr>
          <w:trHeight w:val="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Предложение. Слово                                                    </w:t>
            </w:r>
          </w:p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Знакомство с элементами букв.  Квази-письмо с делением на слова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16-19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12-13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Слог</w:t>
            </w:r>
          </w:p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Знакомство с элементами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букв. Квази-письмо с указанием слогов в словах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20-21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14-15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  <w:i/>
                <w:iCs/>
                <w:vertAlign w:val="subscript"/>
              </w:rPr>
            </w:pPr>
            <w:r>
              <w:rPr>
                <w:rFonts w:ascii="Arial" w:hAnsi="Arial" w:cs="Arial"/>
              </w:rPr>
              <w:t xml:space="preserve">Звуки вокруг нас. Звуки речи        </w:t>
            </w:r>
            <w:r>
              <w:rPr>
                <w:rFonts w:ascii="Arial" w:hAnsi="Arial" w:cs="Arial"/>
                <w:i/>
                <w:iCs/>
                <w:vertAlign w:val="subscript"/>
              </w:rPr>
              <w:t xml:space="preserve"> </w:t>
            </w:r>
          </w:p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Знакомство с элементами букв</w:t>
            </w:r>
            <w:r>
              <w:rPr>
                <w:rFonts w:ascii="Arial" w:hAnsi="Arial" w:cs="Arial"/>
                <w:iCs/>
                <w:color w:val="000000"/>
              </w:rPr>
              <w:t xml:space="preserve">: </w:t>
            </w:r>
            <w:r>
              <w:rPr>
                <w:rFonts w:ascii="Arial" w:hAnsi="Arial" w:cs="Arial"/>
                <w:i/>
                <w:iCs/>
                <w:color w:val="000000"/>
              </w:rPr>
              <w:t>маленькая и большая прямые наклонные с закруглением вверху влево и закруглением внизу вправо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22-25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16-17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645" w:type="dxa"/>
            <w:gridSpan w:val="4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</w:rPr>
              <w:t>Совершенствование умения выде</w:t>
            </w:r>
            <w:r>
              <w:rPr>
                <w:rFonts w:ascii="Arial" w:hAnsi="Arial" w:cs="Arial"/>
              </w:rPr>
              <w:softHyphen/>
              <w:t>лять звуки речи</w:t>
            </w:r>
          </w:p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Знакомство с элементами букв</w:t>
            </w:r>
            <w:r>
              <w:rPr>
                <w:rFonts w:ascii="Arial" w:hAnsi="Arial" w:cs="Arial"/>
                <w:iCs/>
                <w:color w:val="000000"/>
              </w:rPr>
              <w:t>: прямая наклонная с петлей вверху и внизу.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26-27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18-19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645" w:type="dxa"/>
            <w:gridSpan w:val="4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Знакомство с элементами букв</w:t>
            </w:r>
            <w:r>
              <w:rPr>
                <w:rFonts w:ascii="Arial" w:hAnsi="Arial" w:cs="Arial"/>
                <w:iCs/>
                <w:color w:val="000000"/>
              </w:rPr>
              <w:t>: малый и большой овал с написанием сверху вниз.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20-21</w:t>
            </w:r>
          </w:p>
        </w:tc>
        <w:tc>
          <w:tcPr>
            <w:tcW w:w="82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Звуки гласные и согласные          </w:t>
            </w:r>
          </w:p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Знакомство с элементами букв</w:t>
            </w:r>
            <w:r>
              <w:rPr>
                <w:rFonts w:ascii="Arial" w:hAnsi="Arial" w:cs="Arial"/>
                <w:iCs/>
                <w:color w:val="000000"/>
              </w:rPr>
              <w:t xml:space="preserve">: </w:t>
            </w:r>
            <w:r>
              <w:rPr>
                <w:rFonts w:ascii="Arial" w:hAnsi="Arial" w:cs="Arial"/>
                <w:color w:val="000000"/>
              </w:rPr>
              <w:t>малый и большой полуовал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28-29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22-23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Звуки гласные и согласные: закреп</w:t>
            </w:r>
            <w:r>
              <w:rPr>
                <w:rFonts w:ascii="Arial" w:hAnsi="Arial" w:cs="Arial"/>
              </w:rPr>
              <w:softHyphen/>
              <w:t>ление</w:t>
            </w:r>
          </w:p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Знакомство с элементами букв</w:t>
            </w:r>
            <w:r>
              <w:rPr>
                <w:rFonts w:ascii="Arial" w:hAnsi="Arial" w:cs="Arial"/>
                <w:iCs/>
                <w:color w:val="000000"/>
              </w:rPr>
              <w:t>: малая и большая плавная наклонная линия.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30-31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24-25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Ударение. Ударные и безударные гласные звуки                                     </w:t>
            </w:r>
          </w:p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Знакомство с элементами букв</w:t>
            </w:r>
            <w:r>
              <w:rPr>
                <w:rFonts w:ascii="Arial" w:hAnsi="Arial" w:cs="Arial"/>
                <w:iCs/>
                <w:color w:val="000000"/>
              </w:rPr>
              <w:t>: малый и большой полуовал с написанием снизу вверх.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32-33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26-27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645" w:type="dxa"/>
            <w:gridSpan w:val="4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Согласные звуки: твёрдые и мягкие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Знакомство с элементами букв.</w:t>
            </w:r>
            <w:r>
              <w:rPr>
                <w:rFonts w:ascii="Arial" w:hAnsi="Arial" w:cs="Arial"/>
                <w:iCs/>
                <w:color w:val="00000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36-37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40-42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645" w:type="dxa"/>
            <w:gridSpan w:val="4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Знакомство с нижним соединени</w:t>
            </w:r>
            <w:r>
              <w:rPr>
                <w:rFonts w:ascii="Arial" w:hAnsi="Arial" w:cs="Arial"/>
                <w:i/>
                <w:iCs/>
              </w:rPr>
              <w:softHyphen/>
              <w:t>ем элементов букв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28-29</w:t>
            </w:r>
          </w:p>
        </w:tc>
        <w:tc>
          <w:tcPr>
            <w:tcW w:w="82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Ударные и безударные гласные, твёрдые и мягкие согласные звуки: закрепление</w:t>
            </w:r>
          </w:p>
          <w:p w:rsidR="00D27E08" w:rsidRDefault="00D27E08">
            <w:pPr>
              <w:spacing w:after="0" w:line="36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Знакомство со средним соедине</w:t>
            </w:r>
            <w:r>
              <w:rPr>
                <w:rFonts w:ascii="Arial" w:hAnsi="Arial" w:cs="Arial"/>
                <w:i/>
                <w:iCs/>
              </w:rPr>
              <w:softHyphen/>
              <w:t>нием элементов букв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40-41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30-31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Гласные и согласные звуки: обоб</w:t>
            </w:r>
            <w:r>
              <w:rPr>
                <w:rFonts w:ascii="Arial" w:hAnsi="Arial" w:cs="Arial"/>
              </w:rPr>
              <w:softHyphen/>
              <w:t>щение</w:t>
            </w:r>
          </w:p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Знакомство с верхним соединени</w:t>
            </w:r>
            <w:r>
              <w:rPr>
                <w:rFonts w:ascii="Arial" w:hAnsi="Arial" w:cs="Arial"/>
                <w:i/>
                <w:iCs/>
              </w:rPr>
              <w:softHyphen/>
              <w:t>ем элементов букв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42-43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32-33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Глухие и звонкие согласные звуки.</w:t>
            </w:r>
          </w:p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Знакомство с верхним соединени</w:t>
            </w:r>
            <w:r>
              <w:rPr>
                <w:rFonts w:ascii="Arial" w:hAnsi="Arial" w:cs="Arial"/>
                <w:i/>
                <w:iCs/>
              </w:rPr>
              <w:softHyphen/>
              <w:t>ем элементов букв.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44-45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34-35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Звуки речи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Знакомство с верхним соединени</w:t>
            </w:r>
            <w:r>
              <w:rPr>
                <w:rFonts w:ascii="Arial" w:hAnsi="Arial" w:cs="Arial"/>
                <w:i/>
                <w:iCs/>
              </w:rPr>
              <w:softHyphen/>
              <w:t>ем элементов букв.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46-47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36-37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645" w:type="dxa"/>
            <w:gridSpan w:val="4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Обобщение: виды соединении эле</w:t>
            </w:r>
            <w:r>
              <w:rPr>
                <w:rFonts w:ascii="Arial" w:hAnsi="Arial" w:cs="Arial"/>
                <w:i/>
                <w:iCs/>
              </w:rPr>
              <w:softHyphen/>
              <w:t>ментов букв</w:t>
            </w:r>
            <w:r>
              <w:rPr>
                <w:rFonts w:ascii="Arial" w:hAnsi="Arial" w:cs="Arial"/>
              </w:rPr>
              <w:t xml:space="preserve">— </w:t>
            </w:r>
            <w:r>
              <w:rPr>
                <w:rFonts w:ascii="Arial" w:hAnsi="Arial" w:cs="Arial"/>
                <w:i/>
                <w:iCs/>
              </w:rPr>
              <w:t>нижнее, верхнее, среднее.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38-39</w:t>
            </w:r>
          </w:p>
        </w:tc>
        <w:tc>
          <w:tcPr>
            <w:tcW w:w="82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3.10</w:t>
            </w:r>
          </w:p>
        </w:tc>
      </w:tr>
      <w:tr w:rsidR="00D27E08" w:rsidTr="00D27E08">
        <w:trPr>
          <w:trHeight w:val="54"/>
        </w:trPr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39</w:t>
            </w:r>
          </w:p>
        </w:tc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D27E08" w:rsidTr="00D27E08">
        <w:trPr>
          <w:trHeight w:val="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Основной период.Первые буквы гласных звуков: </w:t>
            </w:r>
          </w:p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А </w:t>
            </w:r>
            <w:r>
              <w:rPr>
                <w:rFonts w:ascii="Arial" w:hAnsi="Arial" w:cs="Arial"/>
              </w:rPr>
              <w:t xml:space="preserve">а - </w:t>
            </w:r>
            <w:r>
              <w:rPr>
                <w:rFonts w:ascii="Arial" w:hAnsi="Arial" w:cs="Arial"/>
                <w:bCs/>
              </w:rPr>
              <w:t xml:space="preserve">О о, И </w:t>
            </w:r>
            <w:r>
              <w:rPr>
                <w:rFonts w:ascii="Arial" w:hAnsi="Arial" w:cs="Arial"/>
              </w:rPr>
              <w:t xml:space="preserve">и - </w:t>
            </w:r>
            <w:r>
              <w:rPr>
                <w:rFonts w:ascii="Arial" w:hAnsi="Arial" w:cs="Arial"/>
                <w:bCs/>
              </w:rPr>
              <w:t xml:space="preserve">ы, У </w:t>
            </w:r>
            <w:r>
              <w:rPr>
                <w:rFonts w:ascii="Arial" w:hAnsi="Arial" w:cs="Arial"/>
              </w:rPr>
              <w:t xml:space="preserve">у - </w:t>
            </w:r>
            <w:r>
              <w:rPr>
                <w:rFonts w:ascii="Arial" w:hAnsi="Arial" w:cs="Arial"/>
                <w:bCs/>
              </w:rPr>
              <w:t>Э э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Буквы А а — 0 о </w:t>
            </w:r>
          </w:p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Письмо букв о 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49-51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№2</w:t>
            </w:r>
          </w:p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Буквы И и — ы </w:t>
            </w:r>
          </w:p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Письмо букв и И — 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52-53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Буквы У у — Э э </w:t>
            </w:r>
          </w:p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Письмо букв а 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54-55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12-13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Закрепление </w:t>
            </w:r>
          </w:p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Письмо букв э Э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645" w:type="dxa"/>
            <w:gridSpan w:val="4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Письмо букв у У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56-57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10-11</w:t>
            </w:r>
          </w:p>
        </w:tc>
        <w:tc>
          <w:tcPr>
            <w:tcW w:w="82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D27E08" w:rsidTr="00D27E08">
        <w:trPr>
          <w:trHeight w:val="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  <w:p w:rsidR="00D27E08" w:rsidRDefault="00D27E0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Буквы непарных звонких (сонорных) согласных: Лл, Мм,Рр.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D27E08" w:rsidTr="00D27E08">
        <w:trPr>
          <w:trHeight w:val="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Буквы Л л — М м </w:t>
            </w:r>
          </w:p>
          <w:p w:rsidR="00D27E08" w:rsidRDefault="00D27E08">
            <w:pPr>
              <w:spacing w:after="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i/>
                <w:iCs/>
              </w:rPr>
              <w:t>Письмо букв л 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60-61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14-15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Закрепление </w:t>
            </w:r>
          </w:p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Письмо букв м М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62-63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16-17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Буквы </w:t>
            </w:r>
            <w:r>
              <w:rPr>
                <w:rFonts w:ascii="Arial" w:hAnsi="Arial" w:cs="Arial"/>
              </w:rPr>
              <w:t xml:space="preserve">Н </w:t>
            </w:r>
            <w:r>
              <w:rPr>
                <w:rFonts w:ascii="Arial" w:hAnsi="Arial" w:cs="Arial"/>
                <w:smallCaps/>
              </w:rPr>
              <w:t xml:space="preserve">н </w:t>
            </w:r>
          </w:p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Письмо букв н Н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64-65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18-19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Буквы Р р</w:t>
            </w:r>
          </w:p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Письмо букв р Р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66-67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20-21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6645" w:type="dxa"/>
            <w:gridSpan w:val="4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Упражнение в чтении и письме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68-71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22-23</w:t>
            </w:r>
          </w:p>
        </w:tc>
        <w:tc>
          <w:tcPr>
            <w:tcW w:w="82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Буквы парных по глухости-звон</w:t>
            </w:r>
            <w:r>
              <w:rPr>
                <w:rFonts w:ascii="Arial" w:hAnsi="Arial" w:cs="Arial"/>
                <w:bCs/>
              </w:rPr>
              <w:softHyphen/>
              <w:t xml:space="preserve">кости согласных </w:t>
            </w:r>
            <w:r>
              <w:rPr>
                <w:rFonts w:ascii="Arial" w:hAnsi="Arial" w:cs="Arial"/>
                <w:bCs/>
                <w:smallCaps/>
              </w:rPr>
              <w:t>звуков:</w:t>
            </w:r>
          </w:p>
          <w:p w:rsidR="00D27E08" w:rsidRDefault="00D27E08">
            <w:pPr>
              <w:spacing w:after="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Сс,Кк,Тт,Вв,Пп,Шш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D27E08" w:rsidTr="00D27E08">
        <w:trPr>
          <w:trHeight w:val="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Буквы С с.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  <w:p w:rsidR="00D27E08" w:rsidRDefault="00D27E08">
            <w:pPr>
              <w:spacing w:after="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i/>
                <w:iCs/>
              </w:rPr>
              <w:t>Письмо букв с С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72-73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24-25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Буквы К к </w:t>
            </w:r>
          </w:p>
          <w:p w:rsidR="00D27E08" w:rsidRDefault="00D27E08">
            <w:pPr>
              <w:spacing w:after="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i/>
                <w:iCs/>
              </w:rPr>
              <w:t>Письмо букв к К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26-27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Упражнение в чтении и письме </w:t>
            </w:r>
          </w:p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Упражнение в чтении и письме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28-29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Буквы Тт </w:t>
            </w:r>
          </w:p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lastRenderedPageBreak/>
              <w:t>Письмо букв т 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78-79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Упражнение в чтении и письме </w:t>
            </w:r>
          </w:p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2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6645" w:type="dxa"/>
            <w:gridSpan w:val="4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Буквы В в </w:t>
            </w:r>
          </w:p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Письмо букв в В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80-84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32-33</w:t>
            </w:r>
          </w:p>
        </w:tc>
        <w:tc>
          <w:tcPr>
            <w:tcW w:w="82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Буквы Пп. </w:t>
            </w:r>
          </w:p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Письмо букв п П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85-87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36-37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Буквы Ш ш </w:t>
            </w:r>
          </w:p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Письмо букв Ш ш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88-93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38-40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</w:rPr>
              <w:t xml:space="preserve">Буквы ы </w:t>
            </w:r>
            <w:r>
              <w:rPr>
                <w:rFonts w:ascii="Arial" w:hAnsi="Arial" w:cs="Arial"/>
              </w:rPr>
              <w:t>— И и Упражнение в чтении.</w:t>
            </w:r>
          </w:p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Упражнение в чтении и письме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 2 </w:t>
            </w:r>
          </w:p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6-7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№3</w:t>
            </w:r>
          </w:p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6645" w:type="dxa"/>
            <w:gridSpan w:val="4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четверть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Буквы, обозначающие мягкость согласных: и, я, е, ё, ю, ь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Буквы А а — я </w:t>
            </w:r>
          </w:p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Письмо буквы 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6-7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Буквы Э э — е </w:t>
            </w:r>
          </w:p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Письмо буквы е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Упражнение в чтении.</w:t>
            </w:r>
          </w:p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Упражнение в чтении и письме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12-13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Буквы О о — ё </w:t>
            </w:r>
          </w:p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Письмо буквы ё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645" w:type="dxa"/>
            <w:gridSpan w:val="4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Упражнение в чтении и письме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2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Буквы У у — ю </w:t>
            </w:r>
          </w:p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Письмо буквы ю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16-17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14-15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Упражнение в чтении.</w:t>
            </w:r>
          </w:p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Упражнение в чтении и письме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18-19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16-17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Буква ь </w:t>
            </w:r>
          </w:p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Письмо буквы ь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20-21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18-19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Упражнение в чтении.</w:t>
            </w:r>
          </w:p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Упражнение в чтении и письме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22-23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645" w:type="dxa"/>
            <w:gridSpan w:val="4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Упражнение в чтении и письме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2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«Опасности письма» на месте безударных гласных </w:t>
            </w:r>
          </w:p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«Опасности письма» на месте безударных гласных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26-27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22-23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Упражнение в чтении.</w:t>
            </w:r>
          </w:p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Упражнение в чтении и письме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28-29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24-25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Буква </w:t>
            </w:r>
            <w:r>
              <w:rPr>
                <w:rFonts w:ascii="Arial" w:hAnsi="Arial" w:cs="Arial"/>
                <w:bCs/>
                <w:i/>
                <w:iCs/>
              </w:rPr>
              <w:t xml:space="preserve">и </w:t>
            </w:r>
            <w:r>
              <w:rPr>
                <w:rFonts w:ascii="Arial" w:hAnsi="Arial" w:cs="Arial"/>
                <w:bCs/>
              </w:rPr>
              <w:t>и обобщение: непарные по глухости-звонкости согласные звуки и их буквы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Буквы </w:t>
            </w:r>
            <w:r>
              <w:rPr>
                <w:rFonts w:ascii="Arial" w:hAnsi="Arial" w:cs="Arial"/>
              </w:rPr>
              <w:t xml:space="preserve">Й </w:t>
            </w:r>
            <w:r>
              <w:rPr>
                <w:rFonts w:ascii="Arial" w:hAnsi="Arial" w:cs="Arial"/>
                <w:smallCaps/>
              </w:rPr>
              <w:t xml:space="preserve">й </w:t>
            </w:r>
          </w:p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Письмо букв и Й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30-31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26-27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Упражнение в чтении.</w:t>
            </w:r>
          </w:p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Упражнение в чтении и письме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32-33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645" w:type="dxa"/>
            <w:gridSpan w:val="4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Упражнение в чтении и письме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82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Буквы парных по глухости-звон</w:t>
            </w:r>
            <w:r>
              <w:rPr>
                <w:rFonts w:ascii="Arial" w:hAnsi="Arial" w:cs="Arial"/>
                <w:bCs/>
              </w:rPr>
              <w:softHyphen/>
              <w:t>кости согласных звуков: Зз-Сс, Бб-Пп, Гг-Кк,</w:t>
            </w:r>
          </w:p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Дд-Тт, Вв-Фф, Ж ж </w:t>
            </w: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Cs/>
              </w:rPr>
              <w:t>Ш ш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Буквы Зз-Сс</w:t>
            </w:r>
          </w:p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Письмо букв з 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34-35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30-31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</w:rPr>
              <w:t xml:space="preserve">Буквы </w:t>
            </w:r>
            <w:r>
              <w:rPr>
                <w:rFonts w:ascii="Arial" w:hAnsi="Arial" w:cs="Arial"/>
              </w:rPr>
              <w:t xml:space="preserve">Бб-Пп </w:t>
            </w:r>
          </w:p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Письмо букв б Б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36-37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32-33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Упражнение в чтении.</w:t>
            </w:r>
          </w:p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Упражнение в чтении и письме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38-39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34-35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Буквы Гг-Кк </w:t>
            </w:r>
          </w:p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Письмо букв г Г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40-41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645" w:type="dxa"/>
            <w:gridSpan w:val="4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Письмо букв г Г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82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Буквы Дд-Тт </w:t>
            </w:r>
          </w:p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Письмо букв д 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42-43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38-39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Упражнение в чтении.</w:t>
            </w:r>
          </w:p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Упражнение в чтении и письме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44-45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40-41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«Опасности письма» на месте пар</w:t>
            </w:r>
            <w:r>
              <w:rPr>
                <w:rFonts w:ascii="Arial" w:hAnsi="Arial" w:cs="Arial"/>
              </w:rPr>
              <w:softHyphen/>
              <w:t>ных по глухости-звонкости соглас</w:t>
            </w:r>
            <w:r>
              <w:rPr>
                <w:rFonts w:ascii="Arial" w:hAnsi="Arial" w:cs="Arial"/>
              </w:rPr>
              <w:softHyphen/>
              <w:t xml:space="preserve">ных (на конце слова) </w:t>
            </w:r>
          </w:p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«Опасности письма» на месте парных по глухости-звонкости согласных (на кон не слова)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48-49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42-43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Буквы В в — Ф ф </w:t>
            </w:r>
          </w:p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Письмо букв ф Ф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50-51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645" w:type="dxa"/>
            <w:gridSpan w:val="4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Письмо букв ф Ф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82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Буквы Ж ж — Ш ш </w:t>
            </w:r>
          </w:p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Письмо букв ж Ж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52-53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46-47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Упражнение в чтении.</w:t>
            </w:r>
          </w:p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Упражнение в чтении и письме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54-55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48-49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Правописание ударных сочетаний жи — ши</w:t>
            </w:r>
          </w:p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Правописание ударных сочетаний жи -ши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56-57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50-51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D27E08" w:rsidTr="00D27E08">
        <w:trPr>
          <w:trHeight w:val="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«Опаснос</w:t>
            </w:r>
            <w:r>
              <w:rPr>
                <w:rFonts w:ascii="Arial" w:hAnsi="Arial" w:cs="Arial"/>
              </w:rPr>
              <w:softHyphen/>
              <w:t>ти письма»</w:t>
            </w:r>
          </w:p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«Опаснос</w:t>
            </w:r>
            <w:r>
              <w:rPr>
                <w:rFonts w:ascii="Arial" w:hAnsi="Arial" w:cs="Arial"/>
              </w:rPr>
              <w:softHyphen/>
              <w:t>ти письма»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58-59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D27E08" w:rsidTr="00D27E08">
        <w:trPr>
          <w:trHeight w:val="2"/>
        </w:trPr>
        <w:tc>
          <w:tcPr>
            <w:tcW w:w="6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645" w:type="dxa"/>
            <w:gridSpan w:val="4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Упражнение в чтении и письме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82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Времена года.</w:t>
            </w:r>
          </w:p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Упражнение в чтении и письме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60-61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54-55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Читаем и рассказываем </w:t>
            </w:r>
          </w:p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Рассуждаем и пишем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62-65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56-57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Упражнение в чтении.</w:t>
            </w:r>
          </w:p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Упражнение в чтении и письме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66-67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№4</w:t>
            </w:r>
          </w:p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Буквы непарных по глухости-звонкости глухих согласных звуков: </w:t>
            </w:r>
            <w:r>
              <w:rPr>
                <w:rFonts w:ascii="Arial" w:hAnsi="Arial" w:cs="Arial"/>
                <w:bCs/>
                <w:lang w:val="en-US"/>
              </w:rPr>
              <w:t xml:space="preserve">X </w:t>
            </w:r>
            <w:r>
              <w:rPr>
                <w:rFonts w:ascii="Arial" w:hAnsi="Arial" w:cs="Arial"/>
              </w:rPr>
              <w:t xml:space="preserve">х, </w:t>
            </w:r>
            <w:r>
              <w:rPr>
                <w:rFonts w:ascii="Arial" w:hAnsi="Arial" w:cs="Arial"/>
                <w:bCs/>
              </w:rPr>
              <w:t>Ц ц, Ч ч, Щ щ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«Опасности письма» на месте пар</w:t>
            </w:r>
            <w:r>
              <w:rPr>
                <w:rFonts w:ascii="Arial" w:hAnsi="Arial" w:cs="Arial"/>
              </w:rPr>
              <w:softHyphen/>
              <w:t>ных по глухости-звонкости соглас</w:t>
            </w:r>
            <w:r>
              <w:rPr>
                <w:rFonts w:ascii="Arial" w:hAnsi="Arial" w:cs="Arial"/>
              </w:rPr>
              <w:softHyphen/>
              <w:t xml:space="preserve">ных (перед согласными) </w:t>
            </w:r>
          </w:p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«Опасности письма» на месте парных по глухости-звонкости согласных (перед согласными)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68-69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Упражнение в чтении и письме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Буквы </w:t>
            </w:r>
            <w:r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</w:rPr>
              <w:t xml:space="preserve"> х </w:t>
            </w:r>
          </w:p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 xml:space="preserve">Письмо букв х </w:t>
            </w:r>
            <w:r>
              <w:rPr>
                <w:rFonts w:ascii="Arial" w:hAnsi="Arial" w:cs="Arial"/>
                <w:i/>
                <w:iCs/>
                <w:lang w:val="en-US"/>
              </w:rPr>
              <w:t>X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70-71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Упражнение в чтении.</w:t>
            </w:r>
          </w:p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Упражнение в чтении и письме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72-73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Буквы Ц ц </w:t>
            </w:r>
          </w:p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Письмо букв ц Ц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76-77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12-13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D27E08" w:rsidTr="00D27E08">
        <w:trPr>
          <w:trHeight w:val="19"/>
        </w:trPr>
        <w:tc>
          <w:tcPr>
            <w:tcW w:w="108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:rsidR="00D27E08" w:rsidRDefault="00D27E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четверть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Буквы Ч ч </w:t>
            </w:r>
          </w:p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Письмо букв ч Ч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78-79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14-15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12.01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Буквы Щ щ </w:t>
            </w:r>
          </w:p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Письмо букв щ Щ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80-81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16-17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Упражнение в чтении и письме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69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Упражнение в чтении и письме</w:t>
            </w:r>
          </w:p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Упражнение в чтении и письме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82-83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</w:t>
            </w:r>
          </w:p>
        </w:tc>
      </w:tr>
      <w:tr w:rsidR="00D27E08" w:rsidTr="00D27E08">
        <w:trPr>
          <w:trHeight w:val="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Читаем и обсуждаем</w:t>
            </w:r>
          </w:p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Упражнение в чтении и письме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84-85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20-21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Правописание сочетаний ча—ща,чу-щу</w:t>
            </w:r>
          </w:p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«Опасности письма»: ча—ща,чу-щу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86-87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22-23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Правописание сочетаний ча—ща,чу-щу</w:t>
            </w:r>
          </w:p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«Опасности письма»: ча—ща,чу-щу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88-89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«Опасности письма»: ча—ща,чу-щу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Правописание сочетаний ча—ща,чу-щу</w:t>
            </w:r>
          </w:p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«Опасности письма»: ча—ща,чу-щу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90-91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26-27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Новая «работа» знакомых букв</w:t>
            </w:r>
          </w:p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Е е, Ё ё, Ю ю, Я 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Буквы Ее, Её, Юю, Яя в начале слова</w:t>
            </w:r>
          </w:p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Письмо букв Е, Ё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Буквы Ее, Её, Юю, Яя в начале слова</w:t>
            </w:r>
          </w:p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Письмо букв Е, Ё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Буквы е, ё, ю, я после букв гласных</w:t>
            </w:r>
          </w:p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Письмо буквы 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96-97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Письмо букв Юю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Буквы е, ё, ю, я после букв гласных</w:t>
            </w:r>
          </w:p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Письмо буквы 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Буквы е, ё, ю, я после букв гласных</w:t>
            </w:r>
          </w:p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lastRenderedPageBreak/>
              <w:t>Письмо букв яЯ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01,02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«Работа» букв гласных</w:t>
            </w:r>
          </w:p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 xml:space="preserve"> Письмо букв Ее, Ёё, Юю, Яя.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«Работа» букв гласных</w:t>
            </w:r>
          </w:p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Письмо букв Ее, Ёё, Юю, Яя.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Упражнение в чтении и письме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Читаем и наблюдаем</w:t>
            </w:r>
          </w:p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Использование  букв Ее, Её, Ю ю, Я я для обозначения двух звуков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102-103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Читаем и наблюдаем</w:t>
            </w:r>
          </w:p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Правильное исполь</w:t>
            </w:r>
            <w:r>
              <w:rPr>
                <w:rFonts w:ascii="Arial" w:hAnsi="Arial" w:cs="Arial"/>
                <w:i/>
                <w:iCs/>
              </w:rPr>
              <w:softHyphen/>
              <w:t>зование букв и — е, ё, ю, 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Сравниваем «работу» букв й — е, ё, ю, я</w:t>
            </w:r>
            <w:r>
              <w:rPr>
                <w:rFonts w:ascii="Arial" w:hAnsi="Arial" w:cs="Arial"/>
                <w:i/>
                <w:iCs/>
              </w:rPr>
              <w:t xml:space="preserve"> Правильное исполь</w:t>
            </w:r>
            <w:r>
              <w:rPr>
                <w:rFonts w:ascii="Arial" w:hAnsi="Arial" w:cs="Arial"/>
                <w:i/>
                <w:iCs/>
              </w:rPr>
              <w:softHyphen/>
              <w:t>зование букв и — е, ё, ю, 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Разделительные знаки </w:t>
            </w:r>
            <w:r>
              <w:rPr>
                <w:rFonts w:ascii="Arial" w:hAnsi="Arial" w:cs="Arial"/>
              </w:rPr>
              <w:t xml:space="preserve">— </w:t>
            </w:r>
            <w:r>
              <w:rPr>
                <w:rFonts w:ascii="Arial" w:hAnsi="Arial" w:cs="Arial"/>
                <w:bCs/>
              </w:rPr>
              <w:t>ь и ъ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Буква ь (разделительный) </w:t>
            </w:r>
          </w:p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Письмо ь как разделительного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108-109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Письмо ь как разделительного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Разделительный ъ</w:t>
            </w:r>
          </w:p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Письмо разделительного ъ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Разделительный ъ</w:t>
            </w:r>
          </w:p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Письмо разделительного ъ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«Работа» букв ь и ъ</w:t>
            </w:r>
          </w:p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Письмо букв ь и 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«Работа» букв ь и ъ</w:t>
            </w:r>
          </w:p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Письмо букв ь и 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Обобщение, повторение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Упражнение в чтении и письме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Читаем, наблюдаем, всё повторяем</w:t>
            </w:r>
          </w:p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«Опасные при письме места»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114-115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D27E08" w:rsidTr="00D27E08">
        <w:trPr>
          <w:trHeight w:val="19"/>
        </w:trPr>
        <w:tc>
          <w:tcPr>
            <w:tcW w:w="108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Завершающий период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Алфавит </w:t>
            </w:r>
          </w:p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Алфавит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116-11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Как хорошо уметь читать! </w:t>
            </w:r>
          </w:p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Упражнение в чтении и письме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120-12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Откуда эти строки?</w:t>
            </w:r>
          </w:p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Упражнение в чтении и письме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122-123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Упражнение в чтении и письме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Сколько интересных книг!</w:t>
            </w:r>
          </w:p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Упражнение в чтении и письме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124</w:t>
            </w:r>
            <w:r>
              <w:rPr>
                <w:rFonts w:ascii="Arial" w:hAnsi="Arial" w:cs="Arial"/>
              </w:rPr>
              <w:t>-125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52-53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Вот и кончается букварь!</w:t>
            </w:r>
          </w:p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Упражнение в чтении и письме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126-127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54-55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D27E08" w:rsidTr="00D27E08">
        <w:trPr>
          <w:trHeight w:val="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Упражнение в чтении и письме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56-57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D27E08" w:rsidTr="00D27E08">
        <w:trPr>
          <w:trHeight w:val="19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   92 урока литературного чтения</w:t>
            </w:r>
          </w:p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115 уроков русского языка</w:t>
            </w:r>
          </w:p>
        </w:tc>
        <w:tc>
          <w:tcPr>
            <w:tcW w:w="5647" w:type="dxa"/>
            <w:gridSpan w:val="7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27E08" w:rsidRDefault="00D27E08">
            <w:pPr>
              <w:spacing w:after="0" w:line="240" w:lineRule="auto"/>
              <w:rPr>
                <w:rFonts w:ascii="Arial" w:hAnsi="Arial" w:cs="Arial"/>
              </w:rPr>
            </w:pPr>
          </w:p>
          <w:p w:rsidR="00D27E08" w:rsidRDefault="00D27E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207ч.</w:t>
            </w:r>
          </w:p>
        </w:tc>
      </w:tr>
    </w:tbl>
    <w:p w:rsidR="00D27E08" w:rsidRDefault="00D27E08" w:rsidP="00D27E0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D27E08" w:rsidRDefault="00D27E08" w:rsidP="00D27E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27E08" w:rsidRDefault="00D27E08" w:rsidP="00D27E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27E08" w:rsidRDefault="00D27E08" w:rsidP="00D27E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27E08" w:rsidRDefault="00D27E08" w:rsidP="00D27E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27E08" w:rsidRDefault="00D27E08" w:rsidP="00D27E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27E08" w:rsidRDefault="00D27E08" w:rsidP="00D27E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27E08" w:rsidRDefault="00D27E08" w:rsidP="00D27E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27E08" w:rsidRDefault="00D27E08" w:rsidP="00D27E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27E08" w:rsidRDefault="00D27E08" w:rsidP="00D27E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27E08" w:rsidRDefault="00D27E08" w:rsidP="00D27E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27E08" w:rsidRDefault="00D27E08" w:rsidP="00D27E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27E08" w:rsidRDefault="00D27E08" w:rsidP="00D27E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27E08" w:rsidRDefault="00D27E08" w:rsidP="00D27E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27E08" w:rsidRDefault="00D27E08" w:rsidP="00D27E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27E08" w:rsidRDefault="00D27E08" w:rsidP="00D27E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27E08" w:rsidRDefault="00D27E08" w:rsidP="00D27E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27E08" w:rsidRDefault="00D27E08" w:rsidP="00D27E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27E08" w:rsidRDefault="00D27E08" w:rsidP="00D27E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27E08" w:rsidRDefault="00D27E08" w:rsidP="00D27E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27E08" w:rsidRDefault="00D27E08" w:rsidP="00D27E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27E08" w:rsidRDefault="00D27E08" w:rsidP="00D27E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27E08" w:rsidRDefault="00D27E08" w:rsidP="00D27E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27E08" w:rsidRDefault="00D27E08" w:rsidP="00D27E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27E08" w:rsidRDefault="00D27E08" w:rsidP="00D27E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27E08" w:rsidRDefault="00D27E08" w:rsidP="00D27E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27E08" w:rsidRDefault="00D27E08" w:rsidP="00D27E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27E08" w:rsidRDefault="00D27E08" w:rsidP="00D27E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27E08" w:rsidRDefault="00D27E08" w:rsidP="00D27E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27E08" w:rsidRDefault="00D27E08" w:rsidP="00D27E08">
      <w:pPr>
        <w:rPr>
          <w:rFonts w:ascii="Arial" w:hAnsi="Arial" w:cs="Arial"/>
        </w:rPr>
      </w:pPr>
      <w:bookmarkStart w:id="0" w:name="OLE_LINK2"/>
      <w:bookmarkStart w:id="1" w:name="OLE_LINK1"/>
      <w:r>
        <w:rPr>
          <w:rFonts w:ascii="Arial" w:hAnsi="Arial" w:cs="Arial"/>
          <w:bCs/>
          <w:color w:val="000000"/>
        </w:rPr>
        <w:t>Нормативные документы</w:t>
      </w:r>
    </w:p>
    <w:p w:rsidR="00D27E08" w:rsidRDefault="00D27E08" w:rsidP="00D27E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Федеральный государственный образовательный стандарт начального общего образования /М-во образования и науки Рос. Федерации. – М.: Просвещение, 2011.- 31с. (Стандарты второго поколения).</w:t>
      </w:r>
    </w:p>
    <w:p w:rsidR="00D27E08" w:rsidRDefault="00D27E08" w:rsidP="00D27E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Примерные программы начального общего образования. В 2ч. Ч.1. – М.: Просвещение, 2011. -394с. - (Стандарты второго поколения).</w:t>
      </w:r>
    </w:p>
    <w:p w:rsidR="00D27E08" w:rsidRDefault="00D27E08" w:rsidP="00D27E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Программы общеобразовательных учреждений. Обучение Грамоте: программа и поурочно-тематическое планирование: 1 класс/ М.С. Соловейчик, н.С. Кузьменко, Н.М. Бетенькова. - Смоленск: Ассоциация XXI век, 2007  </w:t>
      </w:r>
    </w:p>
    <w:p w:rsidR="00D27E08" w:rsidRDefault="00D27E08" w:rsidP="00D27E08">
      <w:pPr>
        <w:spacing w:after="0" w:line="240" w:lineRule="auto"/>
        <w:jc w:val="both"/>
        <w:rPr>
          <w:rFonts w:ascii="Arial" w:hAnsi="Arial" w:cs="Arial"/>
        </w:rPr>
      </w:pPr>
    </w:p>
    <w:p w:rsidR="00D27E08" w:rsidRDefault="00D27E08" w:rsidP="00D27E08">
      <w:pPr>
        <w:tabs>
          <w:tab w:val="left" w:pos="3240"/>
          <w:tab w:val="left" w:pos="8100"/>
        </w:tabs>
        <w:rPr>
          <w:rFonts w:ascii="Arial" w:hAnsi="Arial" w:cs="Arial"/>
        </w:rPr>
      </w:pPr>
      <w:r>
        <w:rPr>
          <w:rFonts w:ascii="Arial" w:hAnsi="Arial" w:cs="Arial"/>
        </w:rPr>
        <w:t>Учебно-методическая литература для учителя:</w:t>
      </w:r>
    </w:p>
    <w:p w:rsidR="00D27E08" w:rsidRDefault="00D27E08" w:rsidP="00D27E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Соловейчик М.С., Кузьменко Н.С., Бетенькова Н. М., Курлыгииа О.Е, Поурочные методические рекомендации к букварю «Мой первый учебник» и прописям «Хочу хорошо писать». — Смоленск: Ассоциация XXI век, 2009.)  </w:t>
      </w:r>
    </w:p>
    <w:p w:rsidR="00D27E08" w:rsidRDefault="00D27E08" w:rsidP="00D27E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Букварь: Мой первый учебник для 1 класса общеобразовательных учреж</w:t>
      </w:r>
      <w:r>
        <w:rPr>
          <w:rFonts w:ascii="Arial" w:hAnsi="Arial" w:cs="Arial"/>
        </w:rPr>
        <w:softHyphen/>
        <w:t>дений  в 2 частях. / М. С. Соловейчик, И. М. Бетенькова, Н.С. Кузьменко, О. Е Курлыгииа. — Смоленск: Ассоциация XXI век, 2011.</w:t>
      </w:r>
    </w:p>
    <w:p w:rsidR="00D27E08" w:rsidRDefault="00D27E08" w:rsidP="00D27E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Кузьменко Н.С., Бетенькова Н.М. Прописи «Хочу хорошо писать». В 4 ч./ Под ред. М.С. Соловейчик. — Смоленск: Ассоциация XXI век, 2011.</w:t>
      </w:r>
    </w:p>
    <w:p w:rsidR="00D27E08" w:rsidRDefault="00D27E08" w:rsidP="00D27E08">
      <w:pPr>
        <w:spacing w:after="0" w:line="240" w:lineRule="auto"/>
        <w:jc w:val="both"/>
        <w:rPr>
          <w:rFonts w:ascii="Arial" w:hAnsi="Arial" w:cs="Arial"/>
        </w:rPr>
      </w:pPr>
    </w:p>
    <w:p w:rsidR="00D27E08" w:rsidRDefault="00D27E08" w:rsidP="00D27E08">
      <w:pPr>
        <w:spacing w:after="0" w:line="240" w:lineRule="auto"/>
        <w:jc w:val="both"/>
        <w:rPr>
          <w:rFonts w:ascii="Arial" w:hAnsi="Arial" w:cs="Arial"/>
        </w:rPr>
      </w:pPr>
      <w:bookmarkStart w:id="2" w:name="OLE_LINK4"/>
      <w:bookmarkStart w:id="3" w:name="OLE_LINK3"/>
      <w:r>
        <w:rPr>
          <w:rFonts w:ascii="Arial" w:hAnsi="Arial" w:cs="Arial"/>
        </w:rPr>
        <w:t>Литература для учащихся:</w:t>
      </w:r>
    </w:p>
    <w:p w:rsidR="00D27E08" w:rsidRDefault="00D27E08" w:rsidP="00D27E08">
      <w:pPr>
        <w:spacing w:after="0" w:line="240" w:lineRule="auto"/>
        <w:jc w:val="both"/>
        <w:rPr>
          <w:rFonts w:ascii="Arial" w:hAnsi="Arial" w:cs="Arial"/>
        </w:rPr>
      </w:pPr>
    </w:p>
    <w:p w:rsidR="00D27E08" w:rsidRDefault="00D27E08" w:rsidP="00D27E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Букварь: Мой первый учебник для 1 класса общеобразовательных учреж</w:t>
      </w:r>
      <w:r>
        <w:rPr>
          <w:rFonts w:ascii="Arial" w:hAnsi="Arial" w:cs="Arial"/>
        </w:rPr>
        <w:softHyphen/>
        <w:t>дений. В 2 частях. / М. С. Соловейчик, И. М. Бетенькова, Н.С. Кузьменко, О. Е Курлыгииа. — Смоленск: Ассоциация XXI век, 2011.</w:t>
      </w:r>
    </w:p>
    <w:p w:rsidR="00D27E08" w:rsidRDefault="00D27E08" w:rsidP="00D27E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Кузьменко Н.С., Бетенькова Н.М. Прописи «Хочу хорошо писать». В 4 ч./ Под ред. М.С. Соловейчик. — Смоленск: Ассоциация XXI век, 2011.</w:t>
      </w:r>
    </w:p>
    <w:bookmarkEnd w:id="0"/>
    <w:bookmarkEnd w:id="1"/>
    <w:bookmarkEnd w:id="2"/>
    <w:bookmarkEnd w:id="3"/>
    <w:p w:rsidR="00D27E08" w:rsidRDefault="00D27E08" w:rsidP="00D27E08">
      <w:pPr>
        <w:spacing w:after="0" w:line="240" w:lineRule="auto"/>
        <w:jc w:val="both"/>
        <w:rPr>
          <w:rFonts w:ascii="Arial" w:hAnsi="Arial" w:cs="Arial"/>
        </w:rPr>
      </w:pPr>
    </w:p>
    <w:p w:rsidR="00D27E08" w:rsidRDefault="00D27E08" w:rsidP="00D27E08">
      <w:pPr>
        <w:tabs>
          <w:tab w:val="left" w:pos="3240"/>
          <w:tab w:val="left" w:pos="8100"/>
        </w:tabs>
        <w:jc w:val="center"/>
        <w:rPr>
          <w:rFonts w:ascii="Arial" w:hAnsi="Arial" w:cs="Arial"/>
          <w:b/>
        </w:rPr>
      </w:pPr>
    </w:p>
    <w:p w:rsidR="00D27E08" w:rsidRDefault="00D27E08" w:rsidP="00D27E08">
      <w:pPr>
        <w:tabs>
          <w:tab w:val="left" w:pos="1260"/>
        </w:tabs>
        <w:rPr>
          <w:rFonts w:ascii="Arial" w:hAnsi="Arial" w:cs="Arial"/>
        </w:rPr>
      </w:pPr>
    </w:p>
    <w:p w:rsidR="00D27E08" w:rsidRDefault="00D27E08" w:rsidP="00D27E08">
      <w:pPr>
        <w:rPr>
          <w:rFonts w:ascii="Arial" w:hAnsi="Arial" w:cs="Arial"/>
        </w:rPr>
      </w:pPr>
    </w:p>
    <w:p w:rsidR="00D27E08" w:rsidRDefault="00D27E08" w:rsidP="00D27E08">
      <w:pPr>
        <w:spacing w:after="0"/>
        <w:rPr>
          <w:rFonts w:ascii="Arial" w:hAnsi="Arial" w:cs="Arial"/>
        </w:rPr>
        <w:sectPr w:rsidR="00D27E08">
          <w:pgSz w:w="11906" w:h="16838"/>
          <w:pgMar w:top="397" w:right="567" w:bottom="249" w:left="1134" w:header="709" w:footer="709" w:gutter="0"/>
          <w:pgNumType w:start="1"/>
          <w:cols w:space="720"/>
        </w:sectPr>
      </w:pPr>
    </w:p>
    <w:p w:rsidR="00D27E08" w:rsidRDefault="00D27E08" w:rsidP="00D27E08">
      <w:pPr>
        <w:spacing w:after="0" w:line="240" w:lineRule="auto"/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lastRenderedPageBreak/>
        <w:t>Материально – техническое  обеспечение</w:t>
      </w:r>
    </w:p>
    <w:tbl>
      <w:tblPr>
        <w:tblW w:w="14760" w:type="dxa"/>
        <w:tblLayout w:type="fixed"/>
        <w:tblLook w:val="01E0"/>
      </w:tblPr>
      <w:tblGrid>
        <w:gridCol w:w="14760"/>
      </w:tblGrid>
      <w:tr w:rsidR="00D27E08" w:rsidTr="00D27E08">
        <w:tc>
          <w:tcPr>
            <w:tcW w:w="14757" w:type="dxa"/>
          </w:tcPr>
          <w:p w:rsidR="00D27E08" w:rsidRDefault="00D27E08">
            <w:pPr>
              <w:tabs>
                <w:tab w:val="left" w:pos="3876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tbl>
            <w:tblPr>
              <w:tblW w:w="14355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809"/>
              <w:gridCol w:w="1517"/>
              <w:gridCol w:w="340"/>
              <w:gridCol w:w="1689"/>
            </w:tblGrid>
            <w:tr w:rsidR="00D27E08">
              <w:trPr>
                <w:trHeight w:val="12"/>
              </w:trPr>
              <w:tc>
                <w:tcPr>
                  <w:tcW w:w="10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E08" w:rsidRDefault="00D27E0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Наименование объектов и средств материально-технического обеспечения</w:t>
                  </w:r>
                </w:p>
              </w:tc>
              <w:tc>
                <w:tcPr>
                  <w:tcW w:w="18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E08" w:rsidRDefault="00D27E0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Кол-во</w:t>
                  </w: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E08" w:rsidRDefault="00D27E0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Примечание</w:t>
                  </w:r>
                </w:p>
              </w:tc>
            </w:tr>
            <w:tr w:rsidR="00D27E08">
              <w:trPr>
                <w:trHeight w:val="12"/>
              </w:trPr>
              <w:tc>
                <w:tcPr>
                  <w:tcW w:w="143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E08" w:rsidRDefault="00D27E0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Библиотечный фонд (книгопечатная продукция)</w:t>
                  </w:r>
                </w:p>
              </w:tc>
            </w:tr>
            <w:tr w:rsidR="00D27E08">
              <w:trPr>
                <w:trHeight w:val="12"/>
              </w:trPr>
              <w:tc>
                <w:tcPr>
                  <w:tcW w:w="10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E08" w:rsidRDefault="00D27E0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Учебно-методические комплекты (УМК) по каждому из учебных предметов для 1-4 классов (программы, учебники, рабочие тетради и др.)</w:t>
                  </w:r>
                </w:p>
                <w:p w:rsidR="00D27E08" w:rsidRDefault="00D27E0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ФГОСы ОО по предметам базисного учебного плана (БУП).</w:t>
                  </w:r>
                </w:p>
                <w:p w:rsidR="00D27E08" w:rsidRDefault="00D27E0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Примерные программы начального образования по предметам согласно БУП</w:t>
                  </w:r>
                </w:p>
                <w:p w:rsidR="00D27E08" w:rsidRDefault="00D27E0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7E08" w:rsidRDefault="00D27E0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К</w:t>
                  </w:r>
                </w:p>
                <w:p w:rsidR="00D27E08" w:rsidRDefault="00D27E0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Д</w:t>
                  </w:r>
                </w:p>
                <w:p w:rsidR="00D27E08" w:rsidRDefault="00D27E0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0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E08" w:rsidRDefault="00D27E0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Библиотечный фонд комплектуется на основе ПеречняУМК,рекомендованных или допущенных МОН РФ. </w:t>
                  </w:r>
                </w:p>
              </w:tc>
            </w:tr>
            <w:tr w:rsidR="00D27E08">
              <w:trPr>
                <w:trHeight w:val="12"/>
              </w:trPr>
              <w:tc>
                <w:tcPr>
                  <w:tcW w:w="143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E08" w:rsidRDefault="00D27E0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Печатные пособия</w:t>
                  </w:r>
                </w:p>
              </w:tc>
            </w:tr>
            <w:tr w:rsidR="00D27E08">
              <w:trPr>
                <w:trHeight w:val="12"/>
              </w:trPr>
              <w:tc>
                <w:tcPr>
                  <w:tcW w:w="10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E08" w:rsidRDefault="00D27E0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Комплекты для обучения грамоте (наборное полотно, набор букв, образцы письменных букв).</w:t>
                  </w:r>
                </w:p>
                <w:p w:rsidR="00D27E08" w:rsidRDefault="00D27E0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Касса букв и сочетаний (по возможности) </w:t>
                  </w:r>
                </w:p>
                <w:p w:rsidR="00D27E08" w:rsidRDefault="00D27E0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Таблицы к основным разделам грамматического материала, содержащегося в стандарте начального образования по русскому языку.</w:t>
                  </w:r>
                </w:p>
                <w:p w:rsidR="00D27E08" w:rsidRDefault="00D27E0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Наборы сюжетных и предметных картинок в соответствии с тематикой, определенной в стандарте начального образования по русскому языку (в том числе и в цифровой форме).</w:t>
                  </w:r>
                </w:p>
                <w:p w:rsidR="00D27E08" w:rsidRDefault="00D27E0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Словари всех типов по русскому языку: толковый словарь, словарь фразеологизмов, морфемный и словообразовательный словари.</w:t>
                  </w:r>
                </w:p>
                <w:p w:rsidR="00D27E08" w:rsidRDefault="00D27E08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Репродукции картин и художественные фотографии в соответствии с тематикой и видами работы, указанными в стандарте начального образования по русскому языку (в том числе и в цифровой форме).</w:t>
                  </w:r>
                </w:p>
              </w:tc>
              <w:tc>
                <w:tcPr>
                  <w:tcW w:w="18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7E08" w:rsidRDefault="00D27E0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Д</w:t>
                  </w:r>
                </w:p>
                <w:p w:rsidR="00D27E08" w:rsidRDefault="00D27E0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</w:p>
                <w:p w:rsidR="00D27E08" w:rsidRDefault="00D27E0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Ф</w:t>
                  </w:r>
                </w:p>
                <w:p w:rsidR="00D27E08" w:rsidRDefault="00D27E0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</w:p>
                <w:p w:rsidR="00D27E08" w:rsidRDefault="00D27E0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Д</w:t>
                  </w:r>
                </w:p>
                <w:p w:rsidR="00D27E08" w:rsidRDefault="00D27E0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</w:p>
                <w:p w:rsidR="00D27E08" w:rsidRDefault="00D27E0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Д</w:t>
                  </w:r>
                </w:p>
                <w:p w:rsidR="00D27E08" w:rsidRDefault="00D27E0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</w:p>
                <w:p w:rsidR="00D27E08" w:rsidRDefault="00D27E0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Ф/Д</w:t>
                  </w:r>
                </w:p>
                <w:p w:rsidR="00D27E08" w:rsidRDefault="00D27E0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</w:p>
                <w:p w:rsidR="00D27E08" w:rsidRDefault="00D27E0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Д</w:t>
                  </w:r>
                </w:p>
                <w:p w:rsidR="00D27E08" w:rsidRDefault="00D27E0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</w:p>
                <w:p w:rsidR="00D27E08" w:rsidRDefault="00D27E0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</w:p>
                <w:p w:rsidR="00D27E08" w:rsidRDefault="00D27E0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</w:p>
                <w:p w:rsidR="00D27E08" w:rsidRDefault="00D27E0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</w:p>
                <w:p w:rsidR="00D27E08" w:rsidRDefault="00D27E0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</w:p>
                <w:p w:rsidR="00D27E08" w:rsidRDefault="00D27E0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</w:p>
                <w:p w:rsidR="00D27E08" w:rsidRDefault="00D27E0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</w:p>
                <w:p w:rsidR="00D27E08" w:rsidRDefault="00D27E08">
                  <w:pPr>
                    <w:spacing w:after="0" w:line="240" w:lineRule="auto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7E08" w:rsidRDefault="00D27E0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D27E08">
              <w:trPr>
                <w:trHeight w:val="45"/>
              </w:trPr>
              <w:tc>
                <w:tcPr>
                  <w:tcW w:w="143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E08" w:rsidRDefault="00D27E0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Технические средства обучения</w:t>
                  </w:r>
                </w:p>
              </w:tc>
            </w:tr>
            <w:tr w:rsidR="00D27E08">
              <w:trPr>
                <w:trHeight w:val="2970"/>
              </w:trPr>
              <w:tc>
                <w:tcPr>
                  <w:tcW w:w="10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E08" w:rsidRDefault="00D27E0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 xml:space="preserve">Классная доска с набором приспособлений для крепления таблиц,  постеров и картинок. </w:t>
                  </w:r>
                </w:p>
                <w:p w:rsidR="00D27E08" w:rsidRDefault="00D27E0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Настенная доска с набором приспособлений для крепления картинок.</w:t>
                  </w:r>
                </w:p>
                <w:p w:rsidR="00D27E08" w:rsidRDefault="00D27E0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Телевизор (по возможности)</w:t>
                  </w:r>
                </w:p>
                <w:p w:rsidR="00D27E08" w:rsidRDefault="00D27E0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Видеомагнитофон/ видеоплейер (по возможности).</w:t>
                  </w:r>
                </w:p>
                <w:p w:rsidR="00D27E08" w:rsidRDefault="00D27E0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Аудиоцентр/ магнитофон.</w:t>
                  </w:r>
                </w:p>
                <w:p w:rsidR="00D27E08" w:rsidRDefault="00D27E0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Диапроектор</w:t>
                  </w:r>
                </w:p>
                <w:p w:rsidR="00D27E08" w:rsidRDefault="00D27E0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Мультимедийный проектор (по возможности).</w:t>
                  </w:r>
                </w:p>
                <w:p w:rsidR="00D27E08" w:rsidRDefault="00D27E0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Экспозиционный экран (по возможности)</w:t>
                  </w:r>
                </w:p>
                <w:p w:rsidR="00D27E08" w:rsidRDefault="00D27E0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Компьютер (по возможности)</w:t>
                  </w:r>
                </w:p>
                <w:p w:rsidR="00D27E08" w:rsidRDefault="00D27E0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Сканер (по возможности)</w:t>
                  </w:r>
                </w:p>
                <w:p w:rsidR="00D27E08" w:rsidRDefault="00D27E0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Принтер лазерный (по возможности)</w:t>
                  </w:r>
                </w:p>
                <w:p w:rsidR="00D27E08" w:rsidRDefault="00D27E0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Принтер струйный цветной (по возможности)</w:t>
                  </w:r>
                </w:p>
                <w:p w:rsidR="00D27E08" w:rsidRDefault="00D27E0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Фотокамера цифровая (по возможности)</w:t>
                  </w:r>
                </w:p>
                <w:p w:rsidR="00D27E08" w:rsidRDefault="00D27E0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Видеокамера цифровая со штативом (по возможности)</w:t>
                  </w:r>
                </w:p>
              </w:tc>
              <w:tc>
                <w:tcPr>
                  <w:tcW w:w="18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E08" w:rsidRDefault="00D27E0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Д</w:t>
                  </w:r>
                </w:p>
                <w:p w:rsidR="00D27E08" w:rsidRDefault="00D27E0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Д</w:t>
                  </w:r>
                </w:p>
                <w:p w:rsidR="00D27E08" w:rsidRDefault="00D27E0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Д</w:t>
                  </w:r>
                </w:p>
                <w:p w:rsidR="00D27E08" w:rsidRDefault="00D27E0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Д</w:t>
                  </w:r>
                </w:p>
                <w:p w:rsidR="00D27E08" w:rsidRDefault="00D27E0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Д</w:t>
                  </w:r>
                </w:p>
                <w:p w:rsidR="00D27E08" w:rsidRDefault="00D27E0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Д</w:t>
                  </w:r>
                </w:p>
                <w:p w:rsidR="00D27E08" w:rsidRDefault="00D27E0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Д</w:t>
                  </w:r>
                </w:p>
                <w:p w:rsidR="00D27E08" w:rsidRDefault="00D27E0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Д</w:t>
                  </w:r>
                </w:p>
                <w:p w:rsidR="00D27E08" w:rsidRDefault="00D27E0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Д</w:t>
                  </w:r>
                </w:p>
                <w:p w:rsidR="00D27E08" w:rsidRDefault="00D27E0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Д</w:t>
                  </w:r>
                </w:p>
                <w:p w:rsidR="00D27E08" w:rsidRDefault="00D27E0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Д</w:t>
                  </w:r>
                </w:p>
                <w:p w:rsidR="00D27E08" w:rsidRDefault="00D27E0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Д</w:t>
                  </w:r>
                </w:p>
                <w:p w:rsidR="00D27E08" w:rsidRDefault="00D27E0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Д</w:t>
                  </w:r>
                </w:p>
                <w:p w:rsidR="00D27E08" w:rsidRDefault="00D27E0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Д</w:t>
                  </w: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7E08" w:rsidRDefault="00D27E0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D27E08" w:rsidRDefault="00D27E0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D27E08" w:rsidRDefault="00D27E0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D27E08" w:rsidRDefault="00D27E0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D27E08" w:rsidRDefault="00D27E0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С диаметром экрана не менее </w:t>
                  </w:r>
                  <w:smartTag w:uri="urn:schemas-microsoft-com:office:smarttags" w:element="metricconverter">
                    <w:smartTagPr>
                      <w:attr w:name="ProductID" w:val="72 см"/>
                    </w:smartTagPr>
                    <w:r>
                      <w:rPr>
                        <w:rFonts w:ascii="Arial" w:hAnsi="Arial" w:cs="Arial"/>
                      </w:rPr>
                      <w:t>72 см</w:t>
                    </w:r>
                  </w:smartTag>
                </w:p>
                <w:p w:rsidR="00D27E08" w:rsidRDefault="00D27E0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D27E08" w:rsidRDefault="00D27E0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D27E08" w:rsidRDefault="00D27E0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Размер не менее 150х150 см</w:t>
                  </w:r>
                </w:p>
              </w:tc>
            </w:tr>
            <w:tr w:rsidR="00D27E08">
              <w:trPr>
                <w:trHeight w:val="357"/>
              </w:trPr>
              <w:tc>
                <w:tcPr>
                  <w:tcW w:w="143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E08" w:rsidRDefault="00D27E0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Экранно-звуковые пособия</w:t>
                  </w:r>
                </w:p>
              </w:tc>
            </w:tr>
            <w:tr w:rsidR="00D27E08">
              <w:trPr>
                <w:trHeight w:val="144"/>
              </w:trPr>
              <w:tc>
                <w:tcPr>
                  <w:tcW w:w="10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E08" w:rsidRDefault="00D27E0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Аудиозаписи в соответствии с программой обучения </w:t>
                  </w:r>
                </w:p>
                <w:p w:rsidR="00D27E08" w:rsidRDefault="00D27E0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Видеофильмы, соответствующие тематике, данной в стандарте начального общего образования по предмету (по возможности).</w:t>
                  </w:r>
                </w:p>
                <w:p w:rsidR="00D27E08" w:rsidRDefault="00D27E0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Слайды (диапозитивы), соответствующие тематике, данной в стандарте начального общего образования по предмету (по возможности)</w:t>
                  </w:r>
                </w:p>
                <w:p w:rsidR="00D27E08" w:rsidRDefault="00D27E08">
                  <w:pPr>
                    <w:spacing w:after="0" w:line="240" w:lineRule="auto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>Мультимедийные (цифровые) образовательные ресурсы, соответствующие тематике, данной в стандарте обучения</w:t>
                  </w:r>
                </w:p>
              </w:tc>
              <w:tc>
                <w:tcPr>
                  <w:tcW w:w="18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7E08" w:rsidRDefault="00D27E0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Д</w:t>
                  </w:r>
                </w:p>
                <w:p w:rsidR="00D27E08" w:rsidRDefault="00D27E0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</w:p>
                <w:p w:rsidR="00D27E08" w:rsidRDefault="00D27E0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Д</w:t>
                  </w:r>
                </w:p>
                <w:p w:rsidR="00D27E08" w:rsidRDefault="00D27E0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</w:p>
                <w:p w:rsidR="00D27E08" w:rsidRDefault="00D27E0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Д</w:t>
                  </w:r>
                </w:p>
                <w:p w:rsidR="00D27E08" w:rsidRDefault="00D27E0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</w:p>
                <w:p w:rsidR="00D27E08" w:rsidRDefault="00D27E0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Д</w:t>
                  </w: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E08" w:rsidRDefault="00D27E08">
                  <w:pPr>
                    <w:spacing w:after="0" w:line="240" w:lineRule="auto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D27E08">
              <w:trPr>
                <w:trHeight w:val="12"/>
              </w:trPr>
              <w:tc>
                <w:tcPr>
                  <w:tcW w:w="143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E08" w:rsidRDefault="00D27E0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Игры и игрушки</w:t>
                  </w:r>
                </w:p>
              </w:tc>
            </w:tr>
            <w:tr w:rsidR="00D27E08">
              <w:trPr>
                <w:trHeight w:val="12"/>
              </w:trPr>
              <w:tc>
                <w:tcPr>
                  <w:tcW w:w="10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E08" w:rsidRDefault="00D27E0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Наборы ролевых игр, игрушек и конструкторов (по темам: Дом, Зоопарк, Ферма, Транспорт, Магазин, и др.)</w:t>
                  </w:r>
                </w:p>
                <w:p w:rsidR="00D27E08" w:rsidRDefault="00D27E08">
                  <w:pPr>
                    <w:spacing w:after="0" w:line="240" w:lineRule="auto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>Настольные развивающие игры (типа "Эрудит") и др.</w:t>
                  </w:r>
                </w:p>
              </w:tc>
              <w:tc>
                <w:tcPr>
                  <w:tcW w:w="18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E08" w:rsidRDefault="00D27E0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П</w:t>
                  </w:r>
                </w:p>
                <w:p w:rsidR="00D27E08" w:rsidRDefault="00D27E0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Ф</w:t>
                  </w: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7E08" w:rsidRDefault="00D27E0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D27E08">
              <w:trPr>
                <w:trHeight w:val="30"/>
              </w:trPr>
              <w:tc>
                <w:tcPr>
                  <w:tcW w:w="143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E08" w:rsidRDefault="00D27E0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Оборудование класса</w:t>
                  </w:r>
                </w:p>
              </w:tc>
            </w:tr>
            <w:tr w:rsidR="00D27E08">
              <w:trPr>
                <w:trHeight w:val="107"/>
              </w:trPr>
              <w:tc>
                <w:tcPr>
                  <w:tcW w:w="10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E08" w:rsidRDefault="00D27E0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Ученические столы  2 местные с комплектом стульев</w:t>
                  </w:r>
                </w:p>
                <w:p w:rsidR="00D27E08" w:rsidRDefault="00D27E0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Стол учительский</w:t>
                  </w:r>
                </w:p>
                <w:p w:rsidR="00D27E08" w:rsidRDefault="00D27E0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Шкафы для хранения учебников, дидактических материалов, пособий и пр.Настенные доски для вывешивания иллюстративного материала</w:t>
                  </w:r>
                </w:p>
                <w:p w:rsidR="00D27E08" w:rsidRDefault="00D27E0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Полки для Уголка книг</w:t>
                  </w:r>
                </w:p>
                <w:p w:rsidR="00D27E08" w:rsidRDefault="00D27E0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Подставки для книг, держатели для схем и таблиц и т.п.</w:t>
                  </w:r>
                </w:p>
              </w:tc>
              <w:tc>
                <w:tcPr>
                  <w:tcW w:w="18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7E08" w:rsidRDefault="00D27E0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К</w:t>
                  </w:r>
                </w:p>
                <w:p w:rsidR="00D27E08" w:rsidRDefault="00D27E0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Д</w:t>
                  </w:r>
                </w:p>
                <w:p w:rsidR="00D27E08" w:rsidRDefault="00D27E0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Д</w:t>
                  </w:r>
                </w:p>
                <w:p w:rsidR="00D27E08" w:rsidRDefault="00D27E0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Д</w:t>
                  </w:r>
                </w:p>
                <w:p w:rsidR="00D27E08" w:rsidRDefault="00D27E0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Д</w:t>
                  </w:r>
                </w:p>
                <w:p w:rsidR="00D27E08" w:rsidRDefault="00D27E0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7E08" w:rsidRDefault="00D27E0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D27E08" w:rsidRDefault="00D27E0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27E08" w:rsidRDefault="00D27E08" w:rsidP="00D27E08">
      <w:pPr>
        <w:spacing w:after="0" w:line="240" w:lineRule="auto"/>
        <w:rPr>
          <w:rFonts w:ascii="Arial" w:hAnsi="Arial" w:cs="Arial"/>
        </w:rPr>
        <w:sectPr w:rsidR="00D27E08">
          <w:pgSz w:w="16838" w:h="11906" w:orient="landscape"/>
          <w:pgMar w:top="567" w:right="249" w:bottom="510" w:left="397" w:header="709" w:footer="709" w:gutter="0"/>
          <w:pgNumType w:fmt="numberInDash" w:start="0"/>
          <w:cols w:space="720"/>
        </w:sectPr>
      </w:pPr>
    </w:p>
    <w:p w:rsidR="00D27E08" w:rsidRDefault="00D27E08" w:rsidP="00D27E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1B30" w:rsidRDefault="006D1B30"/>
    <w:sectPr w:rsidR="006D1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8EA"/>
    <w:multiLevelType w:val="hybridMultilevel"/>
    <w:tmpl w:val="B30A1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F77BD"/>
    <w:multiLevelType w:val="hybridMultilevel"/>
    <w:tmpl w:val="A6B6FC8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2C4607"/>
    <w:multiLevelType w:val="hybridMultilevel"/>
    <w:tmpl w:val="052E36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95EEE"/>
    <w:multiLevelType w:val="hybridMultilevel"/>
    <w:tmpl w:val="EDD8F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B44153"/>
    <w:multiLevelType w:val="hybridMultilevel"/>
    <w:tmpl w:val="8736A7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6419D5"/>
    <w:multiLevelType w:val="hybridMultilevel"/>
    <w:tmpl w:val="A89AA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3E65B6"/>
    <w:multiLevelType w:val="hybridMultilevel"/>
    <w:tmpl w:val="A3CEB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117160"/>
    <w:multiLevelType w:val="hybridMultilevel"/>
    <w:tmpl w:val="2F808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AD06DE"/>
    <w:multiLevelType w:val="hybridMultilevel"/>
    <w:tmpl w:val="B30C6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97700A"/>
    <w:multiLevelType w:val="hybridMultilevel"/>
    <w:tmpl w:val="98568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3006B4"/>
    <w:multiLevelType w:val="hybridMultilevel"/>
    <w:tmpl w:val="28709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CD5BFE"/>
    <w:multiLevelType w:val="hybridMultilevel"/>
    <w:tmpl w:val="5F465C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274D98"/>
    <w:multiLevelType w:val="hybridMultilevel"/>
    <w:tmpl w:val="2C0E66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FB25BF"/>
    <w:multiLevelType w:val="hybridMultilevel"/>
    <w:tmpl w:val="0BF4E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27E08"/>
    <w:rsid w:val="006D1B30"/>
    <w:rsid w:val="00D2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7E0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E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Текст сноски Знак"/>
    <w:aliases w:val="F1 Знак"/>
    <w:basedOn w:val="a0"/>
    <w:link w:val="a4"/>
    <w:semiHidden/>
    <w:locked/>
    <w:rsid w:val="00D27E08"/>
    <w:rPr>
      <w:rFonts w:ascii="Times New Roman" w:hAnsi="Times New Roman" w:cs="Times New Roman"/>
      <w:lang w:eastAsia="ar-SA"/>
    </w:rPr>
  </w:style>
  <w:style w:type="paragraph" w:styleId="a4">
    <w:name w:val="footnote text"/>
    <w:aliases w:val="F1"/>
    <w:basedOn w:val="a"/>
    <w:link w:val="a3"/>
    <w:semiHidden/>
    <w:unhideWhenUsed/>
    <w:rsid w:val="00D27E08"/>
    <w:pPr>
      <w:suppressAutoHyphens/>
      <w:spacing w:after="0" w:line="240" w:lineRule="auto"/>
    </w:pPr>
    <w:rPr>
      <w:rFonts w:ascii="Times New Roman" w:hAnsi="Times New Roman" w:cs="Times New Roman"/>
      <w:lang w:eastAsia="ar-SA"/>
    </w:rPr>
  </w:style>
  <w:style w:type="character" w:customStyle="1" w:styleId="11">
    <w:name w:val="Текст сноски Знак1"/>
    <w:aliases w:val="F1 Знак1"/>
    <w:basedOn w:val="a0"/>
    <w:link w:val="a4"/>
    <w:semiHidden/>
    <w:rsid w:val="00D27E08"/>
    <w:rPr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D27E08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27E08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27E08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D27E08"/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semiHidden/>
    <w:unhideWhenUsed/>
    <w:rsid w:val="00D27E0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D27E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D27E0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7E08"/>
    <w:rPr>
      <w:rFonts w:ascii="Tahoma" w:eastAsia="Times New Roman" w:hAnsi="Tahoma" w:cs="Tahoma"/>
      <w:sz w:val="16"/>
      <w:szCs w:val="16"/>
    </w:rPr>
  </w:style>
  <w:style w:type="character" w:customStyle="1" w:styleId="ad">
    <w:name w:val="Без интервала Знак"/>
    <w:basedOn w:val="a0"/>
    <w:link w:val="ae"/>
    <w:uiPriority w:val="1"/>
    <w:locked/>
    <w:rsid w:val="00D27E08"/>
  </w:style>
  <w:style w:type="paragraph" w:styleId="ae">
    <w:name w:val="No Spacing"/>
    <w:link w:val="ad"/>
    <w:uiPriority w:val="1"/>
    <w:qFormat/>
    <w:rsid w:val="00D27E08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D27E08"/>
    <w:pPr>
      <w:ind w:left="720"/>
      <w:contextualSpacing/>
    </w:pPr>
    <w:rPr>
      <w:rFonts w:ascii="Calibri" w:eastAsia="Times New Roman" w:hAnsi="Calibri" w:cs="Times New Roman"/>
    </w:rPr>
  </w:style>
  <w:style w:type="character" w:styleId="af0">
    <w:name w:val="footnote reference"/>
    <w:semiHidden/>
    <w:unhideWhenUsed/>
    <w:rsid w:val="00D27E08"/>
    <w:rPr>
      <w:vertAlign w:val="superscript"/>
    </w:rPr>
  </w:style>
  <w:style w:type="character" w:customStyle="1" w:styleId="af1">
    <w:name w:val="Основной текст + Полужирный"/>
    <w:aliases w:val="Интервал 0 pt5,Курсив5"/>
    <w:basedOn w:val="aa"/>
    <w:rsid w:val="00D27E08"/>
    <w:rPr>
      <w:rFonts w:ascii="Lucida Sans Unicode" w:eastAsia="Times New Roman" w:hAnsi="Lucida Sans Unicode" w:cs="Times New Roman" w:hint="default"/>
      <w:b/>
      <w:bCs/>
      <w:sz w:val="19"/>
      <w:szCs w:val="19"/>
      <w:shd w:val="clear" w:color="auto" w:fill="FFFFFF"/>
      <w:lang w:eastAsia="ar-SA"/>
    </w:rPr>
  </w:style>
  <w:style w:type="table" w:styleId="af2">
    <w:name w:val="Table Grid"/>
    <w:basedOn w:val="a1"/>
    <w:uiPriority w:val="59"/>
    <w:rsid w:val="00D27E0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7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4818</Words>
  <Characters>27469</Characters>
  <Application>Microsoft Office Word</Application>
  <DocSecurity>0</DocSecurity>
  <Lines>228</Lines>
  <Paragraphs>64</Paragraphs>
  <ScaleCrop>false</ScaleCrop>
  <Company/>
  <LinksUpToDate>false</LinksUpToDate>
  <CharactersWithSpaces>32223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</dc:creator>
  <cp:keywords/>
  <dc:description/>
  <cp:lastModifiedBy>про</cp:lastModifiedBy>
  <cp:revision>3</cp:revision>
  <dcterms:created xsi:type="dcterms:W3CDTF">2002-01-03T00:12:00Z</dcterms:created>
  <dcterms:modified xsi:type="dcterms:W3CDTF">2002-01-03T00:13:00Z</dcterms:modified>
</cp:coreProperties>
</file>