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66" w:rsidRDefault="002E7966" w:rsidP="002E7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2E7966" w:rsidRPr="002E7966" w:rsidRDefault="002E7966" w:rsidP="002E7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2E7966" w:rsidRDefault="002E7966" w:rsidP="002E79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7966" w:rsidRDefault="002E7966" w:rsidP="002E7966">
      <w:pPr>
        <w:pStyle w:val="3"/>
        <w:numPr>
          <w:ilvl w:val="0"/>
          <w:numId w:val="1"/>
        </w:numPr>
        <w:jc w:val="both"/>
      </w:pPr>
      <w:r>
        <w:t>Аксёнова А.К. «Методика обучения русскому языку во вспомогательной школе»; М.,2006.</w:t>
      </w:r>
    </w:p>
    <w:p w:rsidR="002E7966" w:rsidRDefault="002E7966" w:rsidP="002E7966">
      <w:pPr>
        <w:pStyle w:val="3"/>
        <w:jc w:val="both"/>
      </w:pPr>
    </w:p>
    <w:p w:rsidR="002E7966" w:rsidRDefault="002E7966" w:rsidP="002E79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Аксёнова А.К., Якубовская Э.В. «Дидактические игры на уроках русского языка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E7966" w:rsidRDefault="002E7966" w:rsidP="002E7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 – 4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вспомогательной школы ». – М., 2008.</w:t>
      </w:r>
    </w:p>
    <w:p w:rsidR="002E7966" w:rsidRDefault="002E7966" w:rsidP="002E7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966" w:rsidRDefault="002E7966" w:rsidP="002E79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Аксёнова А.К., Якубовская Э.В. «Сборник диктантов для вспомогательной школы». – М., 2005.</w:t>
      </w:r>
    </w:p>
    <w:p w:rsidR="002E7966" w:rsidRDefault="002E7966" w:rsidP="002E7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966" w:rsidRDefault="002E7966" w:rsidP="002E79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Волина В. «</w:t>
      </w:r>
      <w:proofErr w:type="gramStart"/>
      <w:r>
        <w:rPr>
          <w:rFonts w:ascii="Times New Roman" w:hAnsi="Times New Roman"/>
          <w:sz w:val="28"/>
          <w:szCs w:val="28"/>
        </w:rPr>
        <w:t>Занимательное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азбуковедение</w:t>
      </w:r>
      <w:proofErr w:type="spellEnd"/>
      <w:r>
        <w:rPr>
          <w:rFonts w:ascii="Times New Roman" w:hAnsi="Times New Roman"/>
          <w:sz w:val="28"/>
          <w:szCs w:val="28"/>
        </w:rPr>
        <w:t>». – Москва, «Знание», 2004г.;</w:t>
      </w:r>
    </w:p>
    <w:p w:rsidR="002E7966" w:rsidRDefault="002E7966" w:rsidP="002E79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7966" w:rsidRDefault="002E7966" w:rsidP="002E79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Воронкова В.В. «Обучение грамоте и правописанию в  1 – 4 классах вспомогательной школы». – М., 2008.</w:t>
      </w:r>
    </w:p>
    <w:p w:rsidR="002E7966" w:rsidRDefault="002E7966" w:rsidP="002E7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966" w:rsidRDefault="002E7966" w:rsidP="002E79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Карпова Е.В. «Дидактические игры в начальный период обучения». – Ярославль, 2009. </w:t>
      </w:r>
    </w:p>
    <w:p w:rsidR="002E7966" w:rsidRDefault="002E7966" w:rsidP="002E7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966" w:rsidRDefault="002E7966" w:rsidP="002E79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Львов М.Р., </w:t>
      </w:r>
      <w:proofErr w:type="spellStart"/>
      <w:r>
        <w:rPr>
          <w:rFonts w:ascii="Times New Roman" w:hAnsi="Times New Roman"/>
          <w:sz w:val="28"/>
          <w:szCs w:val="28"/>
        </w:rPr>
        <w:t>Рамзаева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Т.Г., </w:t>
      </w:r>
      <w:proofErr w:type="spellStart"/>
      <w:r>
        <w:rPr>
          <w:rFonts w:ascii="Times New Roman" w:hAnsi="Times New Roman"/>
          <w:sz w:val="28"/>
          <w:szCs w:val="28"/>
        </w:rPr>
        <w:t>Светловская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Н.Н. «Методика обучения русскому языку в начальных классах» - М., 2009.</w:t>
      </w:r>
    </w:p>
    <w:p w:rsidR="002E7966" w:rsidRDefault="002E7966" w:rsidP="002E7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966" w:rsidRDefault="002E7966" w:rsidP="002E79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«Обучение учащихся I-IV классов вспомогательной школы»./ Под ред. В.Г. Петровой; М., 2007.</w:t>
      </w:r>
    </w:p>
    <w:p w:rsidR="002E7966" w:rsidRDefault="002E7966" w:rsidP="002E7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966" w:rsidRDefault="002E7966" w:rsidP="002E79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Ожегов С.И. и Шведова Н.Ю. «Толковый словарь русского языка». – М.,2010.</w:t>
      </w:r>
    </w:p>
    <w:p w:rsidR="002E7966" w:rsidRDefault="002E7966" w:rsidP="002E7966">
      <w:pPr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</w:p>
    <w:p w:rsidR="002E7966" w:rsidRDefault="002E7966" w:rsidP="002E7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966" w:rsidRDefault="002E7966" w:rsidP="002E7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11ED" w:rsidRDefault="008211ED"/>
    <w:sectPr w:rsidR="008211ED" w:rsidSect="002E7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470E7"/>
    <w:multiLevelType w:val="hybridMultilevel"/>
    <w:tmpl w:val="EBE67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966"/>
    <w:rsid w:val="002E7966"/>
    <w:rsid w:val="0082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E79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2E796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qFormat/>
    <w:rsid w:val="002E796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2012-09-02T07:34:00Z</dcterms:created>
  <dcterms:modified xsi:type="dcterms:W3CDTF">2012-09-02T07:35:00Z</dcterms:modified>
</cp:coreProperties>
</file>