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1D" w:rsidRPr="00931C95" w:rsidRDefault="00B02C1D" w:rsidP="00B02C1D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Проверочные работы по русскому языку</w:t>
      </w:r>
      <w:r w:rsidRPr="00931C95">
        <w:rPr>
          <w:rFonts w:ascii="Monotype Corsiva" w:hAnsi="Monotype Corsiva"/>
          <w:b/>
          <w:sz w:val="40"/>
          <w:szCs w:val="40"/>
        </w:rPr>
        <w:t xml:space="preserve">  УМК «Школа России» (</w:t>
      </w:r>
      <w:r w:rsidRPr="00B02C1D">
        <w:rPr>
          <w:rFonts w:ascii="Monotype Corsiva" w:hAnsi="Monotype Corsiva"/>
          <w:b/>
          <w:bCs/>
          <w:sz w:val="40"/>
          <w:szCs w:val="40"/>
        </w:rPr>
        <w:t xml:space="preserve">авторы учебника </w:t>
      </w:r>
      <w:proofErr w:type="spellStart"/>
      <w:r w:rsidRPr="00B02C1D">
        <w:rPr>
          <w:rFonts w:ascii="Monotype Corsiva" w:hAnsi="Monotype Corsiva"/>
          <w:b/>
          <w:bCs/>
          <w:sz w:val="40"/>
          <w:szCs w:val="40"/>
        </w:rPr>
        <w:t>В.Г.Зеленина</w:t>
      </w:r>
      <w:proofErr w:type="gramStart"/>
      <w:r w:rsidRPr="00B02C1D">
        <w:rPr>
          <w:rFonts w:ascii="Monotype Corsiva" w:hAnsi="Monotype Corsiva"/>
          <w:b/>
          <w:bCs/>
          <w:sz w:val="40"/>
          <w:szCs w:val="40"/>
        </w:rPr>
        <w:t>,Л</w:t>
      </w:r>
      <w:proofErr w:type="gramEnd"/>
      <w:r w:rsidRPr="00B02C1D">
        <w:rPr>
          <w:rFonts w:ascii="Monotype Corsiva" w:hAnsi="Monotype Corsiva"/>
          <w:b/>
          <w:bCs/>
          <w:sz w:val="40"/>
          <w:szCs w:val="40"/>
        </w:rPr>
        <w:t>.М.Хохлова</w:t>
      </w:r>
      <w:proofErr w:type="spellEnd"/>
      <w:r w:rsidRPr="00931C95">
        <w:rPr>
          <w:rFonts w:ascii="Monotype Corsiva" w:hAnsi="Monotype Corsiva"/>
          <w:b/>
          <w:sz w:val="40"/>
          <w:szCs w:val="40"/>
        </w:rPr>
        <w:t xml:space="preserve">) </w:t>
      </w:r>
      <w:r>
        <w:rPr>
          <w:rFonts w:ascii="Monotype Corsiva" w:hAnsi="Monotype Corsiva" w:cs="Times New Roman"/>
          <w:b/>
          <w:bCs/>
          <w:sz w:val="40"/>
          <w:szCs w:val="40"/>
        </w:rPr>
        <w:t xml:space="preserve">4 </w:t>
      </w:r>
      <w:r w:rsidRPr="00931C95">
        <w:rPr>
          <w:rFonts w:ascii="Monotype Corsiva" w:hAnsi="Monotype Corsiva" w:cs="Times New Roman"/>
          <w:b/>
          <w:bCs/>
          <w:sz w:val="40"/>
          <w:szCs w:val="40"/>
        </w:rPr>
        <w:t>класс</w:t>
      </w:r>
    </w:p>
    <w:p w:rsidR="00B02C1D" w:rsidRDefault="00B02C1D" w:rsidP="00B02C1D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  <w:r>
        <w:rPr>
          <w:rFonts w:ascii="Monotype Corsiva" w:hAnsi="Monotype Corsiva" w:cs="Times New Roman"/>
          <w:bCs/>
          <w:i/>
          <w:sz w:val="28"/>
          <w:szCs w:val="28"/>
        </w:rPr>
        <w:t xml:space="preserve">Данная подборка содержит проверочные работы, практические работы, тесты и проверочные списывания. </w:t>
      </w:r>
    </w:p>
    <w:p w:rsidR="00B02C1D" w:rsidRPr="00B52956" w:rsidRDefault="00B02C1D" w:rsidP="00B02C1D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  <w:r>
        <w:rPr>
          <w:rFonts w:ascii="Monotype Corsiva" w:hAnsi="Monotype Corsiva" w:cs="Times New Roman"/>
          <w:bCs/>
          <w:i/>
          <w:sz w:val="28"/>
          <w:szCs w:val="28"/>
        </w:rPr>
        <w:t xml:space="preserve"> </w:t>
      </w:r>
    </w:p>
    <w:p w:rsidR="00B02C1D" w:rsidRDefault="00B02C1D" w:rsidP="00B02C1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Проверочная работа. тест 1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усвоение учащимися учебного материала по теме «Однородные члены предложения».</w:t>
      </w:r>
    </w:p>
    <w:p w:rsidR="00B02C1D" w:rsidRDefault="00B02C1D" w:rsidP="00B02C1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7998804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Х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 а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79988049"/>
      <w:bookmarkEnd w:id="1"/>
      <w:r>
        <w:rPr>
          <w:rFonts w:ascii="Times New Roman" w:hAnsi="Times New Roman" w:cs="Times New Roman"/>
          <w:sz w:val="28"/>
          <w:szCs w:val="28"/>
        </w:rPr>
        <w:t>Учащиеся самостоятельно выполняют задания теста.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79988050"/>
      <w:bookmarkEnd w:id="2"/>
      <w:r>
        <w:rPr>
          <w:rFonts w:ascii="Times New Roman" w:hAnsi="Times New Roman" w:cs="Times New Roman"/>
          <w:sz w:val="28"/>
          <w:szCs w:val="28"/>
        </w:rPr>
        <w:t>1. Выберите и отметьте знаком «+» правильный ответ.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Однородные члены предложения относятся: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 разным словам в предложении, но отвечают на один и тот же вопрос;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762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 одному и тому же слову в предложении, но отвечают на разные вопросы;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76225"/>
            <wp:effectExtent l="19050" t="0" r="952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 одному и тому же слову в предложении.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76225"/>
            <wp:effectExtent l="19050" t="0" r="9525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9988051"/>
      <w:bookmarkEnd w:id="3"/>
      <w:r>
        <w:rPr>
          <w:rFonts w:ascii="Times New Roman" w:hAnsi="Times New Roman" w:cs="Times New Roman"/>
          <w:sz w:val="28"/>
          <w:szCs w:val="28"/>
        </w:rPr>
        <w:t>2. Прочитайте предложение. Найдите и подчеркните одной чертой те слова, которые относятся к слову Женя.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Женя вытерла слезы, приложила телеграмму к губам и тихо прошептала: «Папа, приезжай скорей!»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(А. Гайдар.)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79988052"/>
      <w:bookmarkEnd w:id="4"/>
      <w:r>
        <w:rPr>
          <w:rFonts w:ascii="Times New Roman" w:hAnsi="Times New Roman" w:cs="Times New Roman"/>
          <w:sz w:val="28"/>
          <w:szCs w:val="28"/>
        </w:rPr>
        <w:t>3. Прочитайте предложение. Выберите и подчеркните одной чертой те слова, которые отвечают на один и тот же вопрос.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Зашумел в ветвях бурный, мокрый ветер.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79988053"/>
      <w:bookmarkEnd w:id="5"/>
      <w:r>
        <w:rPr>
          <w:rFonts w:ascii="Times New Roman" w:hAnsi="Times New Roman" w:cs="Times New Roman"/>
          <w:sz w:val="28"/>
          <w:szCs w:val="28"/>
        </w:rPr>
        <w:t>4. Выберите и отметьте значком «+» предложения с однородными членами.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кабинете у доктора по-прежнему жили ежики, зайцы и белки.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95275" cy="276225"/>
            <wp:effectExtent l="19050" t="0" r="952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Закружились снежные хлопья, понеслись по земле белые вихри.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95275" cy="276225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Мама засмеялась, наклонилась ко мне и поцеловала.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95275" cy="276225"/>
            <wp:effectExtent l="19050" t="0" r="9525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Ветер весело шумит, судно весело бежит.             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95275" cy="276225"/>
            <wp:effectExtent l="19050" t="0" r="9525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79988054"/>
      <w:bookmarkEnd w:id="6"/>
      <w:r>
        <w:rPr>
          <w:rFonts w:ascii="Times New Roman" w:hAnsi="Times New Roman" w:cs="Times New Roman"/>
          <w:sz w:val="28"/>
          <w:szCs w:val="28"/>
        </w:rPr>
        <w:t>5. Вставьте в правило пропущенные слова.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Однородные члены предложения относятся к _______ слову в предложении и отвечают на _______ вопрос.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79988055"/>
      <w:bookmarkEnd w:id="7"/>
      <w:r>
        <w:rPr>
          <w:rFonts w:ascii="Times New Roman" w:hAnsi="Times New Roman" w:cs="Times New Roman"/>
          <w:sz w:val="28"/>
          <w:szCs w:val="28"/>
        </w:rPr>
        <w:t>6. Подчеркните одной чертой однородные члены в каждом предложении.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iCs/>
          <w:sz w:val="28"/>
          <w:szCs w:val="28"/>
        </w:rPr>
        <w:t>Я спустил ноги с кровати, потихонечку оделся и вышел на улицу.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2)* </w:t>
      </w:r>
      <w:r>
        <w:rPr>
          <w:rFonts w:ascii="Times New Roman" w:hAnsi="Times New Roman" w:cs="Times New Roman"/>
          <w:i/>
          <w:iCs/>
          <w:sz w:val="28"/>
          <w:szCs w:val="28"/>
        </w:rPr>
        <w:t>Земля от листьев желтая стала, а под кленом она красная и оранжевая, как на картинках.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79988056"/>
      <w:bookmarkEnd w:id="8"/>
      <w:r>
        <w:rPr>
          <w:rFonts w:ascii="Times New Roman" w:hAnsi="Times New Roman" w:cs="Times New Roman"/>
          <w:sz w:val="28"/>
          <w:szCs w:val="28"/>
        </w:rPr>
        <w:t>7. Вставьте, где надо, пропущенные знаки препинания.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Муравей сидит на листике и думает: «Ничего, успею: вниз ведь скорей». А листок был плохой: желтый сухой. Дунул ветер и сорвал его с ветки. Несется листок через лес через реку через деревню. (В. Бианки.)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79988057"/>
      <w:bookmarkEnd w:id="9"/>
      <w:r>
        <w:rPr>
          <w:rFonts w:ascii="Times New Roman" w:hAnsi="Times New Roman" w:cs="Times New Roman"/>
          <w:sz w:val="28"/>
          <w:szCs w:val="28"/>
        </w:rPr>
        <w:t>8. Исправьте, где надо, ошибки в знаках препинания.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iCs/>
          <w:sz w:val="28"/>
          <w:szCs w:val="28"/>
        </w:rPr>
        <w:t>Кот переплыл реку, и выбрался на берег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iCs/>
          <w:sz w:val="28"/>
          <w:szCs w:val="28"/>
        </w:rPr>
        <w:t>Чик перестал задираться с соседями и крепко подружился с ласточками.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Без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рук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топоренка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построена избенка.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i/>
          <w:iCs/>
          <w:sz w:val="28"/>
          <w:szCs w:val="28"/>
        </w:rPr>
        <w:t>Человек сидел у окошка и смотрел на двор.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Дождик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вымочит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а солнце высушит.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i/>
          <w:iCs/>
          <w:sz w:val="28"/>
          <w:szCs w:val="28"/>
        </w:rPr>
        <w:t>Душный ветер пыль приносит, и глаза песком заносит.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а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а т о в.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– 2 балла.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– 6 баллов (по 2 балла за каждый правильный ответ; за каждую ошибку – минус 1 балл).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– 4 балла (по 2 балла за каждый правильный ответ, за каждую ошибку – минус 1 балл).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– 4 балла (по 2 балла за каждый правильный ответ).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– 3 балла.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6 баллов (по 2 балла за каждый правильный ответ);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2)* 6 баллов (по 3 балла за каждый правильный ответ).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задание является дополнительным, ошибки не учитываются.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– 6 баллов (по 2 балла за правильный ответ, каждая ошибка – минус 1 балл).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– 8 баллов (по 2 балла за правильное исправление, минус 1 балл за ошибочное).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8 баллов – тема не усвоена;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до 20 баллов – тема усвоена удовлетворительно;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до 36 баллов – тема в целом усвоена хорошо;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37 до 39 баллов – тема усвоена практически полностью.</w:t>
      </w:r>
    </w:p>
    <w:p w:rsidR="00B02C1D" w:rsidRDefault="00B02C1D" w:rsidP="00B02C1D">
      <w:pPr>
        <w:rPr>
          <w:rFonts w:ascii="Times New Roman" w:hAnsi="Times New Roman" w:cs="Times New Roman"/>
          <w:sz w:val="28"/>
          <w:szCs w:val="28"/>
        </w:rPr>
      </w:pPr>
      <w:bookmarkStart w:id="10" w:name="_Toc79988058"/>
      <w:bookmarkEnd w:id="10"/>
    </w:p>
    <w:p w:rsidR="00B02C1D" w:rsidRDefault="00B02C1D" w:rsidP="00B02C1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1" w:name="_Toc79988202"/>
      <w:bookmarkEnd w:id="11"/>
      <w:r>
        <w:rPr>
          <w:rFonts w:ascii="Times New Roman" w:hAnsi="Times New Roman" w:cs="Times New Roman"/>
          <w:b/>
          <w:bCs/>
          <w:caps/>
          <w:sz w:val="28"/>
          <w:szCs w:val="28"/>
        </w:rPr>
        <w:t>Проверочная работа 2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и: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умения соотносить падежи и падежные вопросы; определять понятие «склонение»; проверить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определения падежа имени существительного.</w:t>
      </w:r>
    </w:p>
    <w:p w:rsidR="00B02C1D" w:rsidRDefault="00B02C1D" w:rsidP="00B02C1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79988203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 xml:space="preserve">Х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 а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79988204"/>
      <w:bookmarkEnd w:id="13"/>
      <w:r>
        <w:rPr>
          <w:rFonts w:ascii="Times New Roman" w:hAnsi="Times New Roman" w:cs="Times New Roman"/>
          <w:sz w:val="28"/>
          <w:szCs w:val="28"/>
        </w:rPr>
        <w:t>1. Выбери правильный ответ.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Склонение</w:t>
      </w:r>
      <w:r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изменение имен существительных по числам;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изменение имен существительных по падежам;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изменение имен существительных по родам.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79988205"/>
      <w:bookmarkEnd w:id="14"/>
      <w:r>
        <w:rPr>
          <w:rFonts w:ascii="Times New Roman" w:hAnsi="Times New Roman" w:cs="Times New Roman"/>
          <w:sz w:val="28"/>
          <w:szCs w:val="28"/>
        </w:rPr>
        <w:t>2. Выбери падежные вопросы и распредели их по падежам.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Падежи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Падежные вопросы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Именительный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кем? чем?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Родительный _________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кто? что?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Дательный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кого? чего?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Винительный _________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о ком? о чем?</w:t>
      </w:r>
      <w:proofErr w:type="gramEnd"/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Творительный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кого? что?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Предложный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кому? чему?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79988206"/>
      <w:bookmarkEnd w:id="15"/>
      <w:r>
        <w:rPr>
          <w:rFonts w:ascii="Times New Roman" w:hAnsi="Times New Roman" w:cs="Times New Roman"/>
          <w:sz w:val="28"/>
          <w:szCs w:val="28"/>
        </w:rPr>
        <w:t>3. Выбери существительные в родительном падеже: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>петь в тиши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достать из печи</w:t>
      </w:r>
      <w:r>
        <w:rPr>
          <w:rFonts w:ascii="Times New Roman" w:hAnsi="Times New Roman" w:cs="Times New Roman"/>
          <w:sz w:val="28"/>
          <w:szCs w:val="28"/>
        </w:rPr>
        <w:t xml:space="preserve">;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iCs/>
          <w:sz w:val="28"/>
          <w:szCs w:val="28"/>
        </w:rPr>
        <w:t>ходить около клуба</w:t>
      </w:r>
      <w:r>
        <w:rPr>
          <w:rFonts w:ascii="Times New Roman" w:hAnsi="Times New Roman" w:cs="Times New Roman"/>
          <w:sz w:val="28"/>
          <w:szCs w:val="28"/>
        </w:rPr>
        <w:t xml:space="preserve">;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увидеть кошку;  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куртка сына;     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ложка меда.       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79988207"/>
      <w:bookmarkEnd w:id="16"/>
      <w:r>
        <w:rPr>
          <w:rFonts w:ascii="Times New Roman" w:hAnsi="Times New Roman" w:cs="Times New Roman"/>
          <w:sz w:val="28"/>
          <w:szCs w:val="28"/>
        </w:rPr>
        <w:t xml:space="preserve">4. Выбери существительные в дательном падеже: 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книга о подвиге; 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помочь бабушке;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идти по аллее;   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приехать к другу;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спеть маме;       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подойти к папе. 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79988208"/>
      <w:bookmarkEnd w:id="17"/>
      <w:r>
        <w:rPr>
          <w:rFonts w:ascii="Times New Roman" w:hAnsi="Times New Roman" w:cs="Times New Roman"/>
          <w:sz w:val="28"/>
          <w:szCs w:val="28"/>
        </w:rPr>
        <w:t>5. Выбери существительные в творительном падеже: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искать под столом;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сидеть на скамье;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стоять перед домом;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гордиться другом;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спрятаться за елью;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играть с братом.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79988209"/>
      <w:bookmarkEnd w:id="18"/>
      <w:r>
        <w:rPr>
          <w:rFonts w:ascii="Times New Roman" w:hAnsi="Times New Roman" w:cs="Times New Roman"/>
          <w:sz w:val="28"/>
          <w:szCs w:val="28"/>
        </w:rPr>
        <w:t>6. В тексте подчеркните существительные в именительном падеже: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Любит летчик самолет,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Пулеметчик – пулемет,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Как стекло, светло и чисто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Блещет мастера станок.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 бойца-кавалериста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Серебром горит клинок.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Содержи и ты в порядке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Парту, книгу и тетрадку.</w:t>
      </w:r>
    </w:p>
    <w:p w:rsidR="00B02C1D" w:rsidRDefault="00B02C1D" w:rsidP="00B02C1D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79988210"/>
      <w:bookmarkEnd w:id="19"/>
      <w:r>
        <w:rPr>
          <w:rFonts w:ascii="Times New Roman" w:hAnsi="Times New Roman" w:cs="Times New Roman"/>
          <w:sz w:val="28"/>
          <w:szCs w:val="28"/>
        </w:rPr>
        <w:t>7. В тексте подчеркните существительные в винительном падеже: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Всю весну мечтал Володя: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«Хорошо бы сделать так,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Чтоб коза на огороде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Прополола весь сорняк».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Он обдумал это дело,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План Володин был неплох: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Чтоб коза сорняк поела,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Но не трогала горох.</w:t>
      </w:r>
    </w:p>
    <w:p w:rsidR="00B02C1D" w:rsidRDefault="00B02C1D" w:rsidP="00B02C1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79988211"/>
      <w:bookmarkEnd w:id="20"/>
      <w:r>
        <w:rPr>
          <w:rFonts w:ascii="Times New Roman" w:hAnsi="Times New Roman" w:cs="Times New Roman"/>
          <w:sz w:val="28"/>
          <w:szCs w:val="28"/>
        </w:rPr>
        <w:t>8. Выбери существительные в предложном падеже: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сидеть на скамье;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читать о герое;   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мечтать о лете;  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озеро в лесу;          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увидеть картину;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плыть на плоту.   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1" w:name="_Toc79988276"/>
      <w:bookmarkEnd w:id="21"/>
      <w:r>
        <w:rPr>
          <w:rFonts w:ascii="Times New Roman" w:hAnsi="Times New Roman" w:cs="Times New Roman"/>
          <w:b/>
          <w:bCs/>
          <w:caps/>
          <w:sz w:val="28"/>
          <w:szCs w:val="28"/>
        </w:rPr>
        <w:t>Проверочная работа. Тест 3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ь:</w:t>
      </w:r>
      <w:r>
        <w:rPr>
          <w:rFonts w:ascii="Times New Roman" w:hAnsi="Times New Roman" w:cs="Times New Roman"/>
          <w:sz w:val="28"/>
          <w:szCs w:val="28"/>
        </w:rPr>
        <w:t xml:space="preserve"> проверить знания о признаках трех склонений; умения определять склонения имен существительных; находить ошибки в склонении имен существительных.</w:t>
      </w:r>
    </w:p>
    <w:p w:rsidR="00B02C1D" w:rsidRDefault="00B02C1D" w:rsidP="00B02C1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79988277"/>
      <w:bookmarkEnd w:id="22"/>
      <w:r>
        <w:rPr>
          <w:rFonts w:ascii="Times New Roman" w:hAnsi="Times New Roman" w:cs="Times New Roman"/>
          <w:b/>
          <w:bCs/>
          <w:sz w:val="28"/>
          <w:szCs w:val="28"/>
        </w:rPr>
        <w:t xml:space="preserve">Х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 а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79988278"/>
      <w:bookmarkEnd w:id="23"/>
      <w:r>
        <w:rPr>
          <w:rFonts w:ascii="Times New Roman" w:hAnsi="Times New Roman" w:cs="Times New Roman"/>
          <w:sz w:val="28"/>
          <w:szCs w:val="28"/>
        </w:rPr>
        <w:t>1. Соедини линиями признаки существительных и склонение, к которому они относятся.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09"/>
        <w:gridCol w:w="6691"/>
      </w:tblGrid>
      <w:tr w:rsidR="00B02C1D" w:rsidTr="00EC637C">
        <w:trPr>
          <w:tblCellSpacing w:w="-8" w:type="dxa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склонение</w:t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этому склонению относятся имена существительные мужского рода с нулевым окончанием и среднего рода с окончанием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2C1D" w:rsidTr="00EC637C">
        <w:trPr>
          <w:tblCellSpacing w:w="-8" w:type="dxa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склонение</w:t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этому склонению относятся имена существительные женского рода, оканчивающиеся на мягкий знак (с нулевым окончанием).</w:t>
            </w:r>
          </w:p>
        </w:tc>
      </w:tr>
      <w:tr w:rsidR="00B02C1D" w:rsidTr="00EC637C">
        <w:trPr>
          <w:tblCellSpacing w:w="-8" w:type="dxa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склонение</w:t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этому склонению относятся имена существительные мужского или женского рода с окончаниями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79988279"/>
      <w:bookmarkEnd w:id="24"/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Найди ошибку (если она есть) в том,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правило.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определить, к какому склонению относится данное имя существительное, надо поставить его в начальной форме – родительном падеже множественного числа.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свой вариант._____________________________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79988280"/>
      <w:bookmarkEnd w:id="25"/>
      <w:r>
        <w:rPr>
          <w:rFonts w:ascii="Times New Roman" w:hAnsi="Times New Roman" w:cs="Times New Roman"/>
          <w:sz w:val="28"/>
          <w:szCs w:val="28"/>
        </w:rPr>
        <w:t>3. Соедини линиями имена существительные со склонениями, к которым они относятся.</w:t>
      </w:r>
    </w:p>
    <w:tbl>
      <w:tblPr>
        <w:tblW w:w="6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61"/>
        <w:gridCol w:w="1839"/>
      </w:tblGrid>
      <w:tr w:rsidR="00B02C1D" w:rsidTr="00EC637C">
        <w:trPr>
          <w:tblCellSpacing w:w="0" w:type="dxa"/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склонение</w:t>
            </w: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склонение</w:t>
            </w: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склонение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Окно</w:t>
            </w: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Сражение</w:t>
            </w: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Трель</w:t>
            </w: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Папа</w:t>
            </w: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Мышь</w:t>
            </w: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Надежда</w:t>
            </w: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Сторона</w:t>
            </w: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Утро</w:t>
            </w: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Стена</w:t>
            </w: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Планета</w:t>
            </w: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Память</w:t>
            </w: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Москва</w:t>
            </w: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Село</w:t>
            </w:r>
          </w:p>
          <w:p w:rsidR="00B02C1D" w:rsidRDefault="00B02C1D" w:rsidP="00EC637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Поселок </w:t>
            </w:r>
          </w:p>
        </w:tc>
      </w:tr>
    </w:tbl>
    <w:p w:rsidR="00B02C1D" w:rsidRDefault="00B02C1D" w:rsidP="00B02C1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 лишнее слово по типу склонения, подчеркни его.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iCs/>
          <w:sz w:val="28"/>
          <w:szCs w:val="28"/>
        </w:rPr>
        <w:t>Волна, бумага, зеркало, Костя.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iCs/>
          <w:sz w:val="28"/>
          <w:szCs w:val="28"/>
        </w:rPr>
        <w:t>Отвага, капель, власть, весть.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iCs/>
          <w:sz w:val="28"/>
          <w:szCs w:val="28"/>
        </w:rPr>
        <w:t>Народ, берет, носорог, вера.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i/>
          <w:iCs/>
          <w:sz w:val="28"/>
          <w:szCs w:val="28"/>
        </w:rPr>
        <w:t>Череда, поляна, дядя, ананас.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i/>
          <w:iCs/>
          <w:sz w:val="28"/>
          <w:szCs w:val="28"/>
        </w:rPr>
        <w:t>Дело, богатство, наследство, чаша.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i/>
          <w:iCs/>
          <w:sz w:val="28"/>
          <w:szCs w:val="28"/>
        </w:rPr>
        <w:t>Приключение, мышь, блажь, гордость.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Toc79988282"/>
      <w:bookmarkEnd w:id="26"/>
      <w:r>
        <w:rPr>
          <w:rFonts w:ascii="Times New Roman" w:hAnsi="Times New Roman" w:cs="Times New Roman"/>
          <w:sz w:val="28"/>
          <w:szCs w:val="28"/>
        </w:rPr>
        <w:t>5. Подчеркни в тексте все имена существительные. Надпиши над ними склонение и падеж.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чердаке старого домика жил маленький гном. После захода солнца гном выходил в сад на прогулку. Гном очень любил старый заросший сад.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  результатов.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3 балла.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2 балла.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14 баллов (по 1 баллу за правильное соединение).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6 баллов (по 1 баллу за верное исключение).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12 баллов (по 2 балла за правильное определение склонения и падежной формы).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сумма баллов – 37.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15 баллов – тема не усвоена.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16 до 25 баллов–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ус</w:t>
      </w:r>
      <w:proofErr w:type="gramEnd"/>
      <w:r>
        <w:rPr>
          <w:rFonts w:ascii="Times New Roman" w:hAnsi="Times New Roman" w:cs="Times New Roman"/>
          <w:sz w:val="28"/>
          <w:szCs w:val="28"/>
        </w:rPr>
        <w:t>воена удовлетворительно.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до 35 баллов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усвоена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целом хорошо.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36–37 баллов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усвоена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 полностью.</w:t>
      </w:r>
    </w:p>
    <w:p w:rsidR="00B02C1D" w:rsidRDefault="00B02C1D" w:rsidP="00B02C1D">
      <w:pPr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7" w:name="_Toc81105620"/>
      <w:bookmarkEnd w:id="27"/>
      <w:r>
        <w:rPr>
          <w:rFonts w:ascii="Times New Roman" w:hAnsi="Times New Roman" w:cs="Times New Roman"/>
          <w:b/>
          <w:bCs/>
          <w:caps/>
          <w:sz w:val="28"/>
          <w:szCs w:val="28"/>
        </w:rPr>
        <w:t>Проверочная работа 4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умение писать глаголы с приставками, частицей </w:t>
      </w:r>
      <w:r>
        <w:rPr>
          <w:rFonts w:ascii="Times New Roman" w:hAnsi="Times New Roman" w:cs="Times New Roman"/>
          <w:i/>
          <w:i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и определять время глаголов.</w:t>
      </w:r>
    </w:p>
    <w:p w:rsidR="00B02C1D" w:rsidRDefault="00B02C1D" w:rsidP="00B02C1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_Toc81105621"/>
      <w:bookmarkEnd w:id="28"/>
      <w:r>
        <w:rPr>
          <w:rFonts w:ascii="Times New Roman" w:hAnsi="Times New Roman" w:cs="Times New Roman"/>
          <w:b/>
          <w:bCs/>
          <w:sz w:val="28"/>
          <w:szCs w:val="28"/>
        </w:rPr>
        <w:t xml:space="preserve">Х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 а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Выполнение проверочных заданий.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1. Спишите, раскрывая скобки.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овори, чему учился, а говори, что (у)знал. (Не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вали себя сам, пусть  люди (по)хвалят тебя.  Плохо  тому, кто добра (не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елает никому. (Не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тыдно (не)знать, стыдно (не)учиться. (Не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раз)грызешь ореха – (не)съешь ядра. Семеро одного (не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)ж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дут. (Не) откладывай на завтра то, что можно (с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елать сегодня.</w:t>
      </w:r>
    </w:p>
    <w:p w:rsidR="00B02C1D" w:rsidRDefault="00B02C1D" w:rsidP="00B02C1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2. Спишите текст каллиграфическим почерком, определите время глаголов.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Тихо, темно. Но вот донеслись откуда-то странные звуки, будто падают капельки. Это поет глухарь. Проснутся другие птицы, и вы уже не услышите глухаря. Вот ночь чуть посерела, и уже звучат другие голоса: барашком блеет бекас, кукует кукушка, слышится нежная песенка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зарянки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А когда небо посветлеет, поднимается в лесу такой свист и щебет, что в ушах шум стоит.</w:t>
      </w:r>
    </w:p>
    <w:p w:rsidR="00B02C1D" w:rsidRDefault="00B02C1D" w:rsidP="00B02C1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9" w:name="_Toc81105622"/>
      <w:bookmarkStart w:id="30" w:name="_Toc81105743"/>
      <w:bookmarkEnd w:id="29"/>
      <w:bookmarkEnd w:id="30"/>
    </w:p>
    <w:p w:rsidR="00B02C1D" w:rsidRDefault="00B02C1D" w:rsidP="00B02C1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Практическая работа 1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ь:</w:t>
      </w:r>
      <w:r>
        <w:rPr>
          <w:rFonts w:ascii="Times New Roman" w:hAnsi="Times New Roman" w:cs="Times New Roman"/>
          <w:sz w:val="28"/>
          <w:szCs w:val="28"/>
        </w:rPr>
        <w:t xml:space="preserve"> отработать правописание безударных личных окончаний 2-го лица единственного числа.</w:t>
      </w:r>
    </w:p>
    <w:p w:rsidR="00B02C1D" w:rsidRDefault="00B02C1D" w:rsidP="00B02C1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_Toc81105744"/>
      <w:bookmarkEnd w:id="31"/>
      <w:r>
        <w:rPr>
          <w:rFonts w:ascii="Times New Roman" w:hAnsi="Times New Roman" w:cs="Times New Roman"/>
          <w:b/>
          <w:bCs/>
          <w:sz w:val="28"/>
          <w:szCs w:val="28"/>
        </w:rPr>
        <w:t xml:space="preserve">Х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 а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е: вставьте в глаголы 2-го лица единственного числа соответствующие окончания I и II спряжений.</w:t>
      </w:r>
    </w:p>
    <w:p w:rsidR="00B02C1D" w:rsidRDefault="00B02C1D" w:rsidP="00B02C1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 I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Слыш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мечта..,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подерж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подкорм..,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помеша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наблюда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рыбач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светле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напада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кол..,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проверт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подыш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перегон..,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потерп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зарыда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рыщ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присмотр.., скос..,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молв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куп.., сажа.., посад..,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дыш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искупа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стерп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угон..,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устел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мысл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свет.., молот..,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сдерж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обеда.., слом.., куса.., куша..,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затян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влета..,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увид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посол..,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среж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излуча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мечта..,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обеща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багрове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наскоч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гон..,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ощипа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наряд..,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наступа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приневол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наброс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окруж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нюха..,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выдерж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высуш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мерзн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подсмотр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вытерп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услыш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обманыва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помеша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зиму..,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озябн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мелька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лику..,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изменя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застел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кача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леч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пойма.., слома..,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задыш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.., люб.. 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 II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Встреча..,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придерж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обид..,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закопа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окружа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пада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пачка.., плат.., оскал.., прав..,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поверт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причал..,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прочита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провод..,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провожа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запута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равня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се..,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встрет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сдерж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свяж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погада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погас..,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запута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развлека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распиш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поддерж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рассуд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перестел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просмотр..,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держ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усмотр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выгон.., рису..,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разруш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став..,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леле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готов..,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постел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серд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сглад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сажа.., завис..,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продикту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пожела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зажмур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желте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помасл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трат..,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терп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груз.., чист.., руб..,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езд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порт.., черт.., зева..,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искупа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налад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утира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распор..,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рассчита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марину.., голода..,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запуга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настила..,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побре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наступа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загора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закле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настел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смотр.., барабан.., обеда.., добре..,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удерж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 .</w:t>
      </w:r>
      <w:proofErr w:type="gramEnd"/>
    </w:p>
    <w:p w:rsidR="00B02C1D" w:rsidRDefault="00B02C1D" w:rsidP="00B02C1D">
      <w:pPr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32" w:name="_Toc81105755"/>
      <w:bookmarkEnd w:id="32"/>
      <w:r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Практическая работа 2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ь:</w:t>
      </w:r>
      <w:r>
        <w:rPr>
          <w:rFonts w:ascii="Times New Roman" w:hAnsi="Times New Roman" w:cs="Times New Roman"/>
          <w:sz w:val="28"/>
          <w:szCs w:val="28"/>
        </w:rPr>
        <w:t xml:space="preserve"> отработать навык правописания глаголов с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2C1D" w:rsidRDefault="00B02C1D" w:rsidP="00B02C1D">
      <w:pPr>
        <w:autoSpaceDE w:val="0"/>
        <w:autoSpaceDN w:val="0"/>
        <w:adjustRightInd w:val="0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_Toc81105756"/>
      <w:bookmarkEnd w:id="33"/>
      <w:r>
        <w:rPr>
          <w:rFonts w:ascii="Times New Roman" w:hAnsi="Times New Roman" w:cs="Times New Roman"/>
          <w:b/>
          <w:bCs/>
          <w:sz w:val="28"/>
          <w:szCs w:val="28"/>
        </w:rPr>
        <w:t xml:space="preserve">Х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 а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4" w:name="_Toc81105757"/>
      <w:bookmarkEnd w:id="34"/>
      <w:r>
        <w:rPr>
          <w:rFonts w:ascii="Times New Roman" w:hAnsi="Times New Roman" w:cs="Times New Roman"/>
          <w:b/>
          <w:bCs/>
          <w:sz w:val="28"/>
          <w:szCs w:val="28"/>
        </w:rPr>
        <w:t xml:space="preserve">I. Упражнение в правописании глаголов с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е: вставьте в слова либо 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либо 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Выбор докажите вопросом.</w:t>
      </w:r>
    </w:p>
    <w:p w:rsidR="00B02C1D" w:rsidRDefault="00B02C1D" w:rsidP="00B02C1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записи: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29125" cy="409575"/>
            <wp:effectExtent l="19050" t="0" r="9525" b="0"/>
            <wp:docPr id="1659" name="Рисунок 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Гусь щиплет.., не надо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прятат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возвращает.. с охоты, можно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забрат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нельзя шевелит.., пора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собират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птицы спрячут.., след покажет.., рано старит.., нам надо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купат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Маша учит.., разносит.. над планетой, друзья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остают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туман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расходит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обязан научит.., дети любят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кувыркат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можешь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перепачкат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продолжают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готовит.. .</w:t>
      </w:r>
    </w:p>
    <w:p w:rsidR="00B02C1D" w:rsidRDefault="00B02C1D" w:rsidP="00B02C1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5" w:name="_Toc81105758"/>
      <w:bookmarkEnd w:id="35"/>
      <w:r>
        <w:rPr>
          <w:rFonts w:ascii="Times New Roman" w:hAnsi="Times New Roman" w:cs="Times New Roman"/>
          <w:b/>
          <w:bCs/>
          <w:sz w:val="28"/>
          <w:szCs w:val="28"/>
        </w:rPr>
        <w:t>II. Проверочная работа.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Спишите текст, вставьте, где нужно, мягкий знак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Я выхожу на балкон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освежит..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полюбоват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ранним утром. Из сада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доносит..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пение  птиц.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Слышит..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тонкий голосок малиновки. В вышине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разносят..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звонкие трели жаворонка.</w:t>
      </w:r>
    </w:p>
    <w:p w:rsidR="00B02C1D" w:rsidRDefault="00B02C1D" w:rsidP="00B02C1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36" w:name="_Toc81105759"/>
      <w:bookmarkStart w:id="37" w:name="_Toc81105826"/>
      <w:bookmarkEnd w:id="36"/>
      <w:bookmarkEnd w:id="37"/>
    </w:p>
    <w:p w:rsidR="00B02C1D" w:rsidRDefault="00B02C1D" w:rsidP="00B02C1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Проверочная работа 3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ь: </w:t>
      </w:r>
      <w:r>
        <w:rPr>
          <w:rFonts w:ascii="Times New Roman" w:hAnsi="Times New Roman" w:cs="Times New Roman"/>
          <w:sz w:val="28"/>
          <w:szCs w:val="28"/>
        </w:rPr>
        <w:t>проверить усвоение темы «Глагол».</w:t>
      </w:r>
    </w:p>
    <w:p w:rsidR="00B02C1D" w:rsidRDefault="00B02C1D" w:rsidP="00B02C1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Тест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верное утверждение.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а) Глагол – это часть речи, которая обозначает признак предмета и отвечает на вопросы </w:t>
      </w:r>
      <w:r>
        <w:rPr>
          <w:rFonts w:ascii="Times New Roman" w:hAnsi="Times New Roman" w:cs="Times New Roman"/>
          <w:i/>
          <w:iCs/>
          <w:sz w:val="28"/>
          <w:szCs w:val="28"/>
        </w:rPr>
        <w:t>«что делает?», «что сделает?».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Глагол – это часть речи, которая обозначает действие предмета и отвечает на вопросы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«что делает?», «что сделает?».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а) Глаголы изменяются по временам.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Глаголы не изменяются по временам.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а) В предложении глагол чаще всего является обстоятельством.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предложении глагол чаще всего является сказуемым.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глаголов II спряжения 2-го лица окончания: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шь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ете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шь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ите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Глаголы неопределенной формы отвечают на вопросы: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>что делает? что сделает?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что делать? что сделать?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неопределенной форме после буквы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пишется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пишется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Глаголы в настоящем и будущем времени изменяются: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лицам и числам;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родам и числам.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Если глагол отвечает на вопрос </w:t>
      </w:r>
      <w:r>
        <w:rPr>
          <w:rFonts w:ascii="Times New Roman" w:hAnsi="Times New Roman" w:cs="Times New Roman"/>
          <w:i/>
          <w:iCs/>
          <w:sz w:val="28"/>
          <w:szCs w:val="28"/>
        </w:rPr>
        <w:t>«что делает?» или «что сделает?»</w:t>
      </w:r>
      <w:r>
        <w:rPr>
          <w:rFonts w:ascii="Times New Roman" w:hAnsi="Times New Roman" w:cs="Times New Roman"/>
          <w:sz w:val="28"/>
          <w:szCs w:val="28"/>
        </w:rPr>
        <w:t xml:space="preserve">, то перед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пишется;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пишется.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Укажите, в каких словах пишется окончание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гон</w:t>
      </w:r>
      <w:proofErr w:type="gramStart"/>
      <w:r>
        <w:rPr>
          <w:rFonts w:ascii="Times New Roman" w:hAnsi="Times New Roman" w:cs="Times New Roman"/>
          <w:sz w:val="28"/>
          <w:szCs w:val="28"/>
        </w:rPr>
        <w:t>..;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</w:t>
      </w:r>
      <w:proofErr w:type="spellEnd"/>
      <w:r>
        <w:rPr>
          <w:rFonts w:ascii="Times New Roman" w:hAnsi="Times New Roman" w:cs="Times New Roman"/>
          <w:sz w:val="28"/>
          <w:szCs w:val="28"/>
        </w:rPr>
        <w:t>..;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г) стел.. 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каких глаголах пишется суффикс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-?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та..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успоко</w:t>
      </w:r>
      <w:proofErr w:type="spellEnd"/>
      <w:r>
        <w:rPr>
          <w:rFonts w:ascii="Times New Roman" w:hAnsi="Times New Roman" w:cs="Times New Roman"/>
          <w:sz w:val="28"/>
          <w:szCs w:val="28"/>
        </w:rPr>
        <w:t>..л;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леле</w:t>
      </w:r>
      <w:proofErr w:type="spellEnd"/>
      <w:r>
        <w:rPr>
          <w:rFonts w:ascii="Times New Roman" w:hAnsi="Times New Roman" w:cs="Times New Roman"/>
          <w:sz w:val="28"/>
          <w:szCs w:val="28"/>
        </w:rPr>
        <w:t>..л.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Укажите, в каких словах пишется окончание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шь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в) се..;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г) гон.. 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каких глаголах пишется суффикс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-?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удар..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..л;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засе</w:t>
      </w:r>
      <w:proofErr w:type="spellEnd"/>
      <w:r>
        <w:rPr>
          <w:rFonts w:ascii="Times New Roman" w:hAnsi="Times New Roman" w:cs="Times New Roman"/>
          <w:sz w:val="28"/>
          <w:szCs w:val="28"/>
        </w:rPr>
        <w:t>..л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увид</w:t>
      </w:r>
      <w:proofErr w:type="spellEnd"/>
      <w:r>
        <w:rPr>
          <w:rFonts w:ascii="Times New Roman" w:hAnsi="Times New Roman" w:cs="Times New Roman"/>
          <w:sz w:val="28"/>
          <w:szCs w:val="28"/>
        </w:rPr>
        <w:t>..л.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Укажите, в каких словах пишется окончание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перебира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в) чу..;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усво</w:t>
      </w:r>
      <w:proofErr w:type="spellEnd"/>
      <w:r>
        <w:rPr>
          <w:rFonts w:ascii="Times New Roman" w:hAnsi="Times New Roman" w:cs="Times New Roman"/>
          <w:sz w:val="28"/>
          <w:szCs w:val="28"/>
        </w:rPr>
        <w:t>.. 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Сделайте морфологический разбор всех глаголов.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сп</w:t>
      </w:r>
      <w:proofErr w:type="gramEnd"/>
      <w:r>
        <w:rPr>
          <w:rFonts w:ascii="Times New Roman" w:hAnsi="Times New Roman" w:cs="Times New Roman"/>
          <w:sz w:val="28"/>
          <w:szCs w:val="28"/>
        </w:rPr>
        <w:t>ишите.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Изредка солнечный луч падает на отдельные березы. Они вспыхивали одна за другой, как золотые факелы, но тотчас гасли.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 Паустовский</w:t>
      </w:r>
    </w:p>
    <w:p w:rsidR="00B02C1D" w:rsidRDefault="00B02C1D" w:rsidP="00B02C1D">
      <w:pPr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38" w:name="_Toc81105988"/>
      <w:bookmarkEnd w:id="38"/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контрольный тест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ь:</w:t>
      </w:r>
      <w:r>
        <w:rPr>
          <w:rFonts w:ascii="Times New Roman" w:hAnsi="Times New Roman" w:cs="Times New Roman"/>
          <w:sz w:val="28"/>
          <w:szCs w:val="28"/>
        </w:rPr>
        <w:t xml:space="preserve"> проверить знания и умения учащихся по изученному материалу курса русского языка в 4 классе.</w:t>
      </w:r>
    </w:p>
    <w:p w:rsidR="00B02C1D" w:rsidRDefault="00B02C1D" w:rsidP="00B02C1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слове </w:t>
      </w:r>
      <w:r>
        <w:rPr>
          <w:rFonts w:ascii="Times New Roman" w:hAnsi="Times New Roman" w:cs="Times New Roman"/>
          <w:i/>
          <w:iCs/>
          <w:sz w:val="28"/>
          <w:szCs w:val="28"/>
        </w:rPr>
        <w:t>снегирь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 непарный звонкий согласный звук;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 непарных звонких согласных звука;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 непарных звонких согласных звука;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4 непарных звонких согласных звука;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5 непарных звонких согласных звуков.</w:t>
      </w:r>
    </w:p>
    <w:p w:rsidR="00B02C1D" w:rsidRDefault="00B02C1D" w:rsidP="00B02C1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Зачеркните слова, в которых допущены ошибки: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заъехали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подъпрыгнул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iCs/>
          <w:sz w:val="28"/>
          <w:szCs w:val="28"/>
        </w:rPr>
        <w:t>подъехали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i/>
          <w:iCs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товарищь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2C1D" w:rsidRDefault="00B02C1D" w:rsidP="00B02C1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Зачеркните слова, которые неправильно перенесены: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прос-нул-ся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у-га-дал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осе-нний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ве-сен-ний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за-сме-ял-ся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2C1D" w:rsidRDefault="00B02C1D" w:rsidP="00B02C1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Подчеркните слова, однокоренные для слова </w:t>
      </w:r>
      <w:r>
        <w:rPr>
          <w:rFonts w:ascii="Times New Roman" w:hAnsi="Times New Roman" w:cs="Times New Roman"/>
          <w:i/>
          <w:iCs/>
          <w:sz w:val="28"/>
          <w:szCs w:val="28"/>
        </w:rPr>
        <w:t>рисовать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>рисовая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iCs/>
          <w:sz w:val="28"/>
          <w:szCs w:val="28"/>
        </w:rPr>
        <w:t>зарисовка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i/>
          <w:iCs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C1D" w:rsidRDefault="00B02C1D" w:rsidP="00B02C1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Подчеркните слова с непроверяемой безударной гласной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ртира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ризонт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льто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ссажир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>комн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C1D" w:rsidRDefault="00B02C1D" w:rsidP="00B02C1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Вставьте окончания, подчеркните имена существительные 3-го склонения: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 нашей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радост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этой осенью стояла прекрасная погода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сырост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 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слякот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 наступал март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Конь быстро скакал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дорог.. 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пристан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 .</w:t>
      </w:r>
    </w:p>
    <w:p w:rsidR="00B02C1D" w:rsidRDefault="00B02C1D" w:rsidP="00B02C1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Зачеркните неправильные высказывания: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>имена прилагательные изменяются по родам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имена прилагательные не изменяются по падежам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iCs/>
          <w:sz w:val="28"/>
          <w:szCs w:val="28"/>
        </w:rPr>
        <w:t>имена прилагательные имеют три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i/>
          <w:iCs/>
          <w:sz w:val="28"/>
          <w:szCs w:val="28"/>
        </w:rPr>
        <w:t>имена прилагательные согласуются с именем существительным в роде, числе и падеже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C1D" w:rsidRDefault="00B02C1D" w:rsidP="00B02C1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Вставьте окончания, подчеркните глаголы будущего времени: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>Скоро птицы улетят на юг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Зимой солнце светит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но не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гре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Подруга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напиш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тебе письмо.</w:t>
      </w:r>
    </w:p>
    <w:p w:rsidR="00B02C1D" w:rsidRDefault="00B02C1D" w:rsidP="00B02C1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Разберите только те предложения, в которых есть однородные сказуемые: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>Скоро буйно зацветет сирень, черемуха, яблони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Сильные дожди, холодный ветер или заморозок в разгар цветения наносят урожаю большой урон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iCs/>
          <w:sz w:val="28"/>
          <w:szCs w:val="28"/>
        </w:rPr>
        <w:t>Страшный буран свистел, стонал, ревел и распугал лесных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C1D" w:rsidRDefault="00B02C1D" w:rsidP="00B02C1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Припишите подходящие названия животных: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>голоден, как  …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;</w:t>
      </w:r>
      <w:proofErr w:type="gramEnd"/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хитер, как  …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;</w:t>
      </w:r>
      <w:proofErr w:type="gramEnd"/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iCs/>
          <w:sz w:val="28"/>
          <w:szCs w:val="28"/>
        </w:rPr>
        <w:t>труслив, как  …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;</w:t>
      </w:r>
      <w:proofErr w:type="gramEnd"/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i/>
          <w:iCs/>
          <w:sz w:val="28"/>
          <w:szCs w:val="28"/>
        </w:rPr>
        <w:t>неповоротлив, как  …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;</w:t>
      </w:r>
      <w:proofErr w:type="gramEnd"/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>нем, как  …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i/>
          <w:iCs/>
          <w:sz w:val="28"/>
          <w:szCs w:val="28"/>
        </w:rPr>
        <w:t>надут, как  …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B02C1D" w:rsidRDefault="00B02C1D" w:rsidP="00B02C1D">
      <w:pPr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keepNext/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39" w:name="_Toc79987943"/>
      <w:bookmarkEnd w:id="39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проверочное списывание 1</w:t>
      </w:r>
    </w:p>
    <w:p w:rsidR="00B02C1D" w:rsidRDefault="00B02C1D" w:rsidP="00B02C1D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умение списывать текст, обнаруживать в нем орфограммы, самостоятельно его проверять, исправлять допущенные ошибки.</w:t>
      </w:r>
    </w:p>
    <w:p w:rsidR="00B02C1D" w:rsidRDefault="00B02C1D" w:rsidP="00B02C1D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0" w:name="_Toc79987944"/>
      <w:bookmarkEnd w:id="40"/>
      <w:r>
        <w:rPr>
          <w:rFonts w:ascii="Times New Roman" w:hAnsi="Times New Roman" w:cs="Times New Roman"/>
          <w:b/>
          <w:bCs/>
          <w:sz w:val="28"/>
          <w:szCs w:val="28"/>
        </w:rPr>
        <w:t xml:space="preserve">Х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 а</w:t>
      </w:r>
    </w:p>
    <w:p w:rsidR="00B02C1D" w:rsidRDefault="00B02C1D" w:rsidP="00B02C1D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1" w:name="_Toc79987945"/>
      <w:bookmarkEnd w:id="41"/>
      <w:r>
        <w:rPr>
          <w:rFonts w:ascii="Times New Roman" w:hAnsi="Times New Roman" w:cs="Times New Roman"/>
          <w:b/>
          <w:bCs/>
          <w:sz w:val="28"/>
          <w:szCs w:val="28"/>
        </w:rPr>
        <w:t>I. Знакомство с текстом.</w:t>
      </w:r>
    </w:p>
    <w:p w:rsidR="00B02C1D" w:rsidRDefault="00B02C1D" w:rsidP="00B02C1D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Лось</w:t>
      </w:r>
    </w:p>
    <w:p w:rsidR="00B02C1D" w:rsidRDefault="00B02C1D" w:rsidP="00B02C1D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 чащи леса показалось большое животное. Это был огромный лесной великан.</w:t>
      </w:r>
    </w:p>
    <w:p w:rsidR="00B02C1D" w:rsidRDefault="00B02C1D" w:rsidP="00B02C1D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Как он был хорош в лучах солнца! Как красив на белом фоне березняка. Какой вид был у лесного зверя! Длинная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морда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огромные рога, сам грузный. Ноги высокие, стройные, как у коня. И какая окраска шерсти! Сам весь бурый, а на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ногах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словно белые чулки натянуты.</w:t>
      </w:r>
    </w:p>
    <w:p w:rsidR="00B02C1D" w:rsidRDefault="00B02C1D" w:rsidP="00B02C1D">
      <w:pPr>
        <w:keepNext/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2C1D" w:rsidRDefault="00B02C1D" w:rsidP="00B02C1D">
      <w:pPr>
        <w:keepNext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ap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 Подчеркните одно восклицательное предложение.</w:t>
      </w:r>
    </w:p>
    <w:p w:rsidR="00B02C1D" w:rsidRDefault="00B02C1D" w:rsidP="00B02C1D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самостоятельно и скажите, сколько в нем частей.</w:t>
      </w:r>
    </w:p>
    <w:p w:rsidR="00B02C1D" w:rsidRDefault="00B02C1D" w:rsidP="00B02C1D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Значение всех слов в тексте вам знакомо? Какие слова вызвали затруднения?</w:t>
      </w:r>
    </w:p>
    <w:p w:rsidR="00B02C1D" w:rsidRDefault="00B02C1D" w:rsidP="00B02C1D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проводится анализ слов с трудными орфограммами. Затем учащиеся списывают текст по предложениям, то есть логически законченным частям.</w:t>
      </w:r>
    </w:p>
    <w:p w:rsidR="00B02C1D" w:rsidRDefault="00B02C1D" w:rsidP="00B02C1D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работы учащиеся сверяют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тетради с текстом на доске.</w:t>
      </w:r>
    </w:p>
    <w:p w:rsidR="00B02C1D" w:rsidRDefault="00B02C1D" w:rsidP="00B02C1D">
      <w:pPr>
        <w:keepNext/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42" w:name="_Toc79987946"/>
      <w:bookmarkStart w:id="43" w:name="_Toc79988284"/>
      <w:bookmarkEnd w:id="42"/>
      <w:bookmarkEnd w:id="43"/>
    </w:p>
    <w:p w:rsidR="00B02C1D" w:rsidRDefault="00B02C1D" w:rsidP="00B02C1D">
      <w:pPr>
        <w:keepNext/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контрольное списывание 2</w:t>
      </w:r>
    </w:p>
    <w:p w:rsidR="00B02C1D" w:rsidRDefault="00B02C1D" w:rsidP="00B02C1D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умение составлять текст из частей; развивать внимательность, орфографическую зоркость, умение обнаруживать орфограммы, сличать написанное с текстом.</w:t>
      </w:r>
    </w:p>
    <w:p w:rsidR="00B02C1D" w:rsidRDefault="00B02C1D" w:rsidP="00B02C1D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4" w:name="_Toc79988285"/>
      <w:bookmarkEnd w:id="44"/>
      <w:r>
        <w:rPr>
          <w:rFonts w:ascii="Times New Roman" w:hAnsi="Times New Roman" w:cs="Times New Roman"/>
          <w:b/>
          <w:bCs/>
          <w:sz w:val="28"/>
          <w:szCs w:val="28"/>
        </w:rPr>
        <w:t xml:space="preserve">Х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 а</w:t>
      </w:r>
    </w:p>
    <w:p w:rsidR="00B02C1D" w:rsidRDefault="00B02C1D" w:rsidP="00B02C1D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Ленька привязал к леске за хвост небольшую плотвицу и закинул ее через лаз в подполье. Кот вцепился зубами в рыбью голову мертвой хваткой. Ленька вытащил его наружу.</w:t>
      </w:r>
    </w:p>
    <w:p w:rsidR="00B02C1D" w:rsidRDefault="00B02C1D" w:rsidP="00B02C1D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Наконец кот попался. Он украл кусок колбасы, полез с ним на березу, сорвался с ужасающим воем и умчался под дом в единственный узкий лаз. Выхода оттуда не было. Вытащить из-под дома кота поручили Леньке.</w:t>
      </w:r>
    </w:p>
    <w:p w:rsidR="00B02C1D" w:rsidRDefault="00B02C1D" w:rsidP="00B02C1D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Рыжий кот обворовывал нас каждую ночь. Он воровал все: рыбу, мясо, сметану и хлеб. Почти месяц мы выслеживали кота.</w:t>
      </w:r>
    </w:p>
    <w:p w:rsidR="00B02C1D" w:rsidRDefault="00B02C1D" w:rsidP="00B02C1D">
      <w:pPr>
        <w:keepNext/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К. Паустовскому</w:t>
      </w:r>
    </w:p>
    <w:p w:rsidR="00B02C1D" w:rsidRDefault="00B02C1D" w:rsidP="00B02C1D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е:</w:t>
      </w:r>
    </w:p>
    <w:p w:rsidR="00B02C1D" w:rsidRDefault="00B02C1D" w:rsidP="00B02C1D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Расположите части текста так, чтобы получился связный рассказ. Обозначьте склонение существительных.</w:t>
      </w:r>
    </w:p>
    <w:p w:rsidR="00B02C1D" w:rsidRDefault="00B02C1D" w:rsidP="00B02C1D">
      <w:pPr>
        <w:rPr>
          <w:rFonts w:ascii="Times New Roman" w:hAnsi="Times New Roman" w:cs="Times New Roman"/>
          <w:sz w:val="28"/>
          <w:szCs w:val="28"/>
        </w:rPr>
      </w:pPr>
    </w:p>
    <w:p w:rsidR="00B02C1D" w:rsidRDefault="00B02C1D" w:rsidP="00B02C1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45" w:name="_Toc79988411"/>
      <w:bookmarkEnd w:id="45"/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Контрольное списывание 3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</w:t>
      </w:r>
      <w:r>
        <w:rPr>
          <w:rFonts w:ascii="Times New Roman" w:hAnsi="Times New Roman" w:cs="Times New Roman"/>
          <w:sz w:val="28"/>
          <w:szCs w:val="28"/>
        </w:rPr>
        <w:t xml:space="preserve">: проверить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списывать текст с образца без ошибок, самостоятельно его проверять, исправлять допущенные ошибки.</w:t>
      </w:r>
    </w:p>
    <w:p w:rsidR="00B02C1D" w:rsidRDefault="00B02C1D" w:rsidP="00B02C1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6" w:name="_Toc79988412"/>
      <w:bookmarkEnd w:id="46"/>
      <w:r>
        <w:rPr>
          <w:rFonts w:ascii="Times New Roman" w:hAnsi="Times New Roman" w:cs="Times New Roman"/>
          <w:b/>
          <w:bCs/>
          <w:sz w:val="28"/>
          <w:szCs w:val="28"/>
        </w:rPr>
        <w:t xml:space="preserve">Х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 а</w:t>
      </w:r>
    </w:p>
    <w:p w:rsidR="00B02C1D" w:rsidRDefault="00B02C1D" w:rsidP="00B02C1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Удивительное дерево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Сибири растет кедр. Он достигает в высоту сорока метров. Это ценное хвойное дерево. Из него делают посуду, мебель.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посуде из древесины кедра неделями не киснет молоко. В прекрасной мебели из кедра не заводятся вредные насекомые.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Сколько шишек созревает к осени на кедре! Люди мешками собирают кедровые шишки. Из них добывают орешки. Крепкие шишки трут на особой терке. При этом орехи остаются целыми. Их отделяют от шелухи. В урожайный год в кедровнике поспевают тонны орехов. Из них делают  полезное масло.</w:t>
      </w:r>
    </w:p>
    <w:p w:rsidR="00B02C1D" w:rsidRDefault="00B02C1D" w:rsidP="00B02C1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я: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Выпишите однокоренные слова с корнем </w:t>
      </w:r>
      <w:r>
        <w:rPr>
          <w:rFonts w:ascii="Times New Roman" w:hAnsi="Times New Roman" w:cs="Times New Roman"/>
          <w:i/>
          <w:iCs/>
          <w:sz w:val="28"/>
          <w:szCs w:val="28"/>
        </w:rPr>
        <w:t>кед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>; укажите часть речи.</w:t>
      </w:r>
    </w:p>
    <w:p w:rsidR="00B02C1D" w:rsidRDefault="00B02C1D" w:rsidP="00B02C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Разберите по составу четвертое предложение.</w:t>
      </w:r>
    </w:p>
    <w:p w:rsidR="00000000" w:rsidRDefault="00B02C1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2C1D"/>
    <w:rsid w:val="00B0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2693</Words>
  <Characters>15355</Characters>
  <Application>Microsoft Office Word</Application>
  <DocSecurity>0</DocSecurity>
  <Lines>127</Lines>
  <Paragraphs>36</Paragraphs>
  <ScaleCrop>false</ScaleCrop>
  <Company>Microsoft</Company>
  <LinksUpToDate>false</LinksUpToDate>
  <CharactersWithSpaces>18012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2012-08-24T19:09:00Z</dcterms:created>
  <dcterms:modified xsi:type="dcterms:W3CDTF">2012-08-24T19:15:00Z</dcterms:modified>
</cp:coreProperties>
</file>