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DC" w:rsidRDefault="000868DC" w:rsidP="00C73F05">
      <w:pPr>
        <w:spacing w:line="360" w:lineRule="auto"/>
        <w:jc w:val="center"/>
        <w:rPr>
          <w:rFonts w:ascii="Times New Roman" w:hAnsi="Times New Roman" w:cs="Times New Roman"/>
          <w:b/>
          <w:sz w:val="32"/>
          <w:szCs w:val="32"/>
          <w:lang w:val="en-US"/>
        </w:rPr>
      </w:pPr>
    </w:p>
    <w:p w:rsidR="000868DC" w:rsidRDefault="000868DC" w:rsidP="000868DC">
      <w:pPr>
        <w:spacing w:line="360" w:lineRule="auto"/>
        <w:rPr>
          <w:rFonts w:ascii="Times New Roman" w:hAnsi="Times New Roman" w:cs="Times New Roman"/>
          <w:b/>
          <w:sz w:val="32"/>
          <w:szCs w:val="32"/>
          <w:lang w:val="en-US"/>
        </w:rPr>
      </w:pPr>
    </w:p>
    <w:p w:rsidR="000868DC" w:rsidRDefault="000868DC" w:rsidP="000868DC">
      <w:pPr>
        <w:shd w:val="clear" w:color="auto" w:fill="FFFFFF"/>
        <w:tabs>
          <w:tab w:val="left" w:pos="858"/>
        </w:tabs>
        <w:spacing w:line="360" w:lineRule="auto"/>
        <w:ind w:left="468"/>
        <w:jc w:val="center"/>
        <w:rPr>
          <w:b/>
          <w:color w:val="000000"/>
          <w:sz w:val="32"/>
          <w:szCs w:val="32"/>
          <w:shd w:val="clear" w:color="auto" w:fill="FFFFFF"/>
        </w:rPr>
      </w:pPr>
    </w:p>
    <w:p w:rsidR="000868DC" w:rsidRDefault="000868DC" w:rsidP="000868DC">
      <w:pPr>
        <w:shd w:val="clear" w:color="auto" w:fill="FFFFFF"/>
        <w:tabs>
          <w:tab w:val="left" w:pos="858"/>
        </w:tabs>
        <w:spacing w:line="360" w:lineRule="auto"/>
        <w:ind w:left="468"/>
        <w:jc w:val="center"/>
        <w:rPr>
          <w:b/>
          <w:color w:val="000000"/>
          <w:sz w:val="36"/>
          <w:szCs w:val="36"/>
          <w:shd w:val="clear" w:color="auto" w:fill="FFFFFF"/>
        </w:rPr>
      </w:pPr>
      <w:r>
        <w:rPr>
          <w:b/>
          <w:color w:val="000000"/>
          <w:sz w:val="36"/>
          <w:szCs w:val="36"/>
          <w:shd w:val="clear" w:color="auto" w:fill="FFFFFF"/>
        </w:rPr>
        <w:t>Выступление на педагогической секции учителей начальных классов</w:t>
      </w:r>
    </w:p>
    <w:p w:rsidR="000868DC" w:rsidRPr="000868DC" w:rsidRDefault="000868DC" w:rsidP="000868DC">
      <w:pPr>
        <w:spacing w:line="360" w:lineRule="auto"/>
        <w:jc w:val="center"/>
        <w:rPr>
          <w:rFonts w:ascii="Times New Roman" w:hAnsi="Times New Roman" w:cs="Times New Roman"/>
          <w:b/>
          <w:sz w:val="32"/>
          <w:szCs w:val="32"/>
        </w:rPr>
      </w:pPr>
      <w:r w:rsidRPr="000868DC">
        <w:rPr>
          <w:b/>
          <w:color w:val="000000"/>
          <w:sz w:val="36"/>
          <w:szCs w:val="36"/>
          <w:shd w:val="clear" w:color="auto" w:fill="FFFFFF"/>
        </w:rPr>
        <w:t>«</w:t>
      </w:r>
      <w:r w:rsidRPr="000868DC">
        <w:rPr>
          <w:rFonts w:ascii="Times New Roman" w:hAnsi="Times New Roman" w:cs="Times New Roman"/>
          <w:b/>
          <w:sz w:val="32"/>
          <w:szCs w:val="32"/>
        </w:rPr>
        <w:t>Создание условий для сохранения и приумножения интеллектуального и творческого потенциала обучающихся и воспитанников</w:t>
      </w:r>
      <w:r w:rsidRPr="000868DC">
        <w:rPr>
          <w:b/>
          <w:color w:val="000000"/>
          <w:sz w:val="36"/>
          <w:szCs w:val="36"/>
          <w:shd w:val="clear" w:color="auto" w:fill="FFFFFF"/>
        </w:rPr>
        <w:t>»</w:t>
      </w:r>
    </w:p>
    <w:p w:rsidR="000868DC" w:rsidRDefault="000868DC" w:rsidP="000868DC">
      <w:pPr>
        <w:shd w:val="clear" w:color="auto" w:fill="FFFFFF"/>
        <w:tabs>
          <w:tab w:val="left" w:pos="858"/>
        </w:tabs>
        <w:spacing w:line="360" w:lineRule="auto"/>
        <w:ind w:left="468"/>
        <w:jc w:val="center"/>
        <w:rPr>
          <w:i/>
          <w:color w:val="000000"/>
          <w:sz w:val="36"/>
          <w:szCs w:val="36"/>
          <w:shd w:val="clear" w:color="auto" w:fill="FFFFFF"/>
        </w:rPr>
      </w:pPr>
    </w:p>
    <w:p w:rsidR="000868DC" w:rsidRDefault="000868DC" w:rsidP="000868DC">
      <w:pPr>
        <w:shd w:val="clear" w:color="auto" w:fill="FFFFFF"/>
        <w:tabs>
          <w:tab w:val="left" w:pos="858"/>
        </w:tabs>
        <w:spacing w:line="360" w:lineRule="auto"/>
        <w:ind w:left="468"/>
        <w:jc w:val="center"/>
        <w:rPr>
          <w:i/>
          <w:color w:val="000000"/>
          <w:sz w:val="36"/>
          <w:szCs w:val="36"/>
          <w:shd w:val="clear" w:color="auto" w:fill="FFFFFF"/>
        </w:rPr>
      </w:pPr>
    </w:p>
    <w:p w:rsidR="000868DC" w:rsidRDefault="000868DC" w:rsidP="000868DC">
      <w:pPr>
        <w:shd w:val="clear" w:color="auto" w:fill="FFFFFF"/>
        <w:tabs>
          <w:tab w:val="left" w:pos="858"/>
        </w:tabs>
        <w:spacing w:line="360" w:lineRule="auto"/>
        <w:ind w:left="468"/>
        <w:jc w:val="center"/>
        <w:rPr>
          <w:i/>
          <w:color w:val="000000"/>
          <w:sz w:val="36"/>
          <w:szCs w:val="36"/>
          <w:shd w:val="clear" w:color="auto" w:fill="FFFFFF"/>
        </w:rPr>
      </w:pPr>
      <w:bookmarkStart w:id="0" w:name="_GoBack"/>
      <w:bookmarkEnd w:id="0"/>
    </w:p>
    <w:p w:rsidR="000868DC" w:rsidRDefault="000868DC" w:rsidP="000868DC">
      <w:pPr>
        <w:shd w:val="clear" w:color="auto" w:fill="FFFFFF"/>
        <w:tabs>
          <w:tab w:val="left" w:pos="858"/>
        </w:tabs>
        <w:spacing w:line="360" w:lineRule="auto"/>
        <w:ind w:left="468"/>
        <w:jc w:val="right"/>
        <w:rPr>
          <w:color w:val="000000"/>
          <w:sz w:val="36"/>
          <w:szCs w:val="36"/>
          <w:shd w:val="clear" w:color="auto" w:fill="FFFFFF"/>
        </w:rPr>
      </w:pPr>
      <w:r>
        <w:rPr>
          <w:color w:val="000000"/>
          <w:sz w:val="36"/>
          <w:szCs w:val="36"/>
          <w:shd w:val="clear" w:color="auto" w:fill="FFFFFF"/>
        </w:rPr>
        <w:t>Выступление подготовила:</w:t>
      </w:r>
    </w:p>
    <w:p w:rsidR="000868DC" w:rsidRDefault="00EF133E" w:rsidP="000868DC">
      <w:pPr>
        <w:shd w:val="clear" w:color="auto" w:fill="FFFFFF"/>
        <w:tabs>
          <w:tab w:val="left" w:pos="858"/>
        </w:tabs>
        <w:spacing w:line="360" w:lineRule="auto"/>
        <w:ind w:left="468"/>
        <w:jc w:val="right"/>
        <w:rPr>
          <w:color w:val="000000"/>
          <w:sz w:val="36"/>
          <w:szCs w:val="36"/>
          <w:shd w:val="clear" w:color="auto" w:fill="FFFFFF"/>
        </w:rPr>
      </w:pPr>
      <w:r>
        <w:rPr>
          <w:color w:val="000000"/>
          <w:sz w:val="36"/>
          <w:szCs w:val="36"/>
          <w:shd w:val="clear" w:color="auto" w:fill="FFFFFF"/>
        </w:rPr>
        <w:t>Кузьмина Екатерина Владимировна</w:t>
      </w:r>
      <w:r w:rsidR="000868DC">
        <w:rPr>
          <w:color w:val="000000"/>
          <w:sz w:val="36"/>
          <w:szCs w:val="36"/>
          <w:shd w:val="clear" w:color="auto" w:fill="FFFFFF"/>
        </w:rPr>
        <w:t>,</w:t>
      </w:r>
    </w:p>
    <w:p w:rsidR="000868DC" w:rsidRDefault="000868DC" w:rsidP="000868DC">
      <w:pPr>
        <w:shd w:val="clear" w:color="auto" w:fill="FFFFFF"/>
        <w:tabs>
          <w:tab w:val="left" w:pos="858"/>
        </w:tabs>
        <w:spacing w:line="360" w:lineRule="auto"/>
        <w:ind w:left="468"/>
        <w:jc w:val="right"/>
        <w:rPr>
          <w:color w:val="000000"/>
          <w:sz w:val="36"/>
          <w:szCs w:val="36"/>
          <w:shd w:val="clear" w:color="auto" w:fill="FFFFFF"/>
        </w:rPr>
      </w:pPr>
      <w:r>
        <w:rPr>
          <w:color w:val="000000"/>
          <w:sz w:val="36"/>
          <w:szCs w:val="36"/>
          <w:shd w:val="clear" w:color="auto" w:fill="FFFFFF"/>
        </w:rPr>
        <w:t>учитель начальных классов</w:t>
      </w:r>
    </w:p>
    <w:p w:rsidR="000868DC" w:rsidRDefault="000868DC" w:rsidP="000868DC">
      <w:pPr>
        <w:shd w:val="clear" w:color="auto" w:fill="FFFFFF"/>
        <w:tabs>
          <w:tab w:val="left" w:pos="858"/>
        </w:tabs>
        <w:spacing w:line="360" w:lineRule="auto"/>
        <w:ind w:left="468"/>
        <w:jc w:val="right"/>
        <w:rPr>
          <w:color w:val="000000"/>
          <w:sz w:val="36"/>
          <w:szCs w:val="36"/>
          <w:shd w:val="clear" w:color="auto" w:fill="FFFFFF"/>
        </w:rPr>
      </w:pPr>
      <w:r>
        <w:rPr>
          <w:color w:val="000000"/>
          <w:sz w:val="36"/>
          <w:szCs w:val="36"/>
          <w:shd w:val="clear" w:color="auto" w:fill="FFFFFF"/>
        </w:rPr>
        <w:t>МОУ школа-интернат</w:t>
      </w:r>
    </w:p>
    <w:p w:rsidR="000868DC" w:rsidRDefault="000868DC" w:rsidP="000868DC">
      <w:pPr>
        <w:shd w:val="clear" w:color="auto" w:fill="FFFFFF"/>
        <w:tabs>
          <w:tab w:val="left" w:pos="858"/>
        </w:tabs>
        <w:spacing w:line="360" w:lineRule="auto"/>
        <w:rPr>
          <w:color w:val="000000"/>
          <w:sz w:val="36"/>
          <w:szCs w:val="36"/>
          <w:shd w:val="clear" w:color="auto" w:fill="FFFFFF"/>
        </w:rPr>
      </w:pPr>
    </w:p>
    <w:p w:rsidR="000868DC" w:rsidRDefault="000868DC" w:rsidP="000868DC">
      <w:pPr>
        <w:shd w:val="clear" w:color="auto" w:fill="FFFFFF"/>
        <w:tabs>
          <w:tab w:val="left" w:pos="858"/>
        </w:tabs>
        <w:spacing w:line="360" w:lineRule="auto"/>
        <w:ind w:left="468"/>
        <w:jc w:val="center"/>
        <w:rPr>
          <w:color w:val="000000"/>
          <w:sz w:val="36"/>
          <w:szCs w:val="36"/>
          <w:shd w:val="clear" w:color="auto" w:fill="FFFFFF"/>
        </w:rPr>
      </w:pPr>
      <w:r>
        <w:rPr>
          <w:color w:val="000000"/>
          <w:sz w:val="36"/>
          <w:szCs w:val="36"/>
          <w:shd w:val="clear" w:color="auto" w:fill="FFFFFF"/>
        </w:rPr>
        <w:t>2013г.</w:t>
      </w:r>
    </w:p>
    <w:p w:rsidR="000868DC" w:rsidRPr="000868DC" w:rsidRDefault="000868DC" w:rsidP="000868DC">
      <w:pPr>
        <w:shd w:val="clear" w:color="auto" w:fill="FFFFFF"/>
        <w:tabs>
          <w:tab w:val="left" w:pos="858"/>
        </w:tabs>
        <w:spacing w:line="360" w:lineRule="auto"/>
        <w:ind w:left="468"/>
        <w:jc w:val="center"/>
        <w:rPr>
          <w:color w:val="000000"/>
          <w:sz w:val="36"/>
          <w:szCs w:val="36"/>
          <w:shd w:val="clear" w:color="auto" w:fill="FFFFFF"/>
        </w:rPr>
      </w:pPr>
      <w:proofErr w:type="spellStart"/>
      <w:r>
        <w:rPr>
          <w:color w:val="000000"/>
          <w:sz w:val="36"/>
          <w:szCs w:val="36"/>
          <w:shd w:val="clear" w:color="auto" w:fill="FFFFFF"/>
        </w:rPr>
        <w:t>г.о</w:t>
      </w:r>
      <w:proofErr w:type="spellEnd"/>
      <w:r>
        <w:rPr>
          <w:color w:val="000000"/>
          <w:sz w:val="36"/>
          <w:szCs w:val="36"/>
          <w:shd w:val="clear" w:color="auto" w:fill="FFFFFF"/>
        </w:rPr>
        <w:t>.</w:t>
      </w:r>
      <w:r w:rsidR="00F77DC9">
        <w:rPr>
          <w:color w:val="000000"/>
          <w:sz w:val="36"/>
          <w:szCs w:val="36"/>
          <w:shd w:val="clear" w:color="auto" w:fill="FFFFFF"/>
        </w:rPr>
        <w:t xml:space="preserve"> </w:t>
      </w:r>
      <w:r>
        <w:rPr>
          <w:color w:val="000000"/>
          <w:sz w:val="36"/>
          <w:szCs w:val="36"/>
          <w:shd w:val="clear" w:color="auto" w:fill="FFFFFF"/>
        </w:rPr>
        <w:t>Жуковский</w:t>
      </w:r>
    </w:p>
    <w:p w:rsidR="003D674D" w:rsidRPr="00C73F05" w:rsidRDefault="00C73F05" w:rsidP="00C73F05">
      <w:pPr>
        <w:spacing w:line="360" w:lineRule="auto"/>
        <w:jc w:val="center"/>
        <w:rPr>
          <w:rFonts w:ascii="Times New Roman" w:hAnsi="Times New Roman" w:cs="Times New Roman"/>
          <w:b/>
          <w:sz w:val="32"/>
          <w:szCs w:val="32"/>
        </w:rPr>
      </w:pPr>
      <w:r w:rsidRPr="00C73F05">
        <w:rPr>
          <w:rFonts w:ascii="Times New Roman" w:hAnsi="Times New Roman" w:cs="Times New Roman"/>
          <w:b/>
          <w:sz w:val="32"/>
          <w:szCs w:val="32"/>
        </w:rPr>
        <w:lastRenderedPageBreak/>
        <w:t>Создание условий для сохранения и приумножения интеллектуального и творческого потенциала обучающихся и воспитанников.</w:t>
      </w:r>
    </w:p>
    <w:p w:rsidR="003D674D" w:rsidRPr="000868DC" w:rsidRDefault="00D505F3" w:rsidP="00C73F05">
      <w:pPr>
        <w:spacing w:line="360" w:lineRule="auto"/>
        <w:ind w:firstLine="708"/>
        <w:rPr>
          <w:rFonts w:ascii="Times New Roman" w:hAnsi="Times New Roman" w:cs="Times New Roman"/>
          <w:sz w:val="28"/>
          <w:szCs w:val="28"/>
        </w:rPr>
      </w:pPr>
      <w:r w:rsidRPr="003D674D">
        <w:rPr>
          <w:rFonts w:ascii="Times New Roman" w:hAnsi="Times New Roman" w:cs="Times New Roman"/>
          <w:sz w:val="28"/>
          <w:szCs w:val="28"/>
        </w:rPr>
        <w:t xml:space="preserve">Современная школа находится в поиске инновационных преобразований, сущность которых направлена на формирование новой системы образования способствующей становлению активных, творческих людей способных решать проблемы в жизненных ситуациях и профессиональной деятельности. Сегодня российское образование соответствует единым государственным стандартам, вследствие чего школа дает «усредненные» знания, рассчитанные на «среднего» ученика. Однако уровень физического, психического, интеллектуального развития не всегда отвечает интересам обучающихся и их родителей. В ведущих документах по модернизации, стратегии и развития отечественного образования, в проекте «Наша новая школа» говорится о необходимости поддержки и развития способных и талантливых детей. Анализ психолого-педагогической литературы свидетельствует, что каждый ребенок имеет свой набор врожденных задатков, которые при благоприятных условиях развиваются в способности. «Нет ни к чему не способных детей. Есть педагогическая проблема работы с детьми, у которых способности разные». </w:t>
      </w:r>
    </w:p>
    <w:p w:rsidR="000C7056" w:rsidRDefault="00D505F3" w:rsidP="003D674D">
      <w:pPr>
        <w:spacing w:line="360" w:lineRule="auto"/>
        <w:ind w:firstLine="708"/>
        <w:rPr>
          <w:rFonts w:ascii="Times New Roman" w:hAnsi="Times New Roman" w:cs="Times New Roman"/>
          <w:sz w:val="28"/>
          <w:szCs w:val="28"/>
        </w:rPr>
      </w:pPr>
      <w:r w:rsidRPr="003D674D">
        <w:rPr>
          <w:rFonts w:ascii="Times New Roman" w:hAnsi="Times New Roman" w:cs="Times New Roman"/>
          <w:sz w:val="28"/>
          <w:szCs w:val="28"/>
        </w:rPr>
        <w:t>Как показывает практика, способности могут быть развиты, но могут угаснуть, или деформироваться. В связи с этим возникает необходимость обеспечения новых подходов к организации образовательного процесса, акценты в котором делаются на создание школьного пространства, дающего возможность развития и реализации интеллектуально-творческого потенциала каждого школьника в условиях общеобразовательной школы. Достижение поставленной цели стало возможным благодаря решению задач, связанных с пересмотром основных компонентов школьного образования: его назначения, содержания, критериев эффективности форм и методов обучени</w:t>
      </w:r>
      <w:r w:rsidR="003D674D">
        <w:rPr>
          <w:rFonts w:ascii="Times New Roman" w:hAnsi="Times New Roman" w:cs="Times New Roman"/>
          <w:sz w:val="28"/>
          <w:szCs w:val="28"/>
        </w:rPr>
        <w:t>я, роли учителя. Сегодня в школ</w:t>
      </w:r>
      <w:r w:rsidR="000C7056">
        <w:rPr>
          <w:rFonts w:ascii="Times New Roman" w:hAnsi="Times New Roman" w:cs="Times New Roman"/>
          <w:sz w:val="28"/>
          <w:szCs w:val="28"/>
        </w:rPr>
        <w:t>а</w:t>
      </w:r>
      <w:proofErr w:type="gramStart"/>
      <w:r w:rsidR="000C7056">
        <w:rPr>
          <w:rFonts w:ascii="Times New Roman" w:hAnsi="Times New Roman" w:cs="Times New Roman"/>
          <w:sz w:val="28"/>
          <w:szCs w:val="28"/>
        </w:rPr>
        <w:t>х</w:t>
      </w:r>
      <w:r w:rsidR="003D674D" w:rsidRPr="003D674D">
        <w:rPr>
          <w:rFonts w:ascii="Times New Roman" w:hAnsi="Times New Roman" w:cs="Times New Roman"/>
          <w:sz w:val="28"/>
          <w:szCs w:val="28"/>
        </w:rPr>
        <w:t>[</w:t>
      </w:r>
      <w:proofErr w:type="gramEnd"/>
      <w:r w:rsidRPr="003D674D">
        <w:rPr>
          <w:rFonts w:ascii="Times New Roman" w:hAnsi="Times New Roman" w:cs="Times New Roman"/>
          <w:sz w:val="28"/>
          <w:szCs w:val="28"/>
        </w:rPr>
        <w:t xml:space="preserve"> создаются условия для </w:t>
      </w:r>
      <w:r w:rsidRPr="003D674D">
        <w:rPr>
          <w:rFonts w:ascii="Times New Roman" w:hAnsi="Times New Roman" w:cs="Times New Roman"/>
          <w:sz w:val="28"/>
          <w:szCs w:val="28"/>
        </w:rPr>
        <w:lastRenderedPageBreak/>
        <w:t>реализации и развития интеллект</w:t>
      </w:r>
      <w:r w:rsidR="003D674D">
        <w:rPr>
          <w:rFonts w:ascii="Times New Roman" w:hAnsi="Times New Roman" w:cs="Times New Roman"/>
          <w:sz w:val="28"/>
          <w:szCs w:val="28"/>
        </w:rPr>
        <w:t>уальных возможностей учащихся. В школах нашего города</w:t>
      </w:r>
      <w:r w:rsidRPr="003D674D">
        <w:rPr>
          <w:rFonts w:ascii="Times New Roman" w:hAnsi="Times New Roman" w:cs="Times New Roman"/>
          <w:sz w:val="28"/>
          <w:szCs w:val="28"/>
        </w:rPr>
        <w:t xml:space="preserve"> открыты классы по адаптации детей к школьным условиям, учителя начинают работать с дошкольниками, подготавливая их к обучению и заранее выявляя индивидуальные интеллектуальные возможности. При обучении младших школьников педагоги используют технологии развивающего обучения, в частности систему Л.В. </w:t>
      </w:r>
      <w:proofErr w:type="spellStart"/>
      <w:r w:rsidRPr="003D674D">
        <w:rPr>
          <w:rFonts w:ascii="Times New Roman" w:hAnsi="Times New Roman" w:cs="Times New Roman"/>
          <w:sz w:val="28"/>
          <w:szCs w:val="28"/>
        </w:rPr>
        <w:t>Занк</w:t>
      </w:r>
      <w:r w:rsidR="003D674D">
        <w:rPr>
          <w:rFonts w:ascii="Times New Roman" w:hAnsi="Times New Roman" w:cs="Times New Roman"/>
          <w:sz w:val="28"/>
          <w:szCs w:val="28"/>
        </w:rPr>
        <w:t>ова</w:t>
      </w:r>
      <w:proofErr w:type="spellEnd"/>
      <w:r w:rsidR="003D674D">
        <w:rPr>
          <w:rFonts w:ascii="Times New Roman" w:hAnsi="Times New Roman" w:cs="Times New Roman"/>
          <w:sz w:val="28"/>
          <w:szCs w:val="28"/>
        </w:rPr>
        <w:t xml:space="preserve">, </w:t>
      </w:r>
      <w:proofErr w:type="spellStart"/>
      <w:r w:rsidR="003D674D">
        <w:rPr>
          <w:rFonts w:ascii="Times New Roman" w:hAnsi="Times New Roman" w:cs="Times New Roman"/>
          <w:sz w:val="28"/>
          <w:szCs w:val="28"/>
        </w:rPr>
        <w:t>Эльконина</w:t>
      </w:r>
      <w:proofErr w:type="spellEnd"/>
      <w:r w:rsidR="003D674D">
        <w:rPr>
          <w:rFonts w:ascii="Times New Roman" w:hAnsi="Times New Roman" w:cs="Times New Roman"/>
          <w:sz w:val="28"/>
          <w:szCs w:val="28"/>
        </w:rPr>
        <w:t xml:space="preserve">-Давыдова. В начальной </w:t>
      </w:r>
      <w:r w:rsidRPr="003D674D">
        <w:rPr>
          <w:rFonts w:ascii="Times New Roman" w:hAnsi="Times New Roman" w:cs="Times New Roman"/>
          <w:sz w:val="28"/>
          <w:szCs w:val="28"/>
        </w:rPr>
        <w:t xml:space="preserve"> школе созданы условия для внутренней и внешней дифференциации</w:t>
      </w:r>
      <w:r w:rsidR="003D674D">
        <w:rPr>
          <w:rFonts w:ascii="Times New Roman" w:hAnsi="Times New Roman" w:cs="Times New Roman"/>
          <w:sz w:val="28"/>
          <w:szCs w:val="28"/>
        </w:rPr>
        <w:t>. У</w:t>
      </w:r>
      <w:r w:rsidRPr="003D674D">
        <w:rPr>
          <w:rFonts w:ascii="Times New Roman" w:hAnsi="Times New Roman" w:cs="Times New Roman"/>
          <w:sz w:val="28"/>
          <w:szCs w:val="28"/>
        </w:rPr>
        <w:t>чащиеся, начиная с начальной школы, осваивают информационно-коммуникационные технологии, знакомятся с основами программирования, работы с информацией и ин</w:t>
      </w:r>
      <w:r w:rsidR="000C7056">
        <w:rPr>
          <w:rFonts w:ascii="Times New Roman" w:hAnsi="Times New Roman" w:cs="Times New Roman"/>
          <w:sz w:val="28"/>
          <w:szCs w:val="28"/>
        </w:rPr>
        <w:t>формационными источниками.</w:t>
      </w:r>
      <w:r w:rsidRPr="003D674D">
        <w:rPr>
          <w:rFonts w:ascii="Times New Roman" w:hAnsi="Times New Roman" w:cs="Times New Roman"/>
          <w:sz w:val="28"/>
          <w:szCs w:val="28"/>
        </w:rPr>
        <w:t xml:space="preserve"> Таким образом, школьное образование наряду с познавательной функцией, «создает условия для формирования мира личности с учетом уникальности, ценности и непредсказуемости психологических возможностей каждого </w:t>
      </w:r>
      <w:r w:rsidR="000C7056">
        <w:rPr>
          <w:rFonts w:ascii="Times New Roman" w:hAnsi="Times New Roman" w:cs="Times New Roman"/>
          <w:sz w:val="28"/>
          <w:szCs w:val="28"/>
        </w:rPr>
        <w:t>ребенка».</w:t>
      </w:r>
    </w:p>
    <w:p w:rsidR="008624A2" w:rsidRDefault="00D505F3" w:rsidP="000C7056">
      <w:pPr>
        <w:spacing w:line="360" w:lineRule="auto"/>
        <w:rPr>
          <w:rFonts w:ascii="Times New Roman" w:hAnsi="Times New Roman" w:cs="Times New Roman"/>
          <w:sz w:val="28"/>
          <w:szCs w:val="28"/>
        </w:rPr>
      </w:pPr>
      <w:r w:rsidRPr="003D674D">
        <w:rPr>
          <w:rFonts w:ascii="Times New Roman" w:hAnsi="Times New Roman" w:cs="Times New Roman"/>
          <w:sz w:val="28"/>
          <w:szCs w:val="28"/>
        </w:rPr>
        <w:t xml:space="preserve">Содержание образования является ключевым элементом учебного процесса, поэтому интеллектуальное развитие возможно только через освоение определенным образом организованного содержания. Основными принципами обучения являются: </w:t>
      </w:r>
      <w:proofErr w:type="spellStart"/>
      <w:r w:rsidRPr="003D674D">
        <w:rPr>
          <w:rFonts w:ascii="Times New Roman" w:hAnsi="Times New Roman" w:cs="Times New Roman"/>
          <w:sz w:val="28"/>
          <w:szCs w:val="28"/>
        </w:rPr>
        <w:t>проблемность</w:t>
      </w:r>
      <w:proofErr w:type="spellEnd"/>
      <w:r w:rsidRPr="003D674D">
        <w:rPr>
          <w:rFonts w:ascii="Times New Roman" w:hAnsi="Times New Roman" w:cs="Times New Roman"/>
          <w:sz w:val="28"/>
          <w:szCs w:val="28"/>
        </w:rPr>
        <w:t xml:space="preserve">, научность, системность, преемственность, практическая направленность знаний, исследовательский характер обучения. Главными критериями оценки эффективности педагогических форм и методов обучения выступают не только показатели </w:t>
      </w:r>
      <w:proofErr w:type="spellStart"/>
      <w:r w:rsidRPr="003D674D">
        <w:rPr>
          <w:rFonts w:ascii="Times New Roman" w:hAnsi="Times New Roman" w:cs="Times New Roman"/>
          <w:sz w:val="28"/>
          <w:szCs w:val="28"/>
        </w:rPr>
        <w:t>сформированности</w:t>
      </w:r>
      <w:proofErr w:type="spellEnd"/>
      <w:r w:rsidRPr="003D674D">
        <w:rPr>
          <w:rFonts w:ascii="Times New Roman" w:hAnsi="Times New Roman" w:cs="Times New Roman"/>
          <w:sz w:val="28"/>
          <w:szCs w:val="28"/>
        </w:rPr>
        <w:t xml:space="preserve"> знаний, умений и навыков, но и показатели </w:t>
      </w:r>
      <w:proofErr w:type="spellStart"/>
      <w:r w:rsidRPr="003D674D">
        <w:rPr>
          <w:rFonts w:ascii="Times New Roman" w:hAnsi="Times New Roman" w:cs="Times New Roman"/>
          <w:sz w:val="28"/>
          <w:szCs w:val="28"/>
        </w:rPr>
        <w:t>сформированности</w:t>
      </w:r>
      <w:proofErr w:type="spellEnd"/>
      <w:r w:rsidRPr="003D674D">
        <w:rPr>
          <w:rFonts w:ascii="Times New Roman" w:hAnsi="Times New Roman" w:cs="Times New Roman"/>
          <w:sz w:val="28"/>
          <w:szCs w:val="28"/>
        </w:rPr>
        <w:t xml:space="preserve"> определенных интеллектуальных качеств: компетентность, инициатива, творчество, </w:t>
      </w:r>
      <w:proofErr w:type="spellStart"/>
      <w:r w:rsidRPr="003D674D">
        <w:rPr>
          <w:rFonts w:ascii="Times New Roman" w:hAnsi="Times New Roman" w:cs="Times New Roman"/>
          <w:sz w:val="28"/>
          <w:szCs w:val="28"/>
        </w:rPr>
        <w:t>саморегуляци</w:t>
      </w:r>
      <w:r w:rsidR="008624A2">
        <w:rPr>
          <w:rFonts w:ascii="Times New Roman" w:hAnsi="Times New Roman" w:cs="Times New Roman"/>
          <w:sz w:val="28"/>
          <w:szCs w:val="28"/>
        </w:rPr>
        <w:t>я</w:t>
      </w:r>
      <w:proofErr w:type="spellEnd"/>
      <w:r w:rsidR="008624A2">
        <w:rPr>
          <w:rFonts w:ascii="Times New Roman" w:hAnsi="Times New Roman" w:cs="Times New Roman"/>
          <w:sz w:val="28"/>
          <w:szCs w:val="28"/>
        </w:rPr>
        <w:t xml:space="preserve"> и уникальность склада ума </w:t>
      </w:r>
      <w:r w:rsidR="000C7056">
        <w:rPr>
          <w:rFonts w:ascii="Times New Roman" w:hAnsi="Times New Roman" w:cs="Times New Roman"/>
          <w:sz w:val="28"/>
          <w:szCs w:val="28"/>
        </w:rPr>
        <w:t xml:space="preserve">учащихся. </w:t>
      </w:r>
    </w:p>
    <w:p w:rsidR="009354ED" w:rsidRDefault="00D505F3" w:rsidP="008624A2">
      <w:pPr>
        <w:spacing w:line="360" w:lineRule="auto"/>
        <w:ind w:firstLine="708"/>
        <w:rPr>
          <w:rFonts w:ascii="Times New Roman" w:hAnsi="Times New Roman" w:cs="Times New Roman"/>
          <w:sz w:val="28"/>
          <w:szCs w:val="28"/>
        </w:rPr>
      </w:pPr>
      <w:r w:rsidRPr="003D674D">
        <w:rPr>
          <w:rFonts w:ascii="Times New Roman" w:hAnsi="Times New Roman" w:cs="Times New Roman"/>
          <w:sz w:val="28"/>
          <w:szCs w:val="28"/>
        </w:rPr>
        <w:t xml:space="preserve">Под руководством опытных педагогов учащиеся проводят исследования в различных областях знаний, главной особенностью которых является интеграция и практическая целесообразность. Ежегодно учащиеся </w:t>
      </w:r>
      <w:r w:rsidR="000C7056">
        <w:rPr>
          <w:rFonts w:ascii="Times New Roman" w:hAnsi="Times New Roman" w:cs="Times New Roman"/>
          <w:sz w:val="28"/>
          <w:szCs w:val="28"/>
        </w:rPr>
        <w:t xml:space="preserve">начальной </w:t>
      </w:r>
      <w:r w:rsidRPr="003D674D">
        <w:rPr>
          <w:rFonts w:ascii="Times New Roman" w:hAnsi="Times New Roman" w:cs="Times New Roman"/>
          <w:sz w:val="28"/>
          <w:szCs w:val="28"/>
        </w:rPr>
        <w:t xml:space="preserve">школы </w:t>
      </w:r>
      <w:r w:rsidR="000C7056">
        <w:rPr>
          <w:rFonts w:ascii="Times New Roman" w:hAnsi="Times New Roman" w:cs="Times New Roman"/>
          <w:sz w:val="28"/>
          <w:szCs w:val="28"/>
        </w:rPr>
        <w:t xml:space="preserve">выступают со своими проектами на </w:t>
      </w:r>
      <w:r w:rsidR="008624A2">
        <w:rPr>
          <w:rFonts w:ascii="Times New Roman" w:hAnsi="Times New Roman" w:cs="Times New Roman"/>
          <w:sz w:val="28"/>
          <w:szCs w:val="28"/>
        </w:rPr>
        <w:t xml:space="preserve">городской </w:t>
      </w:r>
      <w:r w:rsidR="000C7056">
        <w:rPr>
          <w:rFonts w:ascii="Times New Roman" w:hAnsi="Times New Roman" w:cs="Times New Roman"/>
          <w:sz w:val="28"/>
          <w:szCs w:val="28"/>
        </w:rPr>
        <w:t>научно-</w:t>
      </w:r>
      <w:r w:rsidR="000C7056">
        <w:rPr>
          <w:rFonts w:ascii="Times New Roman" w:hAnsi="Times New Roman" w:cs="Times New Roman"/>
          <w:sz w:val="28"/>
          <w:szCs w:val="28"/>
        </w:rPr>
        <w:lastRenderedPageBreak/>
        <w:t xml:space="preserve">практической конференции «Интеллектуальное будущее </w:t>
      </w:r>
      <w:proofErr w:type="spellStart"/>
      <w:r w:rsidR="000C7056">
        <w:rPr>
          <w:rFonts w:ascii="Times New Roman" w:hAnsi="Times New Roman" w:cs="Times New Roman"/>
          <w:sz w:val="28"/>
          <w:szCs w:val="28"/>
        </w:rPr>
        <w:t>Наукограда</w:t>
      </w:r>
      <w:proofErr w:type="spellEnd"/>
      <w:r w:rsidR="000C7056">
        <w:rPr>
          <w:rFonts w:ascii="Times New Roman" w:hAnsi="Times New Roman" w:cs="Times New Roman"/>
          <w:sz w:val="28"/>
          <w:szCs w:val="28"/>
        </w:rPr>
        <w:t>»</w:t>
      </w:r>
      <w:r w:rsidR="008624A2">
        <w:rPr>
          <w:rFonts w:ascii="Times New Roman" w:hAnsi="Times New Roman" w:cs="Times New Roman"/>
          <w:sz w:val="28"/>
          <w:szCs w:val="28"/>
        </w:rPr>
        <w:t>, Ломоносовских чтениях.</w:t>
      </w:r>
    </w:p>
    <w:p w:rsidR="009354ED" w:rsidRPr="009354ED" w:rsidRDefault="009354ED" w:rsidP="009354ED">
      <w:pPr>
        <w:spacing w:line="360" w:lineRule="auto"/>
        <w:rPr>
          <w:rFonts w:ascii="Times New Roman" w:hAnsi="Times New Roman" w:cs="Times New Roman"/>
          <w:sz w:val="28"/>
          <w:szCs w:val="28"/>
        </w:rPr>
      </w:pPr>
      <w:r w:rsidRPr="009354ED">
        <w:rPr>
          <w:rFonts w:ascii="Times New Roman" w:hAnsi="Times New Roman" w:cs="Times New Roman"/>
          <w:sz w:val="28"/>
          <w:szCs w:val="28"/>
        </w:rPr>
        <w:t>Все привыкли оценивать результат работы учителя по качеству выполнения учащимися контрольных работ: тематических, за четверть, за год, за начальную школу и т.д. Это стандартная ситуация как для учителя, так и для детей.</w:t>
      </w:r>
    </w:p>
    <w:p w:rsidR="000C7056" w:rsidRDefault="009354ED" w:rsidP="009354ED">
      <w:pPr>
        <w:spacing w:line="360" w:lineRule="auto"/>
        <w:rPr>
          <w:rFonts w:ascii="Times New Roman" w:hAnsi="Times New Roman" w:cs="Times New Roman"/>
          <w:sz w:val="28"/>
          <w:szCs w:val="28"/>
        </w:rPr>
      </w:pPr>
      <w:r w:rsidRPr="009354ED">
        <w:rPr>
          <w:rFonts w:ascii="Times New Roman" w:hAnsi="Times New Roman" w:cs="Times New Roman"/>
          <w:sz w:val="28"/>
          <w:szCs w:val="28"/>
        </w:rPr>
        <w:t>Но не менее важно научить детей использовать знания и умения на практике, в жизненных ситуациях. Одной из форм, позволяющих увидеть реальный результат работы педагога, являются различные  интеллектуальные игры: марафоны, олимпиады и т.д. Их проводят на уровне школ, районов, городов и целых регионов.</w:t>
      </w:r>
      <w:r>
        <w:rPr>
          <w:rFonts w:ascii="Times New Roman" w:hAnsi="Times New Roman" w:cs="Times New Roman"/>
          <w:sz w:val="28"/>
          <w:szCs w:val="28"/>
        </w:rPr>
        <w:t xml:space="preserve"> </w:t>
      </w:r>
      <w:r w:rsidR="008624A2">
        <w:rPr>
          <w:rFonts w:ascii="Times New Roman" w:hAnsi="Times New Roman" w:cs="Times New Roman"/>
          <w:sz w:val="28"/>
          <w:szCs w:val="28"/>
        </w:rPr>
        <w:t xml:space="preserve"> </w:t>
      </w:r>
      <w:r w:rsidR="00D505F3" w:rsidRPr="003D674D">
        <w:rPr>
          <w:rFonts w:ascii="Times New Roman" w:hAnsi="Times New Roman" w:cs="Times New Roman"/>
          <w:sz w:val="28"/>
          <w:szCs w:val="28"/>
        </w:rPr>
        <w:t xml:space="preserve">Интеллектуальные возможности учащиеся </w:t>
      </w:r>
      <w:r>
        <w:rPr>
          <w:rFonts w:ascii="Times New Roman" w:hAnsi="Times New Roman" w:cs="Times New Roman"/>
          <w:sz w:val="28"/>
          <w:szCs w:val="28"/>
        </w:rPr>
        <w:t xml:space="preserve">нашего города </w:t>
      </w:r>
      <w:r w:rsidR="00D505F3" w:rsidRPr="003D674D">
        <w:rPr>
          <w:rFonts w:ascii="Times New Roman" w:hAnsi="Times New Roman" w:cs="Times New Roman"/>
          <w:sz w:val="28"/>
          <w:szCs w:val="28"/>
        </w:rPr>
        <w:t>реализуют через участи</w:t>
      </w:r>
      <w:r w:rsidR="000C7056">
        <w:rPr>
          <w:rFonts w:ascii="Times New Roman" w:hAnsi="Times New Roman" w:cs="Times New Roman"/>
          <w:sz w:val="28"/>
          <w:szCs w:val="28"/>
        </w:rPr>
        <w:t xml:space="preserve">е в предметных олимпиадах, </w:t>
      </w:r>
      <w:r w:rsidR="00D505F3" w:rsidRPr="003D674D">
        <w:rPr>
          <w:rFonts w:ascii="Times New Roman" w:hAnsi="Times New Roman" w:cs="Times New Roman"/>
          <w:sz w:val="28"/>
          <w:szCs w:val="28"/>
        </w:rPr>
        <w:t>конкурсах эрудитов, Всероссийской игре - языкознания «Русский медвежонок», математической игре-конкурсе «Кенгуру».</w:t>
      </w:r>
    </w:p>
    <w:p w:rsidR="00D505F3" w:rsidRPr="003D674D" w:rsidRDefault="000C7056" w:rsidP="00FB00DD">
      <w:pPr>
        <w:spacing w:line="360" w:lineRule="auto"/>
        <w:rPr>
          <w:rFonts w:ascii="Times New Roman" w:hAnsi="Times New Roman" w:cs="Times New Roman"/>
          <w:sz w:val="28"/>
          <w:szCs w:val="28"/>
        </w:rPr>
      </w:pPr>
      <w:r>
        <w:rPr>
          <w:rFonts w:ascii="Times New Roman" w:hAnsi="Times New Roman" w:cs="Times New Roman"/>
          <w:sz w:val="28"/>
          <w:szCs w:val="28"/>
        </w:rPr>
        <w:t>Большое внимание педагоги наших школ уделяют развитию творческого потенциала детей, это стало возможно после введения внеурочной деятельности в начальных классах.</w:t>
      </w:r>
      <w:r w:rsidRPr="000C7056">
        <w:rPr>
          <w:rFonts w:ascii="Times New Roman" w:hAnsi="Times New Roman" w:cs="Times New Roman"/>
          <w:sz w:val="28"/>
          <w:szCs w:val="28"/>
        </w:rPr>
        <w:t xml:space="preserve"> </w:t>
      </w:r>
    </w:p>
    <w:p w:rsidR="00CF6BF8" w:rsidRPr="00CF6BF8" w:rsidRDefault="00832F74" w:rsidP="009354ED">
      <w:pPr>
        <w:spacing w:line="360" w:lineRule="auto"/>
        <w:ind w:firstLine="708"/>
        <w:rPr>
          <w:rFonts w:ascii="Times New Roman" w:hAnsi="Times New Roman" w:cs="Times New Roman"/>
          <w:sz w:val="28"/>
          <w:szCs w:val="28"/>
        </w:rPr>
      </w:pPr>
      <w:r w:rsidRPr="00832F74">
        <w:rPr>
          <w:rFonts w:ascii="Times New Roman" w:hAnsi="Times New Roman" w:cs="Times New Roman"/>
          <w:sz w:val="28"/>
          <w:szCs w:val="28"/>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w:t>
      </w:r>
      <w:r>
        <w:rPr>
          <w:rFonts w:ascii="Times New Roman" w:hAnsi="Times New Roman" w:cs="Times New Roman"/>
          <w:sz w:val="28"/>
          <w:szCs w:val="28"/>
        </w:rPr>
        <w:t>ельность в полноценное простран</w:t>
      </w:r>
      <w:r w:rsidRPr="00832F74">
        <w:rPr>
          <w:rFonts w:ascii="Times New Roman" w:hAnsi="Times New Roman" w:cs="Times New Roman"/>
          <w:sz w:val="28"/>
          <w:szCs w:val="28"/>
        </w:rPr>
        <w:t>ство воспитания и образования.</w:t>
      </w:r>
      <w:r>
        <w:rPr>
          <w:rFonts w:ascii="Times New Roman" w:hAnsi="Times New Roman" w:cs="Times New Roman"/>
          <w:sz w:val="28"/>
          <w:szCs w:val="28"/>
        </w:rPr>
        <w:br/>
      </w:r>
      <w:r w:rsidRPr="00832F74">
        <w:rPr>
          <w:rFonts w:ascii="Times New Roman" w:hAnsi="Times New Roman" w:cs="Times New Roman"/>
          <w:sz w:val="28"/>
          <w:szCs w:val="28"/>
        </w:rPr>
        <w:t>Во внеурочной деятельности создаётся своеобразная эмоционально наполненная среда увлечённых детей и педагогов, в которой осуществляется «штучная выделка» настроенных на успех романтиков, будущих специалистов в различных областях спорта, искусства, науки, техники.</w:t>
      </w:r>
      <w:r w:rsidRPr="00832F74">
        <w:rPr>
          <w:rFonts w:ascii="Times New Roman" w:hAnsi="Times New Roman" w:cs="Times New Roman"/>
          <w:sz w:val="28"/>
          <w:szCs w:val="28"/>
        </w:rPr>
        <w:br/>
      </w:r>
      <w:r w:rsidR="00CF6BF8" w:rsidRPr="00CF6BF8">
        <w:rPr>
          <w:rFonts w:ascii="Times New Roman" w:hAnsi="Times New Roman" w:cs="Times New Roman"/>
          <w:sz w:val="28"/>
          <w:szCs w:val="28"/>
        </w:rPr>
        <w:lastRenderedPageBreak/>
        <w:t>Особый интерес для нас представляет познавательная деятельность. Казалось бы, зачем она необходима, если ребенок и так многое изучает на уроках в школе, и иногда объем информации для него является даже слишком большим? Однако следует обязательно помнить, что ребенок в свободное время обязательно должен заниматься тем, что ему нравится, но эти занятия должны его развивать, а не затормаживать его взросление, и ни в коем случае деятельность в свободное время ребенка не должна этого времени впустую тратить. Именно поэтому особое значение приобретает исследовательская деятельность в начальной школе как способ одновременно научить ребенка чему-то новому и обеспечить его увлекательным времяпрепровождением. Детей следует знакомить с основами исследовательской деятельности, учить их ставить цель исследования, пошагово выполнять всю работу и приходить к определенному результату. Таким путем у ребенка развивается логическое мышление, ребенок учится выполнять работу методично и последовательно, и, в конце концов, это познакомит его с формой лабораторной работы, с которой приходится часто сталкиваться на уроках физики и химии в средней школе. Конечно, исследовательская деятельность в начальной школе не сможет полностью раскрыть всех талантов будущих физиков, химиков и математиков, но на данном этапе становится видно, какой ребенок обладает способностями в области логики и последовательной методичной работы, и кому надо над этим поработать. Также немаловажным фактором является интерес ребенка к подобной работе: так можно определить ключ дальнейших интересов младшего школьника, а также есть шанс занять его интересным и полезным делом, которое в будущем, возможно, перерастет в серьезное хобби или даже в профессию.</w:t>
      </w:r>
    </w:p>
    <w:p w:rsidR="00906441" w:rsidRDefault="00CF6BF8" w:rsidP="00906441">
      <w:pPr>
        <w:shd w:val="clear" w:color="auto" w:fill="FFFFFF"/>
        <w:spacing w:line="360" w:lineRule="auto"/>
        <w:rPr>
          <w:rFonts w:ascii="Arial" w:eastAsia="Times New Roman" w:hAnsi="Arial" w:cs="Arial"/>
          <w:color w:val="000000"/>
          <w:sz w:val="20"/>
          <w:szCs w:val="20"/>
          <w:lang w:eastAsia="ru-RU"/>
        </w:rPr>
      </w:pPr>
      <w:r w:rsidRPr="00CF6BF8">
        <w:rPr>
          <w:rFonts w:ascii="Times New Roman" w:hAnsi="Times New Roman" w:cs="Times New Roman"/>
          <w:sz w:val="28"/>
          <w:szCs w:val="28"/>
        </w:rPr>
        <w:t xml:space="preserve">     Внеурочная деятельность в начальной школе очень многоаспектна, но есть самое главное условие: она должна быть интересна для школьников. При отсутствии интереса, при скуке на занятиях ребенок теряет интерес к обучению и к познавательным занятиям, что может привести к большим </w:t>
      </w:r>
      <w:r w:rsidRPr="00CF6BF8">
        <w:rPr>
          <w:rFonts w:ascii="Times New Roman" w:hAnsi="Times New Roman" w:cs="Times New Roman"/>
          <w:sz w:val="28"/>
          <w:szCs w:val="28"/>
        </w:rPr>
        <w:lastRenderedPageBreak/>
        <w:t xml:space="preserve">проблемам в будущем. Так что творите, изобретайте, придумывайте, </w:t>
      </w:r>
      <w:proofErr w:type="gramStart"/>
      <w:r w:rsidRPr="00CF6BF8">
        <w:rPr>
          <w:rFonts w:ascii="Times New Roman" w:hAnsi="Times New Roman" w:cs="Times New Roman"/>
          <w:sz w:val="28"/>
          <w:szCs w:val="28"/>
        </w:rPr>
        <w:t>побольше</w:t>
      </w:r>
      <w:proofErr w:type="gramEnd"/>
      <w:r w:rsidRPr="00CF6BF8">
        <w:rPr>
          <w:rFonts w:ascii="Times New Roman" w:hAnsi="Times New Roman" w:cs="Times New Roman"/>
          <w:sz w:val="28"/>
          <w:szCs w:val="28"/>
        </w:rPr>
        <w:t xml:space="preserve"> разговаривайте с детьми - без всего этого невозможно организовать веселую и занимательную </w:t>
      </w:r>
      <w:proofErr w:type="spellStart"/>
      <w:r w:rsidRPr="00CF6BF8">
        <w:rPr>
          <w:rFonts w:ascii="Times New Roman" w:hAnsi="Times New Roman" w:cs="Times New Roman"/>
          <w:sz w:val="28"/>
          <w:szCs w:val="28"/>
        </w:rPr>
        <w:t>внеучебную</w:t>
      </w:r>
      <w:proofErr w:type="spellEnd"/>
      <w:r w:rsidRPr="00CF6BF8">
        <w:rPr>
          <w:rFonts w:ascii="Times New Roman" w:hAnsi="Times New Roman" w:cs="Times New Roman"/>
          <w:sz w:val="28"/>
          <w:szCs w:val="28"/>
        </w:rPr>
        <w:t xml:space="preserve"> деятельность.</w:t>
      </w:r>
      <w:r w:rsidR="00906441" w:rsidRPr="00906441">
        <w:rPr>
          <w:rFonts w:ascii="Arial" w:eastAsia="Times New Roman" w:hAnsi="Arial" w:cs="Arial"/>
          <w:color w:val="000000"/>
          <w:sz w:val="20"/>
          <w:szCs w:val="20"/>
          <w:lang w:eastAsia="ru-RU"/>
        </w:rPr>
        <w:t xml:space="preserve"> </w:t>
      </w:r>
    </w:p>
    <w:p w:rsidR="00906441" w:rsidRPr="00906441" w:rsidRDefault="00906441" w:rsidP="00906441">
      <w:pPr>
        <w:spacing w:line="360" w:lineRule="auto"/>
        <w:rPr>
          <w:rFonts w:ascii="Times New Roman" w:hAnsi="Times New Roman" w:cs="Times New Roman"/>
          <w:sz w:val="28"/>
          <w:szCs w:val="28"/>
        </w:rPr>
      </w:pPr>
      <w:r w:rsidRPr="00906441">
        <w:rPr>
          <w:rFonts w:ascii="Times New Roman" w:hAnsi="Times New Roman" w:cs="Times New Roman"/>
          <w:sz w:val="28"/>
          <w:szCs w:val="28"/>
        </w:rPr>
        <w:t>Взрослые должны активно помогать ребенку в развитии его творческих способностей</w:t>
      </w:r>
      <w:r>
        <w:rPr>
          <w:rFonts w:ascii="Times New Roman" w:hAnsi="Times New Roman" w:cs="Times New Roman"/>
          <w:sz w:val="28"/>
          <w:szCs w:val="28"/>
        </w:rPr>
        <w:t>.</w:t>
      </w:r>
      <w:r w:rsidRPr="00906441">
        <w:rPr>
          <w:rFonts w:ascii="Times New Roman" w:hAnsi="Times New Roman" w:cs="Times New Roman"/>
          <w:sz w:val="28"/>
          <w:szCs w:val="28"/>
        </w:rPr>
        <w:t> В хорошей школе уважают личность ребенка, с ним занимаются не только на уроках, но и в системе дополнительного образования.</w:t>
      </w:r>
      <w:r>
        <w:rPr>
          <w:rFonts w:ascii="Times New Roman" w:hAnsi="Times New Roman" w:cs="Times New Roman"/>
          <w:sz w:val="28"/>
          <w:szCs w:val="28"/>
        </w:rPr>
        <w:br/>
      </w:r>
      <w:r w:rsidRPr="00906441">
        <w:rPr>
          <w:rFonts w:ascii="Times New Roman" w:hAnsi="Times New Roman" w:cs="Times New Roman"/>
          <w:sz w:val="28"/>
          <w:szCs w:val="28"/>
        </w:rPr>
        <w:t>Качества личности педагога, необходимые для развития креативности у детей</w:t>
      </w:r>
      <w:r>
        <w:rPr>
          <w:rFonts w:ascii="Times New Roman" w:hAnsi="Times New Roman" w:cs="Times New Roman"/>
          <w:sz w:val="28"/>
          <w:szCs w:val="28"/>
        </w:rPr>
        <w:t>:</w:t>
      </w:r>
      <w:r w:rsidRPr="00906441">
        <w:rPr>
          <w:rFonts w:ascii="Times New Roman" w:hAnsi="Times New Roman" w:cs="Times New Roman"/>
          <w:sz w:val="28"/>
          <w:szCs w:val="28"/>
        </w:rPr>
        <w:t> </w:t>
      </w:r>
    </w:p>
    <w:p w:rsidR="00906441" w:rsidRPr="00906441" w:rsidRDefault="00906441" w:rsidP="00906441">
      <w:pPr>
        <w:spacing w:line="360" w:lineRule="auto"/>
        <w:rPr>
          <w:rFonts w:ascii="Times New Roman" w:hAnsi="Times New Roman" w:cs="Times New Roman"/>
          <w:sz w:val="28"/>
          <w:szCs w:val="28"/>
        </w:rPr>
      </w:pPr>
      <w:r w:rsidRPr="00906441">
        <w:rPr>
          <w:rFonts w:ascii="Times New Roman" w:hAnsi="Times New Roman" w:cs="Times New Roman"/>
          <w:sz w:val="28"/>
          <w:szCs w:val="28"/>
        </w:rPr>
        <w:t>• Способность в индивидуализации обучения </w:t>
      </w:r>
      <w:r w:rsidRPr="00906441">
        <w:rPr>
          <w:rFonts w:ascii="Times New Roman" w:hAnsi="Times New Roman" w:cs="Times New Roman"/>
          <w:sz w:val="28"/>
          <w:szCs w:val="28"/>
        </w:rPr>
        <w:br/>
        <w:t xml:space="preserve">• Позитивная </w:t>
      </w:r>
      <w:proofErr w:type="gramStart"/>
      <w:r w:rsidRPr="00906441">
        <w:rPr>
          <w:rFonts w:ascii="Times New Roman" w:hAnsi="Times New Roman" w:cs="Times New Roman"/>
          <w:sz w:val="28"/>
          <w:szCs w:val="28"/>
        </w:rPr>
        <w:t>Я-концепция</w:t>
      </w:r>
      <w:proofErr w:type="gramEnd"/>
      <w:r w:rsidRPr="00906441">
        <w:rPr>
          <w:rFonts w:ascii="Times New Roman" w:hAnsi="Times New Roman" w:cs="Times New Roman"/>
          <w:sz w:val="28"/>
          <w:szCs w:val="28"/>
        </w:rPr>
        <w:t> </w:t>
      </w:r>
      <w:r w:rsidRPr="00906441">
        <w:rPr>
          <w:rFonts w:ascii="Times New Roman" w:hAnsi="Times New Roman" w:cs="Times New Roman"/>
          <w:sz w:val="28"/>
          <w:szCs w:val="28"/>
        </w:rPr>
        <w:br/>
        <w:t>• Интеллект выше среднего уровня </w:t>
      </w:r>
      <w:r w:rsidRPr="00906441">
        <w:rPr>
          <w:rFonts w:ascii="Times New Roman" w:hAnsi="Times New Roman" w:cs="Times New Roman"/>
          <w:sz w:val="28"/>
          <w:szCs w:val="28"/>
        </w:rPr>
        <w:br/>
        <w:t>• Настойчивость и целеустремленность </w:t>
      </w:r>
      <w:r w:rsidRPr="00906441">
        <w:rPr>
          <w:rFonts w:ascii="Times New Roman" w:hAnsi="Times New Roman" w:cs="Times New Roman"/>
          <w:sz w:val="28"/>
          <w:szCs w:val="28"/>
        </w:rPr>
        <w:br/>
        <w:t>• Творческое начало; профессиональная и эмоциональная сфера </w:t>
      </w:r>
      <w:r w:rsidRPr="00906441">
        <w:rPr>
          <w:rFonts w:ascii="Times New Roman" w:hAnsi="Times New Roman" w:cs="Times New Roman"/>
          <w:sz w:val="28"/>
          <w:szCs w:val="28"/>
        </w:rPr>
        <w:br/>
        <w:t>• Эмоциональная стабильность </w:t>
      </w:r>
      <w:r w:rsidRPr="00906441">
        <w:rPr>
          <w:rFonts w:ascii="Times New Roman" w:hAnsi="Times New Roman" w:cs="Times New Roman"/>
          <w:sz w:val="28"/>
          <w:szCs w:val="28"/>
        </w:rPr>
        <w:br/>
        <w:t>• Широкий круг интересов и умений </w:t>
      </w:r>
      <w:r w:rsidRPr="00906441">
        <w:rPr>
          <w:rFonts w:ascii="Times New Roman" w:hAnsi="Times New Roman" w:cs="Times New Roman"/>
          <w:sz w:val="28"/>
          <w:szCs w:val="28"/>
        </w:rPr>
        <w:br/>
        <w:t>• Чувство юмора </w:t>
      </w:r>
      <w:r w:rsidRPr="00906441">
        <w:rPr>
          <w:rFonts w:ascii="Times New Roman" w:hAnsi="Times New Roman" w:cs="Times New Roman"/>
          <w:sz w:val="28"/>
          <w:szCs w:val="28"/>
        </w:rPr>
        <w:br/>
        <w:t>• Чуткость – чувствительность к переживаниям и потребностям других </w:t>
      </w:r>
    </w:p>
    <w:p w:rsidR="00906441" w:rsidRPr="00906441" w:rsidRDefault="00906441" w:rsidP="00906441">
      <w:pPr>
        <w:spacing w:line="360" w:lineRule="auto"/>
        <w:rPr>
          <w:rFonts w:ascii="Times New Roman" w:hAnsi="Times New Roman" w:cs="Times New Roman"/>
          <w:sz w:val="28"/>
          <w:szCs w:val="28"/>
        </w:rPr>
      </w:pPr>
      <w:r w:rsidRPr="00906441">
        <w:rPr>
          <w:rFonts w:ascii="Times New Roman" w:hAnsi="Times New Roman" w:cs="Times New Roman"/>
          <w:sz w:val="28"/>
          <w:szCs w:val="28"/>
        </w:rPr>
        <w:t>Основн</w:t>
      </w:r>
      <w:r>
        <w:rPr>
          <w:rFonts w:ascii="Times New Roman" w:hAnsi="Times New Roman" w:cs="Times New Roman"/>
          <w:sz w:val="28"/>
          <w:szCs w:val="28"/>
        </w:rPr>
        <w:t xml:space="preserve">ым в обучении творчеству </w:t>
      </w:r>
      <w:r w:rsidRPr="00906441">
        <w:rPr>
          <w:rFonts w:ascii="Times New Roman" w:hAnsi="Times New Roman" w:cs="Times New Roman"/>
          <w:sz w:val="28"/>
          <w:szCs w:val="28"/>
        </w:rPr>
        <w:t xml:space="preserve"> считает</w:t>
      </w:r>
      <w:r>
        <w:rPr>
          <w:rFonts w:ascii="Times New Roman" w:hAnsi="Times New Roman" w:cs="Times New Roman"/>
          <w:sz w:val="28"/>
          <w:szCs w:val="28"/>
        </w:rPr>
        <w:t>ся</w:t>
      </w:r>
      <w:r w:rsidRPr="00906441">
        <w:rPr>
          <w:rFonts w:ascii="Times New Roman" w:hAnsi="Times New Roman" w:cs="Times New Roman"/>
          <w:sz w:val="28"/>
          <w:szCs w:val="28"/>
        </w:rPr>
        <w:t xml:space="preserve"> создание следующих условий: </w:t>
      </w:r>
    </w:p>
    <w:p w:rsidR="00906441" w:rsidRPr="00906441" w:rsidRDefault="00906441" w:rsidP="00906441">
      <w:pPr>
        <w:spacing w:line="360" w:lineRule="auto"/>
        <w:rPr>
          <w:rFonts w:ascii="Times New Roman" w:hAnsi="Times New Roman" w:cs="Times New Roman"/>
          <w:sz w:val="28"/>
          <w:szCs w:val="28"/>
        </w:rPr>
      </w:pPr>
      <w:r w:rsidRPr="00906441">
        <w:rPr>
          <w:rFonts w:ascii="Times New Roman" w:hAnsi="Times New Roman" w:cs="Times New Roman"/>
          <w:sz w:val="28"/>
          <w:szCs w:val="28"/>
        </w:rPr>
        <w:t>• Условия физические, т.е.</w:t>
      </w:r>
      <w:r w:rsidR="000868DC">
        <w:rPr>
          <w:rFonts w:ascii="Times New Roman" w:hAnsi="Times New Roman" w:cs="Times New Roman"/>
          <w:sz w:val="28"/>
          <w:szCs w:val="28"/>
        </w:rPr>
        <w:t xml:space="preserve"> </w:t>
      </w:r>
      <w:r w:rsidRPr="00906441">
        <w:rPr>
          <w:rFonts w:ascii="Times New Roman" w:hAnsi="Times New Roman" w:cs="Times New Roman"/>
          <w:sz w:val="28"/>
          <w:szCs w:val="28"/>
        </w:rPr>
        <w:t>наличие материалов для творчества и возможности в любую минуту действовать с ними</w:t>
      </w:r>
      <w:r>
        <w:rPr>
          <w:rFonts w:ascii="Times New Roman" w:hAnsi="Times New Roman" w:cs="Times New Roman"/>
          <w:sz w:val="28"/>
          <w:szCs w:val="28"/>
        </w:rPr>
        <w:t>;</w:t>
      </w:r>
      <w:r w:rsidRPr="00906441">
        <w:rPr>
          <w:rFonts w:ascii="Times New Roman" w:hAnsi="Times New Roman" w:cs="Times New Roman"/>
          <w:sz w:val="28"/>
          <w:szCs w:val="28"/>
        </w:rPr>
        <w:t> </w:t>
      </w:r>
      <w:r w:rsidRPr="00906441">
        <w:rPr>
          <w:rFonts w:ascii="Times New Roman" w:hAnsi="Times New Roman" w:cs="Times New Roman"/>
          <w:sz w:val="28"/>
          <w:szCs w:val="28"/>
        </w:rPr>
        <w:br/>
        <w:t>• Условия социально-экономические, т.е. создание взрослыми у ребенка чувства внешней безопасности, когда он знает, что его проявления не получат отрицательной оценки взрослых</w:t>
      </w:r>
      <w:proofErr w:type="gramStart"/>
      <w:r w:rsidRPr="00906441">
        <w:rPr>
          <w:rFonts w:ascii="Times New Roman" w:hAnsi="Times New Roman" w:cs="Times New Roman"/>
          <w:sz w:val="28"/>
          <w:szCs w:val="28"/>
        </w:rPr>
        <w:t> </w:t>
      </w:r>
      <w:r>
        <w:rPr>
          <w:rFonts w:ascii="Times New Roman" w:hAnsi="Times New Roman" w:cs="Times New Roman"/>
          <w:sz w:val="28"/>
          <w:szCs w:val="28"/>
        </w:rPr>
        <w:t>;</w:t>
      </w:r>
      <w:proofErr w:type="gramEnd"/>
      <w:r w:rsidRPr="00906441">
        <w:rPr>
          <w:rFonts w:ascii="Times New Roman" w:hAnsi="Times New Roman" w:cs="Times New Roman"/>
          <w:sz w:val="28"/>
          <w:szCs w:val="28"/>
        </w:rPr>
        <w:br/>
        <w:t>• Психологические условия, сущность которых заключается в том, что у ребенка формируется чувство внутренней безопасности, раскованности и свободы за счет поддержки его творческих начинаниях</w:t>
      </w:r>
      <w:r>
        <w:rPr>
          <w:rFonts w:ascii="Times New Roman" w:hAnsi="Times New Roman" w:cs="Times New Roman"/>
          <w:sz w:val="28"/>
          <w:szCs w:val="28"/>
        </w:rPr>
        <w:t>.</w:t>
      </w:r>
      <w:r w:rsidRPr="00906441">
        <w:rPr>
          <w:rFonts w:ascii="Times New Roman" w:hAnsi="Times New Roman" w:cs="Times New Roman"/>
          <w:sz w:val="28"/>
          <w:szCs w:val="28"/>
        </w:rPr>
        <w:t> </w:t>
      </w:r>
    </w:p>
    <w:p w:rsidR="00906441" w:rsidRDefault="00906441" w:rsidP="0090644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Учителя</w:t>
      </w:r>
      <w:r w:rsidRPr="00906441">
        <w:rPr>
          <w:rFonts w:ascii="Times New Roman" w:hAnsi="Times New Roman" w:cs="Times New Roman"/>
          <w:sz w:val="28"/>
          <w:szCs w:val="28"/>
        </w:rPr>
        <w:t xml:space="preserve"> должны активно помогать ребенку в р</w:t>
      </w:r>
      <w:r>
        <w:rPr>
          <w:rFonts w:ascii="Times New Roman" w:hAnsi="Times New Roman" w:cs="Times New Roman"/>
          <w:sz w:val="28"/>
          <w:szCs w:val="28"/>
        </w:rPr>
        <w:t>азвитии творческих способностей, вот некоторые рекомендации учителям по поддержанию творческого начала в ребёнке:</w:t>
      </w:r>
    </w:p>
    <w:p w:rsidR="00906441" w:rsidRPr="00906441" w:rsidRDefault="00906441" w:rsidP="00906441">
      <w:pPr>
        <w:spacing w:line="360" w:lineRule="auto"/>
        <w:rPr>
          <w:rFonts w:ascii="Times New Roman" w:hAnsi="Times New Roman" w:cs="Times New Roman"/>
          <w:sz w:val="28"/>
          <w:szCs w:val="28"/>
        </w:rPr>
      </w:pPr>
      <w:r w:rsidRPr="00906441">
        <w:rPr>
          <w:rFonts w:ascii="Times New Roman" w:hAnsi="Times New Roman" w:cs="Times New Roman"/>
          <w:sz w:val="28"/>
          <w:szCs w:val="28"/>
        </w:rPr>
        <w:t>• Поддерживайте способности ребенка к творчеству и проявляйте сочувствие к неудачам</w:t>
      </w:r>
      <w:r w:rsidR="000868DC">
        <w:rPr>
          <w:rFonts w:ascii="Times New Roman" w:hAnsi="Times New Roman" w:cs="Times New Roman"/>
          <w:sz w:val="28"/>
          <w:szCs w:val="28"/>
        </w:rPr>
        <w:t>.</w:t>
      </w:r>
      <w:r w:rsidRPr="00906441">
        <w:rPr>
          <w:rFonts w:ascii="Times New Roman" w:hAnsi="Times New Roman" w:cs="Times New Roman"/>
          <w:sz w:val="28"/>
          <w:szCs w:val="28"/>
        </w:rPr>
        <w:br/>
        <w:t>• Будьте терпимы к странным идеям, уважайте любопытство, вопросы и идеи</w:t>
      </w:r>
      <w:r w:rsidR="000868DC">
        <w:rPr>
          <w:rFonts w:ascii="Times New Roman" w:hAnsi="Times New Roman" w:cs="Times New Roman"/>
          <w:sz w:val="28"/>
          <w:szCs w:val="28"/>
        </w:rPr>
        <w:t>.</w:t>
      </w:r>
      <w:r w:rsidRPr="00906441">
        <w:rPr>
          <w:rFonts w:ascii="Times New Roman" w:hAnsi="Times New Roman" w:cs="Times New Roman"/>
          <w:sz w:val="28"/>
          <w:szCs w:val="28"/>
        </w:rPr>
        <w:br/>
        <w:t>• Давайте ребенку возможность побыть одному и позволяйте ему, если он того желает, самому заниматься своими делами</w:t>
      </w:r>
      <w:r w:rsidR="000868DC">
        <w:rPr>
          <w:rFonts w:ascii="Times New Roman" w:hAnsi="Times New Roman" w:cs="Times New Roman"/>
          <w:sz w:val="28"/>
          <w:szCs w:val="28"/>
        </w:rPr>
        <w:t>.</w:t>
      </w:r>
      <w:r w:rsidRPr="00906441">
        <w:rPr>
          <w:rFonts w:ascii="Times New Roman" w:hAnsi="Times New Roman" w:cs="Times New Roman"/>
          <w:sz w:val="28"/>
          <w:szCs w:val="28"/>
        </w:rPr>
        <w:br/>
        <w:t>• Помогайте ребенку в удовлетворении основных человеческих потребностей (чувства безопасности, любви, уважения к себе и окружающим)</w:t>
      </w:r>
      <w:r w:rsidR="000868DC">
        <w:rPr>
          <w:rFonts w:ascii="Times New Roman" w:hAnsi="Times New Roman" w:cs="Times New Roman"/>
          <w:sz w:val="28"/>
          <w:szCs w:val="28"/>
        </w:rPr>
        <w:t>.</w:t>
      </w:r>
      <w:r w:rsidRPr="00906441">
        <w:rPr>
          <w:rFonts w:ascii="Times New Roman" w:hAnsi="Times New Roman" w:cs="Times New Roman"/>
          <w:sz w:val="28"/>
          <w:szCs w:val="28"/>
        </w:rPr>
        <w:t> </w:t>
      </w:r>
      <w:r w:rsidRPr="00906441">
        <w:rPr>
          <w:rFonts w:ascii="Times New Roman" w:hAnsi="Times New Roman" w:cs="Times New Roman"/>
          <w:sz w:val="28"/>
          <w:szCs w:val="28"/>
        </w:rPr>
        <w:br/>
        <w:t>• Находите слова поддержки для новых творческих начинаний ребенка, избегайте критиковать первые опыты – как бы они ни были неудачны</w:t>
      </w:r>
      <w:r w:rsidR="000868DC">
        <w:rPr>
          <w:rFonts w:ascii="Times New Roman" w:hAnsi="Times New Roman" w:cs="Times New Roman"/>
          <w:sz w:val="28"/>
          <w:szCs w:val="28"/>
        </w:rPr>
        <w:t>.</w:t>
      </w:r>
      <w:r w:rsidRPr="00906441">
        <w:rPr>
          <w:rFonts w:ascii="Times New Roman" w:hAnsi="Times New Roman" w:cs="Times New Roman"/>
          <w:sz w:val="28"/>
          <w:szCs w:val="28"/>
        </w:rPr>
        <w:br/>
        <w:t>• Помогайте ребенку стать «разумным авантюристом», порой полагаться в познании на риск и интуицию</w:t>
      </w:r>
      <w:r w:rsidR="000868DC">
        <w:rPr>
          <w:rFonts w:ascii="Times New Roman" w:hAnsi="Times New Roman" w:cs="Times New Roman"/>
          <w:sz w:val="28"/>
          <w:szCs w:val="28"/>
        </w:rPr>
        <w:t>.</w:t>
      </w:r>
      <w:r w:rsidRPr="00906441">
        <w:rPr>
          <w:rFonts w:ascii="Times New Roman" w:hAnsi="Times New Roman" w:cs="Times New Roman"/>
          <w:sz w:val="28"/>
          <w:szCs w:val="28"/>
        </w:rPr>
        <w:br/>
        <w:t>• Поддерживайте необходимую для творчества атмосферу, помогая ребенку избежать общественного неодобрения</w:t>
      </w:r>
      <w:r w:rsidR="000868DC">
        <w:rPr>
          <w:rFonts w:ascii="Times New Roman" w:hAnsi="Times New Roman" w:cs="Times New Roman"/>
          <w:sz w:val="28"/>
          <w:szCs w:val="28"/>
        </w:rPr>
        <w:t>.</w:t>
      </w:r>
      <w:r w:rsidRPr="00906441">
        <w:rPr>
          <w:rFonts w:ascii="Times New Roman" w:hAnsi="Times New Roman" w:cs="Times New Roman"/>
          <w:sz w:val="28"/>
          <w:szCs w:val="28"/>
        </w:rPr>
        <w:br/>
        <w:t>• Помогите ребенку найти себе компаньона того возраста и таких же способностей</w:t>
      </w:r>
      <w:r>
        <w:rPr>
          <w:rFonts w:ascii="Times New Roman" w:hAnsi="Times New Roman" w:cs="Times New Roman"/>
          <w:sz w:val="28"/>
          <w:szCs w:val="28"/>
        </w:rPr>
        <w:t>.</w:t>
      </w:r>
      <w:r w:rsidRPr="00906441">
        <w:rPr>
          <w:rFonts w:ascii="Times New Roman" w:hAnsi="Times New Roman" w:cs="Times New Roman"/>
          <w:sz w:val="28"/>
          <w:szCs w:val="28"/>
        </w:rPr>
        <w:t> </w:t>
      </w:r>
    </w:p>
    <w:p w:rsidR="00906441" w:rsidRPr="00906441" w:rsidRDefault="00906441" w:rsidP="00906441">
      <w:pPr>
        <w:spacing w:line="360" w:lineRule="auto"/>
        <w:ind w:firstLine="708"/>
        <w:rPr>
          <w:rFonts w:ascii="Times New Roman" w:hAnsi="Times New Roman" w:cs="Times New Roman"/>
          <w:sz w:val="28"/>
          <w:szCs w:val="28"/>
        </w:rPr>
      </w:pPr>
      <w:r>
        <w:rPr>
          <w:rFonts w:ascii="Times New Roman" w:hAnsi="Times New Roman" w:cs="Times New Roman"/>
          <w:sz w:val="28"/>
          <w:szCs w:val="28"/>
        </w:rPr>
        <w:t>Работа в приумножении интеллектуального и творческого потенциала обучающихся и воспитанников</w:t>
      </w:r>
      <w:r w:rsidRPr="00906441">
        <w:rPr>
          <w:rFonts w:ascii="Times New Roman" w:hAnsi="Times New Roman" w:cs="Times New Roman"/>
          <w:sz w:val="28"/>
          <w:szCs w:val="28"/>
        </w:rPr>
        <w:t> – это сложная работа, которая должна вестись родителями, учителями и учеными. Каждый шаг в этом направлении принесет огромную пользу в будущем.</w:t>
      </w:r>
    </w:p>
    <w:p w:rsidR="00CF6BF8" w:rsidRPr="00906441" w:rsidRDefault="00CF6BF8" w:rsidP="00906441">
      <w:pPr>
        <w:spacing w:line="360" w:lineRule="auto"/>
        <w:rPr>
          <w:rFonts w:ascii="Times New Roman" w:hAnsi="Times New Roman" w:cs="Times New Roman"/>
          <w:sz w:val="28"/>
          <w:szCs w:val="28"/>
        </w:rPr>
      </w:pPr>
    </w:p>
    <w:p w:rsidR="00906441" w:rsidRPr="00CF6BF8" w:rsidRDefault="00906441" w:rsidP="00CF6BF8">
      <w:pPr>
        <w:spacing w:line="360" w:lineRule="auto"/>
        <w:rPr>
          <w:rFonts w:ascii="Times New Roman" w:hAnsi="Times New Roman" w:cs="Times New Roman"/>
          <w:sz w:val="28"/>
          <w:szCs w:val="28"/>
        </w:rPr>
      </w:pPr>
    </w:p>
    <w:p w:rsidR="009D0C12" w:rsidRPr="003D674D" w:rsidRDefault="009D0C12" w:rsidP="008624A2">
      <w:pPr>
        <w:spacing w:line="360" w:lineRule="auto"/>
        <w:ind w:firstLine="708"/>
        <w:rPr>
          <w:rFonts w:ascii="Times New Roman" w:hAnsi="Times New Roman" w:cs="Times New Roman"/>
          <w:sz w:val="28"/>
          <w:szCs w:val="28"/>
        </w:rPr>
      </w:pPr>
    </w:p>
    <w:sectPr w:rsidR="009D0C12" w:rsidRPr="003D674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555" w:rsidRDefault="00B82555" w:rsidP="00C73F05">
      <w:pPr>
        <w:spacing w:after="0" w:line="240" w:lineRule="auto"/>
      </w:pPr>
      <w:r>
        <w:separator/>
      </w:r>
    </w:p>
  </w:endnote>
  <w:endnote w:type="continuationSeparator" w:id="0">
    <w:p w:rsidR="00B82555" w:rsidRDefault="00B82555" w:rsidP="00C7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678804"/>
      <w:docPartObj>
        <w:docPartGallery w:val="Page Numbers (Bottom of Page)"/>
        <w:docPartUnique/>
      </w:docPartObj>
    </w:sdtPr>
    <w:sdtEndPr/>
    <w:sdtContent>
      <w:p w:rsidR="00C73F05" w:rsidRDefault="00C73F05">
        <w:pPr>
          <w:pStyle w:val="a7"/>
          <w:jc w:val="right"/>
        </w:pPr>
        <w:r>
          <w:fldChar w:fldCharType="begin"/>
        </w:r>
        <w:r>
          <w:instrText>PAGE   \* MERGEFORMAT</w:instrText>
        </w:r>
        <w:r>
          <w:fldChar w:fldCharType="separate"/>
        </w:r>
        <w:r w:rsidR="00EF133E">
          <w:rPr>
            <w:noProof/>
          </w:rPr>
          <w:t>1</w:t>
        </w:r>
        <w:r>
          <w:fldChar w:fldCharType="end"/>
        </w:r>
      </w:p>
    </w:sdtContent>
  </w:sdt>
  <w:p w:rsidR="00C73F05" w:rsidRDefault="00C73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555" w:rsidRDefault="00B82555" w:rsidP="00C73F05">
      <w:pPr>
        <w:spacing w:after="0" w:line="240" w:lineRule="auto"/>
      </w:pPr>
      <w:r>
        <w:separator/>
      </w:r>
    </w:p>
  </w:footnote>
  <w:footnote w:type="continuationSeparator" w:id="0">
    <w:p w:rsidR="00B82555" w:rsidRDefault="00B82555" w:rsidP="00C73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97D"/>
    <w:multiLevelType w:val="multilevel"/>
    <w:tmpl w:val="F0A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3A79B9"/>
    <w:multiLevelType w:val="multilevel"/>
    <w:tmpl w:val="FF3C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F3"/>
    <w:rsid w:val="000868DC"/>
    <w:rsid w:val="000C7056"/>
    <w:rsid w:val="003D674D"/>
    <w:rsid w:val="00832F74"/>
    <w:rsid w:val="0083455D"/>
    <w:rsid w:val="008624A2"/>
    <w:rsid w:val="00906441"/>
    <w:rsid w:val="009354ED"/>
    <w:rsid w:val="009D0C12"/>
    <w:rsid w:val="00B82555"/>
    <w:rsid w:val="00C73F05"/>
    <w:rsid w:val="00CF6BF8"/>
    <w:rsid w:val="00D41E59"/>
    <w:rsid w:val="00D505F3"/>
    <w:rsid w:val="00EF133E"/>
    <w:rsid w:val="00F77DC9"/>
    <w:rsid w:val="00FB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74D"/>
    <w:rPr>
      <w:color w:val="0000FF" w:themeColor="hyperlink"/>
      <w:u w:val="single"/>
    </w:rPr>
  </w:style>
  <w:style w:type="paragraph" w:styleId="a4">
    <w:name w:val="Normal (Web)"/>
    <w:basedOn w:val="a"/>
    <w:uiPriority w:val="99"/>
    <w:semiHidden/>
    <w:unhideWhenUsed/>
    <w:rsid w:val="00CF6BF8"/>
    <w:rPr>
      <w:rFonts w:ascii="Times New Roman" w:hAnsi="Times New Roman" w:cs="Times New Roman"/>
      <w:sz w:val="24"/>
      <w:szCs w:val="24"/>
    </w:rPr>
  </w:style>
  <w:style w:type="paragraph" w:styleId="a5">
    <w:name w:val="header"/>
    <w:basedOn w:val="a"/>
    <w:link w:val="a6"/>
    <w:uiPriority w:val="99"/>
    <w:unhideWhenUsed/>
    <w:rsid w:val="00C73F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3F05"/>
  </w:style>
  <w:style w:type="paragraph" w:styleId="a7">
    <w:name w:val="footer"/>
    <w:basedOn w:val="a"/>
    <w:link w:val="a8"/>
    <w:uiPriority w:val="99"/>
    <w:unhideWhenUsed/>
    <w:rsid w:val="00C73F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3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74D"/>
    <w:rPr>
      <w:color w:val="0000FF" w:themeColor="hyperlink"/>
      <w:u w:val="single"/>
    </w:rPr>
  </w:style>
  <w:style w:type="paragraph" w:styleId="a4">
    <w:name w:val="Normal (Web)"/>
    <w:basedOn w:val="a"/>
    <w:uiPriority w:val="99"/>
    <w:semiHidden/>
    <w:unhideWhenUsed/>
    <w:rsid w:val="00CF6BF8"/>
    <w:rPr>
      <w:rFonts w:ascii="Times New Roman" w:hAnsi="Times New Roman" w:cs="Times New Roman"/>
      <w:sz w:val="24"/>
      <w:szCs w:val="24"/>
    </w:rPr>
  </w:style>
  <w:style w:type="paragraph" w:styleId="a5">
    <w:name w:val="header"/>
    <w:basedOn w:val="a"/>
    <w:link w:val="a6"/>
    <w:uiPriority w:val="99"/>
    <w:unhideWhenUsed/>
    <w:rsid w:val="00C73F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3F05"/>
  </w:style>
  <w:style w:type="paragraph" w:styleId="a7">
    <w:name w:val="footer"/>
    <w:basedOn w:val="a"/>
    <w:link w:val="a8"/>
    <w:uiPriority w:val="99"/>
    <w:unhideWhenUsed/>
    <w:rsid w:val="00C73F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32273">
      <w:bodyDiv w:val="1"/>
      <w:marLeft w:val="0"/>
      <w:marRight w:val="0"/>
      <w:marTop w:val="0"/>
      <w:marBottom w:val="0"/>
      <w:divBdr>
        <w:top w:val="none" w:sz="0" w:space="0" w:color="auto"/>
        <w:left w:val="none" w:sz="0" w:space="0" w:color="auto"/>
        <w:bottom w:val="none" w:sz="0" w:space="0" w:color="auto"/>
        <w:right w:val="none" w:sz="0" w:space="0" w:color="auto"/>
      </w:divBdr>
      <w:divsChild>
        <w:div w:id="976378553">
          <w:marLeft w:val="0"/>
          <w:marRight w:val="0"/>
          <w:marTop w:val="0"/>
          <w:marBottom w:val="0"/>
          <w:divBdr>
            <w:top w:val="none" w:sz="0" w:space="0" w:color="auto"/>
            <w:left w:val="none" w:sz="0" w:space="0" w:color="auto"/>
            <w:bottom w:val="none" w:sz="0" w:space="0" w:color="auto"/>
            <w:right w:val="none" w:sz="0" w:space="0" w:color="auto"/>
          </w:divBdr>
        </w:div>
      </w:divsChild>
    </w:div>
    <w:div w:id="589966013">
      <w:bodyDiv w:val="1"/>
      <w:marLeft w:val="0"/>
      <w:marRight w:val="0"/>
      <w:marTop w:val="0"/>
      <w:marBottom w:val="0"/>
      <w:divBdr>
        <w:top w:val="none" w:sz="0" w:space="0" w:color="auto"/>
        <w:left w:val="none" w:sz="0" w:space="0" w:color="auto"/>
        <w:bottom w:val="none" w:sz="0" w:space="0" w:color="auto"/>
        <w:right w:val="none" w:sz="0" w:space="0" w:color="auto"/>
      </w:divBdr>
    </w:div>
    <w:div w:id="640110695">
      <w:bodyDiv w:val="1"/>
      <w:marLeft w:val="0"/>
      <w:marRight w:val="0"/>
      <w:marTop w:val="0"/>
      <w:marBottom w:val="0"/>
      <w:divBdr>
        <w:top w:val="none" w:sz="0" w:space="0" w:color="auto"/>
        <w:left w:val="none" w:sz="0" w:space="0" w:color="auto"/>
        <w:bottom w:val="none" w:sz="0" w:space="0" w:color="auto"/>
        <w:right w:val="none" w:sz="0" w:space="0" w:color="auto"/>
      </w:divBdr>
    </w:div>
    <w:div w:id="1017267058">
      <w:bodyDiv w:val="1"/>
      <w:marLeft w:val="0"/>
      <w:marRight w:val="0"/>
      <w:marTop w:val="0"/>
      <w:marBottom w:val="0"/>
      <w:divBdr>
        <w:top w:val="none" w:sz="0" w:space="0" w:color="auto"/>
        <w:left w:val="none" w:sz="0" w:space="0" w:color="auto"/>
        <w:bottom w:val="none" w:sz="0" w:space="0" w:color="auto"/>
        <w:right w:val="none" w:sz="0" w:space="0" w:color="auto"/>
      </w:divBdr>
      <w:divsChild>
        <w:div w:id="907231992">
          <w:marLeft w:val="0"/>
          <w:marRight w:val="0"/>
          <w:marTop w:val="0"/>
          <w:marBottom w:val="0"/>
          <w:divBdr>
            <w:top w:val="none" w:sz="0" w:space="0" w:color="auto"/>
            <w:left w:val="none" w:sz="0" w:space="0" w:color="auto"/>
            <w:bottom w:val="none" w:sz="0" w:space="0" w:color="auto"/>
            <w:right w:val="none" w:sz="0" w:space="0" w:color="auto"/>
          </w:divBdr>
        </w:div>
      </w:divsChild>
    </w:div>
    <w:div w:id="12591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4594C-4CB1-49AF-A8FF-D83C5838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5</cp:revision>
  <dcterms:created xsi:type="dcterms:W3CDTF">2013-08-25T15:55:00Z</dcterms:created>
  <dcterms:modified xsi:type="dcterms:W3CDTF">2013-09-22T16:40:00Z</dcterms:modified>
</cp:coreProperties>
</file>