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40" w:rsidRDefault="004550C1" w:rsidP="004550C1">
      <w:pPr>
        <w:pStyle w:val="a3"/>
        <w:jc w:val="center"/>
        <w:rPr>
          <w:rFonts w:ascii="Times New Roman" w:hAnsi="Times New Roman" w:cs="Times New Roman"/>
          <w:sz w:val="44"/>
        </w:rPr>
      </w:pPr>
      <w:r w:rsidRPr="004550C1">
        <w:rPr>
          <w:rFonts w:ascii="Times New Roman" w:hAnsi="Times New Roman" w:cs="Times New Roman"/>
          <w:sz w:val="44"/>
        </w:rPr>
        <w:t>Этикет</w:t>
      </w:r>
    </w:p>
    <w:p w:rsidR="004550C1" w:rsidRDefault="004550C1" w:rsidP="004550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1.Мама поучает сына:</w:t>
      </w:r>
    </w:p>
    <w:p w:rsidR="004550C1" w:rsidRDefault="004550C1" w:rsidP="004550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Никогда не тянись через весь стол, если тебе что-нибудь нужно, разве у тебя языка нет?</w:t>
      </w:r>
    </w:p>
    <w:p w:rsidR="004550C1" w:rsidRDefault="004550C1" w:rsidP="004550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Есть, но руки длиннее.</w:t>
      </w:r>
    </w:p>
    <w:p w:rsidR="004550C1" w:rsidRDefault="004550C1" w:rsidP="004550C1">
      <w:pPr>
        <w:pStyle w:val="a3"/>
        <w:rPr>
          <w:rFonts w:ascii="Times New Roman" w:hAnsi="Times New Roman" w:cs="Times New Roman"/>
          <w:sz w:val="28"/>
        </w:rPr>
      </w:pPr>
    </w:p>
    <w:p w:rsidR="004550C1" w:rsidRDefault="004550C1" w:rsidP="004550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Бабушка воспитывает внука:</w:t>
      </w:r>
    </w:p>
    <w:p w:rsidR="004550C1" w:rsidRDefault="004550C1" w:rsidP="004550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Анатолий, когда </w:t>
      </w:r>
      <w:proofErr w:type="gramStart"/>
      <w:r>
        <w:rPr>
          <w:rFonts w:ascii="Times New Roman" w:hAnsi="Times New Roman" w:cs="Times New Roman"/>
          <w:sz w:val="28"/>
        </w:rPr>
        <w:t>кашляешь</w:t>
      </w:r>
      <w:proofErr w:type="gramEnd"/>
      <w:r>
        <w:rPr>
          <w:rFonts w:ascii="Times New Roman" w:hAnsi="Times New Roman" w:cs="Times New Roman"/>
          <w:sz w:val="28"/>
        </w:rPr>
        <w:t xml:space="preserve"> прикрывай рот ладошкой.</w:t>
      </w:r>
    </w:p>
    <w:p w:rsidR="004550C1" w:rsidRDefault="004550C1" w:rsidP="004550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бойся, бабуля, у меня зубы не выпадут.</w:t>
      </w:r>
    </w:p>
    <w:p w:rsidR="004550C1" w:rsidRDefault="004550C1" w:rsidP="004550C1">
      <w:pPr>
        <w:pStyle w:val="a3"/>
        <w:rPr>
          <w:rFonts w:ascii="Times New Roman" w:hAnsi="Times New Roman" w:cs="Times New Roman"/>
          <w:sz w:val="28"/>
        </w:rPr>
      </w:pPr>
    </w:p>
    <w:p w:rsidR="004550C1" w:rsidRDefault="004550C1" w:rsidP="004550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Два англичанина спорят: </w:t>
      </w:r>
    </w:p>
    <w:p w:rsidR="004550C1" w:rsidRDefault="004550C1" w:rsidP="004550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Милорд, вы сволочь!</w:t>
      </w:r>
    </w:p>
    <w:p w:rsidR="004550C1" w:rsidRDefault="004550C1" w:rsidP="004550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 милорда слышу.</w:t>
      </w:r>
    </w:p>
    <w:p w:rsidR="004550C1" w:rsidRDefault="004550C1" w:rsidP="004550C1">
      <w:pPr>
        <w:pStyle w:val="a3"/>
        <w:rPr>
          <w:rFonts w:ascii="Times New Roman" w:hAnsi="Times New Roman" w:cs="Times New Roman"/>
          <w:sz w:val="28"/>
        </w:rPr>
      </w:pPr>
    </w:p>
    <w:p w:rsidR="004550C1" w:rsidRDefault="004550C1" w:rsidP="004550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- Ну, </w:t>
      </w:r>
      <w:proofErr w:type="spellStart"/>
      <w:r>
        <w:rPr>
          <w:rFonts w:ascii="Times New Roman" w:hAnsi="Times New Roman" w:cs="Times New Roman"/>
          <w:sz w:val="28"/>
        </w:rPr>
        <w:t>Толичка</w:t>
      </w:r>
      <w:proofErr w:type="spellEnd"/>
      <w:r>
        <w:rPr>
          <w:rFonts w:ascii="Times New Roman" w:hAnsi="Times New Roman" w:cs="Times New Roman"/>
          <w:sz w:val="28"/>
        </w:rPr>
        <w:t xml:space="preserve">, прощайся с тётей, она протягивает тебе </w:t>
      </w:r>
      <w:proofErr w:type="gramStart"/>
      <w:r>
        <w:rPr>
          <w:rFonts w:ascii="Times New Roman" w:hAnsi="Times New Roman" w:cs="Times New Roman"/>
          <w:sz w:val="28"/>
        </w:rPr>
        <w:t>руку</w:t>
      </w:r>
      <w:proofErr w:type="gramEnd"/>
      <w:r>
        <w:rPr>
          <w:rFonts w:ascii="Times New Roman" w:hAnsi="Times New Roman" w:cs="Times New Roman"/>
          <w:sz w:val="28"/>
        </w:rPr>
        <w:t>… Что нужно сказать, когда тётя уходит?</w:t>
      </w:r>
    </w:p>
    <w:p w:rsidR="004550C1" w:rsidRDefault="004550C1" w:rsidP="004550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Слава Богу!</w:t>
      </w:r>
    </w:p>
    <w:p w:rsidR="004550C1" w:rsidRDefault="004550C1" w:rsidP="004550C1">
      <w:pPr>
        <w:pStyle w:val="a3"/>
        <w:rPr>
          <w:rFonts w:ascii="Times New Roman" w:hAnsi="Times New Roman" w:cs="Times New Roman"/>
          <w:sz w:val="28"/>
        </w:rPr>
      </w:pPr>
    </w:p>
    <w:p w:rsidR="004550C1" w:rsidRDefault="004550C1" w:rsidP="004550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– Мама объясни мне, что такое традиция?</w:t>
      </w:r>
    </w:p>
    <w:p w:rsidR="004550C1" w:rsidRDefault="004550C1" w:rsidP="004550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Это то, что перешло к нам от предыдущего поколения.</w:t>
      </w:r>
    </w:p>
    <w:p w:rsidR="004550C1" w:rsidRDefault="004550C1" w:rsidP="004550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Понятно, значит мои брюки тоже традиция.</w:t>
      </w:r>
    </w:p>
    <w:p w:rsidR="007F556B" w:rsidRDefault="007F556B" w:rsidP="004550C1">
      <w:pPr>
        <w:pStyle w:val="a3"/>
        <w:rPr>
          <w:rFonts w:ascii="Times New Roman" w:hAnsi="Times New Roman" w:cs="Times New Roman"/>
          <w:sz w:val="28"/>
        </w:rPr>
      </w:pPr>
    </w:p>
    <w:p w:rsidR="007F556B" w:rsidRDefault="007F556B" w:rsidP="004550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 xml:space="preserve">Шутить над этикетом можно, но не соблюдать или не знать его глупо. </w:t>
      </w:r>
    </w:p>
    <w:p w:rsidR="004550C1" w:rsidRDefault="004550C1" w:rsidP="004550C1">
      <w:pPr>
        <w:pStyle w:val="a3"/>
        <w:rPr>
          <w:rFonts w:ascii="Times New Roman" w:hAnsi="Times New Roman" w:cs="Times New Roman"/>
          <w:sz w:val="28"/>
        </w:rPr>
      </w:pPr>
    </w:p>
    <w:p w:rsidR="004550C1" w:rsidRDefault="000C427B" w:rsidP="004550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4550C1">
        <w:rPr>
          <w:rFonts w:ascii="Times New Roman" w:hAnsi="Times New Roman" w:cs="Times New Roman"/>
          <w:sz w:val="28"/>
        </w:rPr>
        <w:t>Вед</w:t>
      </w:r>
      <w:proofErr w:type="gramStart"/>
      <w:r w:rsidR="004550C1">
        <w:rPr>
          <w:rFonts w:ascii="Times New Roman" w:hAnsi="Times New Roman" w:cs="Times New Roman"/>
          <w:sz w:val="28"/>
        </w:rPr>
        <w:t xml:space="preserve">.: </w:t>
      </w:r>
      <w:proofErr w:type="gramEnd"/>
      <w:r w:rsidR="004550C1">
        <w:rPr>
          <w:rFonts w:ascii="Times New Roman" w:hAnsi="Times New Roman" w:cs="Times New Roman"/>
          <w:sz w:val="28"/>
        </w:rPr>
        <w:t>Мы сегодня хотим напомнить вам про этикет,</w:t>
      </w:r>
    </w:p>
    <w:p w:rsidR="004550C1" w:rsidRDefault="004550C1" w:rsidP="004550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обществе он важен, спору нет.</w:t>
      </w:r>
    </w:p>
    <w:p w:rsidR="004550C1" w:rsidRDefault="00526725" w:rsidP="004550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Иногда мы про него забываем и от этого </w:t>
      </w:r>
      <w:proofErr w:type="gramStart"/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просак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попадаем.</w:t>
      </w:r>
    </w:p>
    <w:p w:rsidR="000C427B" w:rsidRDefault="000C427B" w:rsidP="004550C1">
      <w:pPr>
        <w:pStyle w:val="a3"/>
        <w:rPr>
          <w:rFonts w:ascii="Times New Roman" w:hAnsi="Times New Roman" w:cs="Times New Roman"/>
          <w:sz w:val="28"/>
        </w:rPr>
      </w:pPr>
    </w:p>
    <w:p w:rsidR="000C427B" w:rsidRDefault="000C427B" w:rsidP="004550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2.Вед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>Итак, напомним вам немного о правилах этикета принятых в воспитанном обществе.</w:t>
      </w:r>
    </w:p>
    <w:p w:rsidR="000C427B" w:rsidRDefault="000C427B" w:rsidP="004550C1">
      <w:pPr>
        <w:pStyle w:val="a3"/>
        <w:rPr>
          <w:rFonts w:ascii="Times New Roman" w:hAnsi="Times New Roman" w:cs="Times New Roman"/>
          <w:sz w:val="28"/>
        </w:rPr>
      </w:pPr>
    </w:p>
    <w:p w:rsidR="000C427B" w:rsidRDefault="000C427B" w:rsidP="000C42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Уступайте место женщинам и пожилым людям</w:t>
      </w:r>
    </w:p>
    <w:p w:rsidR="000C427B" w:rsidRDefault="000C427B" w:rsidP="000C42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Старайтесь всегда быть приветливыми, даже если вам очень тоскливо на душе.</w:t>
      </w:r>
    </w:p>
    <w:p w:rsidR="000C427B" w:rsidRDefault="000C427B" w:rsidP="000C42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Помните о вежливости, не забывайте говорить «Спасибо».</w:t>
      </w:r>
    </w:p>
    <w:p w:rsidR="000C427B" w:rsidRDefault="000C427B" w:rsidP="000C42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обижайте девчонок, куда же мы без них.</w:t>
      </w:r>
    </w:p>
    <w:p w:rsidR="000C427B" w:rsidRDefault="000C427B" w:rsidP="000C42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Никогда не перебивайте взрослых.</w:t>
      </w:r>
    </w:p>
    <w:p w:rsidR="000C427B" w:rsidRDefault="000C427B" w:rsidP="000C42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спроса не трогайте чужие вещи.</w:t>
      </w:r>
    </w:p>
    <w:p w:rsidR="00EA6B20" w:rsidRDefault="00EA6B20" w:rsidP="00EA6B20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Советы для практически взрослых юношей и девушек.</w:t>
      </w:r>
    </w:p>
    <w:p w:rsidR="00EA6B20" w:rsidRDefault="00EA6B20" w:rsidP="00EA6B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заходите в какой-либо кабинет или чужую комнату и т.д., не забывайте  постучать перед тем как зайти.</w:t>
      </w:r>
    </w:p>
    <w:p w:rsidR="00EA6B20" w:rsidRDefault="00EA6B20" w:rsidP="00EA6B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Девушки, сумки нельзя ставить на колени или на свой стул. </w:t>
      </w:r>
      <w:r w:rsidR="0037241C">
        <w:rPr>
          <w:rFonts w:ascii="Times New Roman" w:hAnsi="Times New Roman" w:cs="Times New Roman"/>
          <w:sz w:val="28"/>
        </w:rPr>
        <w:t xml:space="preserve"> Маленькую нарядную сумочку, </w:t>
      </w:r>
      <w:proofErr w:type="spellStart"/>
      <w:r w:rsidR="0037241C">
        <w:rPr>
          <w:rFonts w:ascii="Times New Roman" w:hAnsi="Times New Roman" w:cs="Times New Roman"/>
          <w:sz w:val="28"/>
        </w:rPr>
        <w:t>клатч</w:t>
      </w:r>
      <w:proofErr w:type="spellEnd"/>
      <w:r w:rsidR="0037241C">
        <w:rPr>
          <w:rFonts w:ascii="Times New Roman" w:hAnsi="Times New Roman" w:cs="Times New Roman"/>
          <w:sz w:val="28"/>
        </w:rPr>
        <w:t xml:space="preserve"> можно положить на стол, объёмную сумку повесить на спинку стула, или поставить на пол, портфель ставят на пол.</w:t>
      </w:r>
    </w:p>
    <w:p w:rsidR="0037241C" w:rsidRDefault="0037241C" w:rsidP="00EA6B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Обсуждать отсутствующих недопустимо. И точно так же непозволительно с презрением говорить о своей стране.</w:t>
      </w:r>
    </w:p>
    <w:p w:rsidR="0037241C" w:rsidRDefault="0037241C" w:rsidP="00EA6B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Если парень произнёс фразу: «Я вас приглашаю», - это значит, он платит. Если девушка произнесла эту фразу, то платит она. Если была сказана фраза: «Давайте сходим вместе», - значит, платит каждый сам за себя.</w:t>
      </w:r>
    </w:p>
    <w:p w:rsidR="0037241C" w:rsidRDefault="0037241C" w:rsidP="00EA6B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Никогда не приходите в гости без звонка. Если вас </w:t>
      </w:r>
      <w:proofErr w:type="gramStart"/>
      <w:r>
        <w:rPr>
          <w:rFonts w:ascii="Times New Roman" w:hAnsi="Times New Roman" w:cs="Times New Roman"/>
          <w:sz w:val="28"/>
        </w:rPr>
        <w:t>посетили без предупреждения вы можете</w:t>
      </w:r>
      <w:proofErr w:type="gramEnd"/>
      <w:r>
        <w:rPr>
          <w:rFonts w:ascii="Times New Roman" w:hAnsi="Times New Roman" w:cs="Times New Roman"/>
          <w:sz w:val="28"/>
        </w:rPr>
        <w:t xml:space="preserve"> себе позволить быть в халате. Певица Валерия советует, если вас посетил незваный гость можно </w:t>
      </w:r>
      <w:r w:rsidR="00E4382B">
        <w:rPr>
          <w:rFonts w:ascii="Times New Roman" w:hAnsi="Times New Roman" w:cs="Times New Roman"/>
          <w:sz w:val="28"/>
        </w:rPr>
        <w:t xml:space="preserve">сделать вид, что обуваетесь и сказать: «Ах, какая жалость, я должна уходить». Если гость желанный можно сказать: «Ах, как удачно, я только что пришла» тем самым вы намекнёте ему на </w:t>
      </w:r>
      <w:proofErr w:type="gramStart"/>
      <w:r w:rsidR="00E4382B">
        <w:rPr>
          <w:rFonts w:ascii="Times New Roman" w:hAnsi="Times New Roman" w:cs="Times New Roman"/>
          <w:sz w:val="28"/>
        </w:rPr>
        <w:t>то</w:t>
      </w:r>
      <w:proofErr w:type="gramEnd"/>
      <w:r w:rsidR="00E4382B">
        <w:rPr>
          <w:rFonts w:ascii="Times New Roman" w:hAnsi="Times New Roman" w:cs="Times New Roman"/>
          <w:sz w:val="28"/>
        </w:rPr>
        <w:t xml:space="preserve"> что очень рады его визиту.</w:t>
      </w:r>
    </w:p>
    <w:p w:rsidR="00E4382B" w:rsidRDefault="00E4382B" w:rsidP="00EA6B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Говорить во всеуслышание о том, что вы сидите на диете – дурной тон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Если вы в гостях, хотя бы делайте вид что кушаете, не выбирая блюда.</w:t>
      </w:r>
    </w:p>
    <w:p w:rsidR="00E4382B" w:rsidRDefault="00E4382B" w:rsidP="00EA6B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Целлофановые пакеты допустимы, только по возращении из магазина. Носить их по другому поводу дурной тон.</w:t>
      </w:r>
    </w:p>
    <w:p w:rsidR="00E4382B" w:rsidRDefault="00E4382B" w:rsidP="00EA6B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Зонт никогда не сушится в раскрытом состоянии. Его нужно сложить и поставить или повесить.</w:t>
      </w:r>
    </w:p>
    <w:p w:rsidR="00E4382B" w:rsidRDefault="00E4382B" w:rsidP="00EA6B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Девушка не снимает в помещении шляпу и перчатки, но шапку и варежки снимать должна.</w:t>
      </w:r>
    </w:p>
    <w:p w:rsidR="00E4382B" w:rsidRDefault="00E4382B" w:rsidP="00E4382B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E4382B" w:rsidRDefault="00E4382B" w:rsidP="00E4382B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 xml:space="preserve">Может наши небольшие советы помогут вам </w:t>
      </w:r>
      <w:r w:rsidR="007F556B">
        <w:rPr>
          <w:rFonts w:ascii="Times New Roman" w:hAnsi="Times New Roman" w:cs="Times New Roman"/>
          <w:sz w:val="28"/>
        </w:rPr>
        <w:t>быть более этичными в обществе и вы своим примером будите подавать хороший пример другим.</w:t>
      </w:r>
    </w:p>
    <w:p w:rsidR="000C427B" w:rsidRDefault="000C427B" w:rsidP="00EA6B20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0C427B" w:rsidRDefault="000C427B" w:rsidP="000C427B">
      <w:pPr>
        <w:pStyle w:val="a3"/>
        <w:rPr>
          <w:rFonts w:ascii="Times New Roman" w:hAnsi="Times New Roman" w:cs="Times New Roman"/>
          <w:sz w:val="28"/>
        </w:rPr>
      </w:pPr>
    </w:p>
    <w:p w:rsidR="00526725" w:rsidRDefault="00526725" w:rsidP="004550C1">
      <w:pPr>
        <w:pStyle w:val="a3"/>
        <w:rPr>
          <w:rFonts w:ascii="Times New Roman" w:hAnsi="Times New Roman" w:cs="Times New Roman"/>
          <w:sz w:val="28"/>
        </w:rPr>
      </w:pPr>
    </w:p>
    <w:p w:rsidR="004550C1" w:rsidRPr="004550C1" w:rsidRDefault="004550C1" w:rsidP="004550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4550C1" w:rsidRPr="004550C1" w:rsidSect="007F556B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C2B"/>
    <w:multiLevelType w:val="hybridMultilevel"/>
    <w:tmpl w:val="E564A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524F7"/>
    <w:multiLevelType w:val="hybridMultilevel"/>
    <w:tmpl w:val="70F27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75C85"/>
    <w:multiLevelType w:val="hybridMultilevel"/>
    <w:tmpl w:val="51687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50C1"/>
    <w:rsid w:val="000C427B"/>
    <w:rsid w:val="0037241C"/>
    <w:rsid w:val="004550C1"/>
    <w:rsid w:val="00526725"/>
    <w:rsid w:val="0059772E"/>
    <w:rsid w:val="007F556B"/>
    <w:rsid w:val="0092022D"/>
    <w:rsid w:val="00D66240"/>
    <w:rsid w:val="00E4382B"/>
    <w:rsid w:val="00EA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0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2012-10-17T23:52:00Z</dcterms:created>
  <dcterms:modified xsi:type="dcterms:W3CDTF">2012-10-18T16:13:00Z</dcterms:modified>
</cp:coreProperties>
</file>