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8D" w:rsidRDefault="0059738D" w:rsidP="005973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Критерий 1п.1</w:t>
      </w:r>
    </w:p>
    <w:p w:rsidR="002E102C" w:rsidRPr="008C2AAA" w:rsidRDefault="002E102C" w:rsidP="002E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>Министерство образования Саратовской области</w:t>
      </w:r>
    </w:p>
    <w:p w:rsidR="002E102C" w:rsidRPr="008C2AAA" w:rsidRDefault="002E102C" w:rsidP="002E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>ГОУ СПО «Саратовский областной</w:t>
      </w:r>
    </w:p>
    <w:p w:rsidR="002E102C" w:rsidRPr="008C2AAA" w:rsidRDefault="002E102C" w:rsidP="002E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>химико-технологический техникум»</w:t>
      </w:r>
    </w:p>
    <w:p w:rsidR="002E102C" w:rsidRPr="008C2AAA" w:rsidRDefault="002E102C" w:rsidP="002E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>Структурное подразделение</w:t>
      </w:r>
    </w:p>
    <w:p w:rsidR="002E102C" w:rsidRPr="008C2AAA" w:rsidRDefault="002E102C" w:rsidP="002E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>«Отделение нефтегазохимической отрасли»</w:t>
      </w:r>
    </w:p>
    <w:p w:rsidR="002E102C" w:rsidRDefault="002E102C" w:rsidP="002E10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ab/>
      </w:r>
    </w:p>
    <w:p w:rsidR="002E102C" w:rsidRDefault="002E102C" w:rsidP="002E10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2E102C" w:rsidRPr="008C2AAA" w:rsidRDefault="002E102C" w:rsidP="002E10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02C" w:rsidRDefault="002E102C" w:rsidP="002E10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C2AAA">
        <w:rPr>
          <w:rFonts w:ascii="Times New Roman" w:hAnsi="Times New Roman" w:cs="Times New Roman"/>
          <w:sz w:val="28"/>
          <w:szCs w:val="28"/>
        </w:rPr>
        <w:t xml:space="preserve">Дана преподавателю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AA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и литературы </w:t>
      </w:r>
      <w:r w:rsidRPr="008C2AA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«Отделение нефтегазохимической отрасли»  ГОУ СПО «Саратовский областной химико-технологический техникум» </w:t>
      </w:r>
      <w:r w:rsidRPr="001A7328">
        <w:rPr>
          <w:rFonts w:ascii="Times New Roman" w:hAnsi="Times New Roman" w:cs="Times New Roman"/>
          <w:b/>
          <w:sz w:val="28"/>
          <w:szCs w:val="28"/>
        </w:rPr>
        <w:t>Смирновой Ларисе Владимировне</w:t>
      </w:r>
      <w:r w:rsidRPr="008C2AAA">
        <w:rPr>
          <w:rFonts w:ascii="Times New Roman" w:hAnsi="Times New Roman" w:cs="Times New Roman"/>
          <w:sz w:val="28"/>
          <w:szCs w:val="28"/>
        </w:rPr>
        <w:t xml:space="preserve"> в том, что она</w:t>
      </w:r>
      <w:r>
        <w:rPr>
          <w:rFonts w:ascii="Times New Roman" w:hAnsi="Times New Roman" w:cs="Times New Roman"/>
          <w:sz w:val="28"/>
          <w:szCs w:val="28"/>
        </w:rPr>
        <w:t xml:space="preserve"> в своей педагогической практике использует следующие  современные образовательные технологий:</w:t>
      </w:r>
      <w:proofErr w:type="gramEnd"/>
    </w:p>
    <w:p w:rsidR="002E102C" w:rsidRPr="00DB624E" w:rsidRDefault="002E102C" w:rsidP="002E10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B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проектные технологии;</w:t>
      </w:r>
    </w:p>
    <w:p w:rsidR="002E102C" w:rsidRPr="00DB624E" w:rsidRDefault="002E102C" w:rsidP="002E10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информационные технологии;</w:t>
      </w:r>
    </w:p>
    <w:p w:rsidR="002E102C" w:rsidRPr="00DB624E" w:rsidRDefault="002E102C" w:rsidP="002E10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методика </w:t>
      </w:r>
      <w:proofErr w:type="spellStart"/>
      <w:r w:rsidRPr="00DB624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личностно-ориетированного</w:t>
      </w:r>
      <w:proofErr w:type="spellEnd"/>
      <w:r w:rsidRPr="00DB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обучения;</w:t>
      </w:r>
    </w:p>
    <w:p w:rsidR="002E102C" w:rsidRPr="00DB624E" w:rsidRDefault="002E102C" w:rsidP="002E10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методика проблемного обучения.</w:t>
      </w:r>
    </w:p>
    <w:p w:rsidR="002E102C" w:rsidRDefault="002E102C" w:rsidP="002E10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СП                                            Л.В. Верина</w:t>
      </w:r>
    </w:p>
    <w:p w:rsidR="002E102C" w:rsidRDefault="002E102C" w:rsidP="002E102C">
      <w:pPr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rPr>
          <w:rFonts w:ascii="Times New Roman" w:hAnsi="Times New Roman" w:cs="Times New Roman"/>
          <w:sz w:val="28"/>
          <w:szCs w:val="28"/>
        </w:rPr>
      </w:pPr>
    </w:p>
    <w:p w:rsidR="002E102C" w:rsidRPr="008C2AAA" w:rsidRDefault="002E102C" w:rsidP="002E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lastRenderedPageBreak/>
        <w:t>Министерство образования Саратовской области</w:t>
      </w:r>
    </w:p>
    <w:p w:rsidR="002E102C" w:rsidRPr="008C2AAA" w:rsidRDefault="002E102C" w:rsidP="002E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>ГОУ СПО «Саратовский областной</w:t>
      </w:r>
    </w:p>
    <w:p w:rsidR="002E102C" w:rsidRPr="008C2AAA" w:rsidRDefault="002E102C" w:rsidP="002E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>химико-технологический техникум»</w:t>
      </w:r>
    </w:p>
    <w:p w:rsidR="002E102C" w:rsidRPr="008C2AAA" w:rsidRDefault="002E102C" w:rsidP="002E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>Структурное подразделение</w:t>
      </w:r>
    </w:p>
    <w:p w:rsidR="002E102C" w:rsidRPr="008C2AAA" w:rsidRDefault="002E102C" w:rsidP="002E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>«Отделение нефтегазохимической отрасли»</w:t>
      </w:r>
    </w:p>
    <w:p w:rsidR="002E102C" w:rsidRDefault="002E102C" w:rsidP="002E10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ab/>
      </w:r>
    </w:p>
    <w:p w:rsidR="002E102C" w:rsidRDefault="002E102C" w:rsidP="002E10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AAA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2E102C" w:rsidRPr="008C2AAA" w:rsidRDefault="002E102C" w:rsidP="002E10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02C" w:rsidRPr="00DB624E" w:rsidRDefault="002E102C" w:rsidP="002E102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C2AAA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8C2AAA">
        <w:rPr>
          <w:rFonts w:ascii="Times New Roman" w:hAnsi="Times New Roman" w:cs="Times New Roman"/>
          <w:sz w:val="28"/>
          <w:szCs w:val="28"/>
        </w:rPr>
        <w:t xml:space="preserve"> преподавателю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и литературы </w:t>
      </w:r>
      <w:r w:rsidRPr="008C2AA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«Отделение нефтегазохимической отрасли»  ГОУ СПО «Саратовский областной химико-технологический техникум» </w:t>
      </w:r>
      <w:r w:rsidRPr="001A7328">
        <w:rPr>
          <w:rFonts w:ascii="Times New Roman" w:hAnsi="Times New Roman" w:cs="Times New Roman"/>
          <w:b/>
          <w:sz w:val="28"/>
          <w:szCs w:val="28"/>
        </w:rPr>
        <w:t>Смирновой Ларисе Владимировне</w:t>
      </w:r>
      <w:r>
        <w:rPr>
          <w:rFonts w:ascii="Times New Roman" w:hAnsi="Times New Roman" w:cs="Times New Roman"/>
          <w:sz w:val="28"/>
          <w:szCs w:val="28"/>
        </w:rPr>
        <w:t xml:space="preserve">    в том, что  в данном учебном заведении нет профильных классов, а также классов с углубленным изучением предметов.</w:t>
      </w:r>
    </w:p>
    <w:p w:rsidR="002E102C" w:rsidRDefault="002E102C" w:rsidP="002E10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СП                                                                 Л.В. Верина</w:t>
      </w:r>
    </w:p>
    <w:p w:rsidR="002E102C" w:rsidRDefault="002E102C" w:rsidP="002E1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02C" w:rsidRDefault="002E102C" w:rsidP="002E1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1A5" w:rsidRDefault="005701A5" w:rsidP="002E1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1A5" w:rsidRDefault="005701A5" w:rsidP="002E1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1A5" w:rsidRDefault="005701A5" w:rsidP="002E1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1A5" w:rsidRDefault="005701A5" w:rsidP="002E1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1A5" w:rsidRDefault="005701A5" w:rsidP="002E1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1A5" w:rsidRPr="00EF7A73" w:rsidRDefault="005701A5" w:rsidP="005701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  <w:r w:rsidRPr="00EF7A73">
        <w:rPr>
          <w:rFonts w:ascii="Times New Roman" w:eastAsia="Times New Roman" w:hAnsi="Times New Roman" w:cs="Times New Roman"/>
          <w:b/>
          <w:color w:val="000000"/>
          <w:sz w:val="40"/>
          <w:szCs w:val="28"/>
          <w:shd w:val="clear" w:color="auto" w:fill="FFFFFF"/>
        </w:rPr>
        <w:lastRenderedPageBreak/>
        <w:t>Диагностика результатов</w:t>
      </w:r>
    </w:p>
    <w:p w:rsidR="005701A5" w:rsidRDefault="005701A5" w:rsidP="005701A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</w:t>
      </w:r>
      <w:r w:rsidRPr="00AF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</w:t>
      </w:r>
      <w:r w:rsidRPr="00AF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 методик </w:t>
      </w:r>
      <w:r w:rsidRPr="00AF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возможность достичь реальных результатов. </w:t>
      </w:r>
    </w:p>
    <w:p w:rsidR="005701A5" w:rsidRDefault="005701A5" w:rsidP="005701A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начале работы в качестве точки отсчета я провожу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диагностический</w:t>
      </w:r>
      <w:r w:rsidRPr="00AF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диктант повышенной сложности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701A5" w:rsidRDefault="005701A5" w:rsidP="005701A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 начале года: 25 человек допустили в среднем от 20 до 30 ошибок;</w:t>
      </w:r>
    </w:p>
    <w:p w:rsidR="005701A5" w:rsidRDefault="005701A5" w:rsidP="005701A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 конце года (те же студенты): - от 5 до 12 ошибок</w:t>
      </w:r>
    </w:p>
    <w:p w:rsidR="005701A5" w:rsidRDefault="005701A5" w:rsidP="00570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A5" w:rsidRDefault="005701A5" w:rsidP="00570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A5" w:rsidRDefault="005701A5" w:rsidP="00570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A5" w:rsidRDefault="005701A5" w:rsidP="00570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A5" w:rsidRDefault="005701A5" w:rsidP="00570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A5" w:rsidRDefault="005701A5" w:rsidP="00570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A5" w:rsidRDefault="005701A5" w:rsidP="00570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A5" w:rsidRDefault="005701A5" w:rsidP="00570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A5" w:rsidRDefault="005701A5" w:rsidP="00570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A5" w:rsidRDefault="005701A5" w:rsidP="002E1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1A5" w:rsidRDefault="005701A5" w:rsidP="002E1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DE7" w:rsidRDefault="00095DE7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59738D" w:rsidRDefault="0059738D" w:rsidP="005973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Критерий 1п.2</w:t>
      </w:r>
    </w:p>
    <w:p w:rsidR="0059738D" w:rsidRDefault="0059738D" w:rsidP="0059738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6"/>
        </w:rPr>
      </w:pPr>
    </w:p>
    <w:p w:rsidR="00B02B12" w:rsidRPr="00320F00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>Министерство образования Саратовской области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>ГОУ СПО «Саратовский областной</w:t>
      </w:r>
    </w:p>
    <w:p w:rsidR="00B02B12" w:rsidRPr="00320F00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 xml:space="preserve"> химико-технологический техникум»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 xml:space="preserve">Структурное подразделение 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«Отделение нефтегазохимической отрасли</w:t>
      </w:r>
      <w:r w:rsidRPr="00320F00">
        <w:rPr>
          <w:rFonts w:ascii="Times New Roman" w:hAnsi="Times New Roman" w:cs="Times New Roman"/>
          <w:b/>
          <w:sz w:val="36"/>
        </w:rPr>
        <w:t>»</w:t>
      </w:r>
    </w:p>
    <w:p w:rsidR="00B02B12" w:rsidRDefault="00B02B12" w:rsidP="00B02B12">
      <w:pPr>
        <w:jc w:val="center"/>
        <w:rPr>
          <w:rFonts w:ascii="Times New Roman" w:hAnsi="Times New Roman" w:cs="Times New Roman"/>
          <w:b/>
          <w:sz w:val="36"/>
        </w:rPr>
      </w:pPr>
    </w:p>
    <w:p w:rsidR="00B02B12" w:rsidRDefault="00B02B12" w:rsidP="00B02B1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  <w:t>СПРАВКА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A95">
        <w:rPr>
          <w:rFonts w:ascii="Times New Roman" w:hAnsi="Times New Roman" w:cs="Times New Roman"/>
          <w:sz w:val="28"/>
          <w:szCs w:val="28"/>
        </w:rPr>
        <w:t xml:space="preserve">Дана преподавателю русского языка и литературы  Структурного подразделения «Отделение </w:t>
      </w:r>
      <w:proofErr w:type="spellStart"/>
      <w:r w:rsidRPr="00957A95">
        <w:rPr>
          <w:rFonts w:ascii="Times New Roman" w:hAnsi="Times New Roman" w:cs="Times New Roman"/>
          <w:sz w:val="28"/>
          <w:szCs w:val="28"/>
        </w:rPr>
        <w:t>нефтегазо</w:t>
      </w:r>
      <w:proofErr w:type="spellEnd"/>
      <w:r w:rsidRPr="00957A95">
        <w:rPr>
          <w:rFonts w:ascii="Times New Roman" w:hAnsi="Times New Roman" w:cs="Times New Roman"/>
          <w:sz w:val="28"/>
          <w:szCs w:val="28"/>
        </w:rPr>
        <w:t xml:space="preserve"> - химической отрасли»  ГОУ СПО «СОХТТ» </w:t>
      </w:r>
      <w:r w:rsidRPr="00957A95">
        <w:rPr>
          <w:rFonts w:ascii="Times New Roman" w:hAnsi="Times New Roman" w:cs="Times New Roman"/>
          <w:b/>
          <w:sz w:val="28"/>
          <w:szCs w:val="28"/>
        </w:rPr>
        <w:t>Смирновой Ларисе Владимировне</w:t>
      </w:r>
      <w:r w:rsidRPr="00957A95">
        <w:rPr>
          <w:rFonts w:ascii="Times New Roman" w:hAnsi="Times New Roman" w:cs="Times New Roman"/>
          <w:sz w:val="28"/>
          <w:szCs w:val="28"/>
        </w:rPr>
        <w:t xml:space="preserve"> в том,</w:t>
      </w:r>
      <w:r w:rsidRPr="00957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A95">
        <w:rPr>
          <w:rFonts w:ascii="Times New Roman" w:hAnsi="Times New Roman" w:cs="Times New Roman"/>
          <w:sz w:val="28"/>
          <w:szCs w:val="28"/>
        </w:rPr>
        <w:t xml:space="preserve">что она в своей педагогической практике </w:t>
      </w:r>
      <w:r w:rsidRPr="00DB624E">
        <w:rPr>
          <w:rFonts w:ascii="Times New Roman" w:hAnsi="Times New Roman" w:cs="Times New Roman"/>
          <w:sz w:val="28"/>
          <w:szCs w:val="28"/>
        </w:rPr>
        <w:t xml:space="preserve">использует помимо информационно-методического обеспечения  (КМО, дидактические материалы, </w:t>
      </w:r>
      <w:proofErr w:type="spellStart"/>
      <w:r w:rsidRPr="00DB624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 xml:space="preserve"> средства и т.д.), возможности глобального информационно-образовательного пространства сети Интернет: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12D99">
        <w:rPr>
          <w:rFonts w:ascii="Times New Roman" w:hAnsi="Times New Roman" w:cs="Times New Roman"/>
          <w:sz w:val="28"/>
          <w:szCs w:val="28"/>
        </w:rPr>
        <w:t xml:space="preserve"> </w:t>
      </w:r>
      <w:r w:rsidRPr="00DB624E">
        <w:rPr>
          <w:rFonts w:ascii="Times New Roman" w:hAnsi="Times New Roman" w:cs="Times New Roman"/>
          <w:sz w:val="28"/>
          <w:szCs w:val="28"/>
          <w:lang w:val="en-US"/>
        </w:rPr>
        <w:t xml:space="preserve">-   </w:t>
      </w:r>
      <w:proofErr w:type="gramStart"/>
      <w:r w:rsidRPr="00DB624E">
        <w:rPr>
          <w:rFonts w:ascii="Times New Roman" w:hAnsi="Times New Roman" w:cs="Times New Roman"/>
          <w:sz w:val="28"/>
          <w:szCs w:val="28"/>
          <w:u w:val="single"/>
          <w:lang w:val="en-US"/>
        </w:rPr>
        <w:t>vek-2007.narod.ru</w:t>
      </w:r>
      <w:proofErr w:type="gramEnd"/>
      <w:r w:rsidRPr="00DB624E">
        <w:rPr>
          <w:rFonts w:ascii="Times New Roman" w:hAnsi="Times New Roman" w:cs="Times New Roman"/>
          <w:sz w:val="28"/>
          <w:szCs w:val="28"/>
          <w:u w:val="single"/>
          <w:lang w:val="en-US"/>
        </w:rPr>
        <w:t>›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624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-  abiturcenter.ru/catalog/index.php 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624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- </w:t>
      </w:r>
      <w:hyperlink r:id="rId5" w:history="1">
        <w:r w:rsidRPr="00DB62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www.iro.yar.ru/resource/distant/information</w:t>
        </w:r>
      </w:hyperlink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624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- </w:t>
      </w:r>
      <w:hyperlink r:id="rId6" w:history="1">
        <w:r w:rsidRPr="00DB62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www.aonb.ru/iatp/guide/library.html</w:t>
        </w:r>
      </w:hyperlink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B624E">
        <w:rPr>
          <w:rFonts w:ascii="Times New Roman" w:hAnsi="Times New Roman" w:cs="Times New Roman"/>
          <w:sz w:val="28"/>
          <w:szCs w:val="28"/>
          <w:u w:val="single"/>
        </w:rPr>
        <w:t>Электронные учебники: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24E">
        <w:rPr>
          <w:rFonts w:ascii="Times New Roman" w:hAnsi="Times New Roman" w:cs="Times New Roman"/>
          <w:sz w:val="28"/>
          <w:szCs w:val="28"/>
        </w:rPr>
        <w:t xml:space="preserve"> - Русский язык и литература. nosdrina.21416s15.edusite.ru/p25aa1.html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24E">
        <w:rPr>
          <w:rFonts w:ascii="Times New Roman" w:hAnsi="Times New Roman" w:cs="Times New Roman"/>
          <w:sz w:val="28"/>
          <w:szCs w:val="28"/>
        </w:rPr>
        <w:t xml:space="preserve"> - Наглядные пособия, презентации по литературе (электронный учебник) </w:t>
      </w:r>
      <w:proofErr w:type="spellStart"/>
      <w:r w:rsidRPr="00DB624E">
        <w:rPr>
          <w:rFonts w:ascii="Times New Roman" w:hAnsi="Times New Roman" w:cs="Times New Roman"/>
          <w:sz w:val="28"/>
          <w:szCs w:val="28"/>
        </w:rPr>
        <w:t>www.labstend.ru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624E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624E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624E">
        <w:rPr>
          <w:rFonts w:ascii="Times New Roman" w:hAnsi="Times New Roman" w:cs="Times New Roman"/>
          <w:sz w:val="28"/>
          <w:szCs w:val="28"/>
        </w:rPr>
        <w:t>uch_tech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624E">
        <w:rPr>
          <w:rFonts w:ascii="Times New Roman" w:hAnsi="Times New Roman" w:cs="Times New Roman"/>
          <w:sz w:val="28"/>
          <w:szCs w:val="28"/>
        </w:rPr>
        <w:t>index_full.php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>…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24E">
        <w:rPr>
          <w:rFonts w:ascii="Times New Roman" w:hAnsi="Times New Roman" w:cs="Times New Roman"/>
          <w:sz w:val="28"/>
          <w:szCs w:val="28"/>
        </w:rPr>
        <w:t xml:space="preserve">  - «Русская литература XIX—XX веков (для 10—11 классов общеобразовательных учреждений)» dmk201.semir.mesi.ru/</w:t>
      </w:r>
      <w:proofErr w:type="spellStart"/>
      <w:r w:rsidRPr="00DB624E">
        <w:rPr>
          <w:rFonts w:ascii="Times New Roman" w:hAnsi="Times New Roman" w:cs="Times New Roman"/>
          <w:sz w:val="28"/>
          <w:szCs w:val="28"/>
        </w:rPr>
        <w:t>showTov.asp</w:t>
      </w:r>
      <w:proofErr w:type="spellEnd"/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24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624E">
        <w:rPr>
          <w:rFonts w:ascii="Times New Roman" w:hAnsi="Times New Roman" w:cs="Times New Roman"/>
          <w:sz w:val="28"/>
          <w:szCs w:val="28"/>
        </w:rPr>
        <w:t>Агеносов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 xml:space="preserve"> В.В. Русская литература 20 века. 11 класс. Учебник для общеобразовательных учебных заведений – М.: «Дрофа», 2000. </w:t>
      </w:r>
      <w:proofErr w:type="spellStart"/>
      <w:r w:rsidRPr="00DB624E">
        <w:rPr>
          <w:rFonts w:ascii="Times New Roman" w:hAnsi="Times New Roman" w:cs="Times New Roman"/>
          <w:sz w:val="28"/>
          <w:szCs w:val="28"/>
        </w:rPr>
        <w:t>ito.edu.ru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>/2006/</w:t>
      </w:r>
      <w:proofErr w:type="spellStart"/>
      <w:r w:rsidRPr="00DB624E">
        <w:rPr>
          <w:rFonts w:ascii="Times New Roman" w:hAnsi="Times New Roman" w:cs="Times New Roman"/>
          <w:sz w:val="28"/>
          <w:szCs w:val="28"/>
        </w:rPr>
        <w:t>Rostov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>/II/3/II-3-3.html</w:t>
      </w: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24E">
        <w:rPr>
          <w:rFonts w:ascii="Times New Roman" w:hAnsi="Times New Roman" w:cs="Times New Roman"/>
          <w:sz w:val="28"/>
          <w:szCs w:val="28"/>
        </w:rPr>
        <w:t xml:space="preserve"> - Отечественная и зарубежная литература </w:t>
      </w:r>
      <w:proofErr w:type="spellStart"/>
      <w:r w:rsidRPr="00DB624E">
        <w:rPr>
          <w:rFonts w:ascii="Times New Roman" w:hAnsi="Times New Roman" w:cs="Times New Roman"/>
          <w:sz w:val="28"/>
          <w:szCs w:val="28"/>
          <w:lang w:val="en-US"/>
        </w:rPr>
        <w:t>sch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>534.</w:t>
      </w:r>
      <w:proofErr w:type="spellStart"/>
      <w:r w:rsidRPr="00DB624E">
        <w:rPr>
          <w:rFonts w:ascii="Times New Roman" w:hAnsi="Times New Roman" w:cs="Times New Roman"/>
          <w:sz w:val="28"/>
          <w:szCs w:val="28"/>
          <w:lang w:val="en-US"/>
        </w:rPr>
        <w:t>edusite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B62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>/</w:t>
      </w:r>
      <w:r w:rsidRPr="00DB624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B624E">
        <w:rPr>
          <w:rFonts w:ascii="Times New Roman" w:hAnsi="Times New Roman" w:cs="Times New Roman"/>
          <w:sz w:val="28"/>
          <w:szCs w:val="28"/>
        </w:rPr>
        <w:t>102</w:t>
      </w:r>
      <w:proofErr w:type="spellStart"/>
      <w:r w:rsidRPr="00DB624E"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r w:rsidRPr="00DB624E">
        <w:rPr>
          <w:rFonts w:ascii="Times New Roman" w:hAnsi="Times New Roman" w:cs="Times New Roman"/>
          <w:sz w:val="28"/>
          <w:szCs w:val="28"/>
        </w:rPr>
        <w:t>1.</w:t>
      </w:r>
      <w:r w:rsidRPr="00DB624E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B02B12" w:rsidRPr="00D619F1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38D" w:rsidRDefault="0059738D" w:rsidP="00B02B12">
      <w:pPr>
        <w:spacing w:after="0" w:line="240" w:lineRule="auto"/>
        <w:ind w:firstLine="709"/>
        <w:rPr>
          <w:rFonts w:ascii="Times New Roman" w:hAnsi="Times New Roman" w:cs="Times New Roman"/>
          <w:kern w:val="18"/>
          <w:sz w:val="28"/>
          <w:szCs w:val="28"/>
        </w:rPr>
      </w:pPr>
      <w:r>
        <w:rPr>
          <w:rFonts w:ascii="Times New Roman" w:hAnsi="Times New Roman" w:cs="Times New Roman"/>
          <w:kern w:val="18"/>
          <w:sz w:val="28"/>
          <w:szCs w:val="28"/>
        </w:rPr>
        <w:t>При проведении промежуточной и итоговой аттестации Смирнова Л.В. использует тесты, созданные в программе Экзаменатор версия 5.0.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kern w:val="18"/>
          <w:sz w:val="28"/>
          <w:szCs w:val="28"/>
        </w:rPr>
      </w:pPr>
      <w:r w:rsidRPr="00DB624E">
        <w:rPr>
          <w:rFonts w:ascii="Times New Roman" w:hAnsi="Times New Roman" w:cs="Times New Roman"/>
          <w:kern w:val="18"/>
          <w:sz w:val="28"/>
          <w:szCs w:val="28"/>
        </w:rPr>
        <w:t xml:space="preserve">Преподаватель разместила на сайте техникума задания для студентов, обучающихся по индивидуальному плану, по плану экстерна: </w:t>
      </w: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kern w:val="18"/>
          <w:sz w:val="28"/>
          <w:szCs w:val="28"/>
        </w:rPr>
      </w:pPr>
      <w:proofErr w:type="gramStart"/>
      <w:r w:rsidRPr="00DB624E">
        <w:rPr>
          <w:rFonts w:ascii="Times New Roman" w:hAnsi="Times New Roman" w:cs="Times New Roman"/>
          <w:kern w:val="18"/>
          <w:sz w:val="28"/>
          <w:szCs w:val="28"/>
          <w:lang w:val="en-US"/>
        </w:rPr>
        <w:t>sp</w:t>
      </w:r>
      <w:r w:rsidRPr="00DB624E">
        <w:rPr>
          <w:rFonts w:ascii="Times New Roman" w:hAnsi="Times New Roman" w:cs="Times New Roman"/>
          <w:kern w:val="18"/>
          <w:sz w:val="28"/>
          <w:szCs w:val="28"/>
        </w:rPr>
        <w:t>-</w:t>
      </w:r>
      <w:proofErr w:type="spellStart"/>
      <w:r w:rsidRPr="00DB624E">
        <w:rPr>
          <w:rFonts w:ascii="Times New Roman" w:hAnsi="Times New Roman" w:cs="Times New Roman"/>
          <w:kern w:val="18"/>
          <w:sz w:val="28"/>
          <w:szCs w:val="28"/>
          <w:lang w:val="en-US"/>
        </w:rPr>
        <w:t>coxtt</w:t>
      </w:r>
      <w:proofErr w:type="spellEnd"/>
      <w:r w:rsidRPr="00DB624E">
        <w:rPr>
          <w:rFonts w:ascii="Times New Roman" w:hAnsi="Times New Roman" w:cs="Times New Roman"/>
          <w:kern w:val="18"/>
          <w:sz w:val="28"/>
          <w:szCs w:val="28"/>
        </w:rPr>
        <w:t>.</w:t>
      </w:r>
      <w:proofErr w:type="spellStart"/>
      <w:r w:rsidRPr="00DB624E">
        <w:rPr>
          <w:rFonts w:ascii="Times New Roman" w:hAnsi="Times New Roman" w:cs="Times New Roman"/>
          <w:kern w:val="18"/>
          <w:sz w:val="28"/>
          <w:szCs w:val="28"/>
          <w:lang w:val="en-US"/>
        </w:rPr>
        <w:t>narod</w:t>
      </w:r>
      <w:proofErr w:type="spellEnd"/>
      <w:r w:rsidRPr="00DB624E">
        <w:rPr>
          <w:rFonts w:ascii="Times New Roman" w:hAnsi="Times New Roman" w:cs="Times New Roman"/>
          <w:kern w:val="18"/>
          <w:sz w:val="28"/>
          <w:szCs w:val="28"/>
        </w:rPr>
        <w:t>.</w:t>
      </w:r>
      <w:proofErr w:type="spellStart"/>
      <w:r w:rsidRPr="00DB624E">
        <w:rPr>
          <w:rFonts w:ascii="Times New Roman" w:hAnsi="Times New Roman" w:cs="Times New Roman"/>
          <w:kern w:val="18"/>
          <w:sz w:val="28"/>
          <w:szCs w:val="28"/>
          <w:lang w:val="en-US"/>
        </w:rPr>
        <w:t>ru</w:t>
      </w:r>
      <w:proofErr w:type="spellEnd"/>
      <w:proofErr w:type="gramEnd"/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kern w:val="18"/>
          <w:sz w:val="28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kern w:val="18"/>
          <w:sz w:val="28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kern w:val="18"/>
          <w:sz w:val="28"/>
          <w:szCs w:val="28"/>
        </w:rPr>
      </w:pPr>
    </w:p>
    <w:p w:rsidR="00B02B12" w:rsidRPr="005F1FE7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kern w:val="18"/>
          <w:sz w:val="28"/>
          <w:szCs w:val="28"/>
        </w:rPr>
      </w:pPr>
      <w:r>
        <w:rPr>
          <w:rFonts w:ascii="Times New Roman" w:hAnsi="Times New Roman" w:cs="Times New Roman"/>
          <w:kern w:val="18"/>
          <w:sz w:val="28"/>
          <w:szCs w:val="28"/>
        </w:rPr>
        <w:t>Руководитель СП                                             Л.В. Верина</w:t>
      </w:r>
    </w:p>
    <w:p w:rsidR="00B02B12" w:rsidRDefault="00B02B12" w:rsidP="00166315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66315" w:rsidRPr="00166315">
        <w:rPr>
          <w:rFonts w:ascii="Times New Roman" w:hAnsi="Times New Roman" w:cs="Times New Roman"/>
          <w:b/>
          <w:sz w:val="28"/>
          <w:szCs w:val="28"/>
        </w:rPr>
        <w:t>Критерий 1 п</w:t>
      </w:r>
      <w:r w:rsidR="00166315">
        <w:rPr>
          <w:rFonts w:ascii="Times New Roman" w:hAnsi="Times New Roman" w:cs="Times New Roman"/>
          <w:b/>
          <w:sz w:val="28"/>
          <w:szCs w:val="28"/>
        </w:rPr>
        <w:t>.</w:t>
      </w:r>
      <w:r w:rsidR="00166315" w:rsidRPr="00166315">
        <w:rPr>
          <w:rFonts w:ascii="Times New Roman" w:hAnsi="Times New Roman" w:cs="Times New Roman"/>
          <w:b/>
          <w:sz w:val="28"/>
          <w:szCs w:val="28"/>
        </w:rPr>
        <w:t>3</w:t>
      </w:r>
      <w:r w:rsidRPr="00166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B12" w:rsidRPr="00320F00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>Министерство образования Саратовской области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>ГОУ СПО «Саратовский областной</w:t>
      </w:r>
    </w:p>
    <w:p w:rsidR="00B02B12" w:rsidRPr="00320F00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 xml:space="preserve"> химико-технологический техникум»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 xml:space="preserve">Структурное подразделение 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«Отделение нефтегазохимической отрасли</w:t>
      </w:r>
      <w:r w:rsidRPr="00320F00">
        <w:rPr>
          <w:rFonts w:ascii="Times New Roman" w:hAnsi="Times New Roman" w:cs="Times New Roman"/>
          <w:b/>
          <w:sz w:val="36"/>
        </w:rPr>
        <w:t>»</w:t>
      </w:r>
    </w:p>
    <w:p w:rsidR="00B02B12" w:rsidRDefault="00B02B12" w:rsidP="00B02B12">
      <w:pPr>
        <w:jc w:val="center"/>
        <w:rPr>
          <w:rFonts w:ascii="Times New Roman" w:hAnsi="Times New Roman" w:cs="Times New Roman"/>
          <w:b/>
          <w:sz w:val="36"/>
        </w:rPr>
      </w:pPr>
    </w:p>
    <w:p w:rsidR="00B02B12" w:rsidRDefault="00B02B12" w:rsidP="00B02B1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  <w:t>СПРАВКА</w:t>
      </w:r>
    </w:p>
    <w:p w:rsidR="00B02B12" w:rsidRPr="00957A95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A95">
        <w:rPr>
          <w:rFonts w:ascii="Times New Roman" w:hAnsi="Times New Roman" w:cs="Times New Roman"/>
          <w:sz w:val="28"/>
          <w:szCs w:val="28"/>
        </w:rPr>
        <w:t xml:space="preserve">Дана преподавателю русского языка и литературы  Структурного подразделения «Отделение </w:t>
      </w:r>
      <w:proofErr w:type="spellStart"/>
      <w:r w:rsidRPr="00957A95">
        <w:rPr>
          <w:rFonts w:ascii="Times New Roman" w:hAnsi="Times New Roman" w:cs="Times New Roman"/>
          <w:sz w:val="28"/>
          <w:szCs w:val="28"/>
        </w:rPr>
        <w:t>нефтегазо</w:t>
      </w:r>
      <w:proofErr w:type="spellEnd"/>
      <w:r w:rsidRPr="00957A95">
        <w:rPr>
          <w:rFonts w:ascii="Times New Roman" w:hAnsi="Times New Roman" w:cs="Times New Roman"/>
          <w:sz w:val="28"/>
          <w:szCs w:val="28"/>
        </w:rPr>
        <w:t xml:space="preserve"> - химической отрасли»  ГОУ СПО «СОХТТ» </w:t>
      </w:r>
      <w:r w:rsidRPr="00957A95">
        <w:rPr>
          <w:rFonts w:ascii="Times New Roman" w:hAnsi="Times New Roman" w:cs="Times New Roman"/>
          <w:b/>
          <w:sz w:val="28"/>
          <w:szCs w:val="28"/>
        </w:rPr>
        <w:t>Смирновой Ларисе Владимировне</w:t>
      </w:r>
      <w:r w:rsidRPr="00957A95">
        <w:rPr>
          <w:rFonts w:ascii="Times New Roman" w:hAnsi="Times New Roman" w:cs="Times New Roman"/>
          <w:sz w:val="28"/>
          <w:szCs w:val="28"/>
        </w:rPr>
        <w:t xml:space="preserve"> в том,</w:t>
      </w:r>
      <w:r w:rsidRPr="00957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A95">
        <w:rPr>
          <w:rFonts w:ascii="Times New Roman" w:hAnsi="Times New Roman" w:cs="Times New Roman"/>
          <w:sz w:val="28"/>
          <w:szCs w:val="28"/>
        </w:rPr>
        <w:t>что она в своей педагогической практике применяет следующие здоровье сберегающие технологии: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624E">
        <w:rPr>
          <w:rFonts w:ascii="Times New Roman" w:hAnsi="Times New Roman" w:cs="Times New Roman"/>
          <w:sz w:val="28"/>
          <w:szCs w:val="28"/>
        </w:rPr>
        <w:t>соблюдение условий обучения студентов (отсутствие стресса, адекватность требований и методик обучения и воспитания);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24E">
        <w:rPr>
          <w:rFonts w:ascii="Times New Roman" w:hAnsi="Times New Roman" w:cs="Times New Roman"/>
          <w:sz w:val="28"/>
          <w:szCs w:val="28"/>
        </w:rPr>
        <w:t xml:space="preserve"> - рациональная организация учебного процесса, с учетом возрастных, индивидуальных особенностей;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24E">
        <w:rPr>
          <w:rFonts w:ascii="Times New Roman" w:hAnsi="Times New Roman" w:cs="Times New Roman"/>
          <w:sz w:val="28"/>
          <w:szCs w:val="28"/>
        </w:rPr>
        <w:t xml:space="preserve"> - соблюдение гигиенических требований (проветривание кабинета, наблюдение за температурой воздуха в учебном помещении и т.д.);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24E">
        <w:rPr>
          <w:rFonts w:ascii="Times New Roman" w:eastAsia="Times New Roman" w:hAnsi="Times New Roman" w:cs="Times New Roman"/>
          <w:sz w:val="28"/>
          <w:szCs w:val="28"/>
        </w:rPr>
        <w:t>- длительность применения технических средств обучения в соответствии с гигиеническими нормами;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24E">
        <w:rPr>
          <w:rFonts w:ascii="Times New Roman" w:eastAsia="Times New Roman" w:hAnsi="Times New Roman" w:cs="Times New Roman"/>
          <w:sz w:val="28"/>
          <w:szCs w:val="28"/>
        </w:rPr>
        <w:t>- применение личностно-ориентированной технологии, технологий педагогики сотрудничества, использование игровых методов, уровневой дифференциации, педагогической поддержки;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24E">
        <w:rPr>
          <w:rFonts w:ascii="Times New Roman" w:eastAsia="Times New Roman" w:hAnsi="Times New Roman" w:cs="Times New Roman"/>
          <w:sz w:val="28"/>
          <w:szCs w:val="28"/>
        </w:rPr>
        <w:t>- использование методов, способствующих активизации инициативы и творческого самовыражения учащихся: проектного метода, коллективного способа обучения, обучения в сотрудничестве;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24E">
        <w:rPr>
          <w:rFonts w:ascii="Times New Roman" w:eastAsia="Times New Roman" w:hAnsi="Times New Roman" w:cs="Times New Roman"/>
          <w:sz w:val="28"/>
          <w:szCs w:val="28"/>
        </w:rPr>
        <w:t xml:space="preserve">- создание психофизического комфорта для </w:t>
      </w:r>
      <w:proofErr w:type="gramStart"/>
      <w:r w:rsidRPr="00DB624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B624E">
        <w:rPr>
          <w:rFonts w:ascii="Times New Roman" w:eastAsia="Times New Roman" w:hAnsi="Times New Roman" w:cs="Times New Roman"/>
          <w:sz w:val="28"/>
          <w:szCs w:val="28"/>
        </w:rPr>
        <w:t xml:space="preserve"> на уроке;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24E">
        <w:rPr>
          <w:rFonts w:ascii="Times New Roman" w:eastAsia="Times New Roman" w:hAnsi="Times New Roman" w:cs="Times New Roman"/>
          <w:sz w:val="28"/>
          <w:szCs w:val="28"/>
        </w:rPr>
        <w:t>- включение в части урока вопросов, связанных со здоровьем и здоровым образом жизни;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24E">
        <w:rPr>
          <w:rFonts w:ascii="Times New Roman" w:eastAsia="Times New Roman" w:hAnsi="Times New Roman" w:cs="Times New Roman"/>
          <w:sz w:val="28"/>
          <w:szCs w:val="28"/>
        </w:rPr>
        <w:t xml:space="preserve">- наличие у </w:t>
      </w:r>
      <w:proofErr w:type="gramStart"/>
      <w:r w:rsidRPr="00DB624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B624E">
        <w:rPr>
          <w:rFonts w:ascii="Times New Roman" w:eastAsia="Times New Roman" w:hAnsi="Times New Roman" w:cs="Times New Roman"/>
          <w:sz w:val="28"/>
          <w:szCs w:val="28"/>
        </w:rPr>
        <w:t xml:space="preserve"> мотивации учебной деятельности на уроке;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24E">
        <w:rPr>
          <w:rFonts w:ascii="Times New Roman" w:eastAsia="Times New Roman" w:hAnsi="Times New Roman" w:cs="Times New Roman"/>
          <w:sz w:val="28"/>
          <w:szCs w:val="28"/>
        </w:rPr>
        <w:t>- наличие эмоционально-смысловых разрядок на уроке;</w:t>
      </w:r>
    </w:p>
    <w:p w:rsidR="00B02B12" w:rsidRPr="00DB624E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24E">
        <w:rPr>
          <w:rFonts w:ascii="Times New Roman" w:eastAsia="Times New Roman" w:hAnsi="Times New Roman" w:cs="Times New Roman"/>
          <w:sz w:val="28"/>
          <w:szCs w:val="28"/>
        </w:rPr>
        <w:t>- спокойный темп окончания урока.</w:t>
      </w:r>
    </w:p>
    <w:p w:rsidR="00B02B12" w:rsidRDefault="00B02B12" w:rsidP="00B02B12">
      <w:pPr>
        <w:rPr>
          <w:rFonts w:ascii="Times New Roman" w:hAnsi="Times New Roman" w:cs="Times New Roman"/>
          <w:sz w:val="36"/>
        </w:rPr>
      </w:pPr>
    </w:p>
    <w:p w:rsidR="00B02B12" w:rsidRDefault="00B02B12" w:rsidP="00B02B12">
      <w:pPr>
        <w:rPr>
          <w:rFonts w:ascii="Times New Roman" w:hAnsi="Times New Roman" w:cs="Times New Roman"/>
          <w:sz w:val="36"/>
        </w:rPr>
      </w:pPr>
    </w:p>
    <w:p w:rsidR="00B02B12" w:rsidRDefault="00B02B12" w:rsidP="00B02B12">
      <w:pPr>
        <w:rPr>
          <w:rFonts w:ascii="Times New Roman" w:hAnsi="Times New Roman" w:cs="Times New Roman"/>
          <w:sz w:val="28"/>
        </w:rPr>
      </w:pPr>
      <w:r w:rsidRPr="00957A95">
        <w:rPr>
          <w:rFonts w:ascii="Times New Roman" w:hAnsi="Times New Roman" w:cs="Times New Roman"/>
          <w:sz w:val="28"/>
        </w:rPr>
        <w:t xml:space="preserve">Руководитель СП                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957A95">
        <w:rPr>
          <w:rFonts w:ascii="Times New Roman" w:hAnsi="Times New Roman" w:cs="Times New Roman"/>
          <w:sz w:val="28"/>
        </w:rPr>
        <w:t xml:space="preserve">      Верина Л.В.</w:t>
      </w:r>
    </w:p>
    <w:p w:rsidR="00B02B12" w:rsidRPr="00957A95" w:rsidRDefault="00B02B12" w:rsidP="00B02B12">
      <w:pPr>
        <w:rPr>
          <w:rFonts w:ascii="Times New Roman" w:hAnsi="Times New Roman" w:cs="Times New Roman"/>
          <w:sz w:val="28"/>
        </w:rPr>
      </w:pPr>
    </w:p>
    <w:p w:rsidR="00B02B12" w:rsidRDefault="00166315" w:rsidP="00166315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Критерий 1 п.3</w:t>
      </w:r>
    </w:p>
    <w:p w:rsidR="00B02B12" w:rsidRDefault="00B02B12" w:rsidP="00B02B12">
      <w:pPr>
        <w:spacing w:before="60" w:after="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01B0">
        <w:rPr>
          <w:rFonts w:ascii="Times New Roman" w:hAnsi="Times New Roman" w:cs="Times New Roman"/>
          <w:b/>
          <w:sz w:val="32"/>
          <w:szCs w:val="28"/>
        </w:rPr>
        <w:t>Оценки качества и эффективности</w:t>
      </w:r>
    </w:p>
    <w:p w:rsidR="00B02B12" w:rsidRPr="00873A8B" w:rsidRDefault="00B02B12" w:rsidP="00B02B1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B0">
        <w:rPr>
          <w:rFonts w:ascii="Times New Roman" w:hAnsi="Times New Roman" w:cs="Times New Roman"/>
          <w:b/>
          <w:sz w:val="32"/>
          <w:szCs w:val="28"/>
        </w:rPr>
        <w:t xml:space="preserve"> здоровье сберегающего урока</w:t>
      </w:r>
      <w:r w:rsidRPr="00873A8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5"/>
        <w:gridCol w:w="4796"/>
      </w:tblGrid>
      <w:tr w:rsidR="00B02B12" w:rsidRPr="00873A8B" w:rsidTr="001E51F3">
        <w:tc>
          <w:tcPr>
            <w:tcW w:w="5006" w:type="dxa"/>
          </w:tcPr>
          <w:p w:rsidR="00B02B12" w:rsidRPr="00873A8B" w:rsidRDefault="00B02B12" w:rsidP="001E51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02B12" w:rsidRPr="00873A8B" w:rsidRDefault="00B02B12" w:rsidP="001E51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11 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ТЭЭ </w:t>
            </w: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-11Д</w:t>
            </w:r>
          </w:p>
        </w:tc>
        <w:tc>
          <w:tcPr>
            <w:tcW w:w="5006" w:type="dxa"/>
          </w:tcPr>
          <w:p w:rsidR="00B02B12" w:rsidRPr="00873A8B" w:rsidRDefault="00B02B12" w:rsidP="001E51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  <w:p w:rsidR="00B02B12" w:rsidRPr="00873A8B" w:rsidRDefault="00B02B12" w:rsidP="001E51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02B12" w:rsidRPr="00873A8B" w:rsidTr="001E51F3">
        <w:tc>
          <w:tcPr>
            <w:tcW w:w="5006" w:type="dxa"/>
          </w:tcPr>
          <w:p w:rsidR="00B02B12" w:rsidRPr="00873A8B" w:rsidRDefault="00B02B12" w:rsidP="001E51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  <w:p w:rsidR="00B02B12" w:rsidRPr="00873A8B" w:rsidRDefault="00B02B12" w:rsidP="001E51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06" w:type="dxa"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B12" w:rsidRPr="00873A8B" w:rsidRDefault="00B02B12" w:rsidP="00B02B1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2086"/>
        <w:gridCol w:w="1978"/>
        <w:gridCol w:w="1622"/>
        <w:gridCol w:w="1980"/>
        <w:gridCol w:w="1624"/>
      </w:tblGrid>
      <w:tr w:rsidR="00B02B12" w:rsidRPr="00873A8B" w:rsidTr="001E51F3">
        <w:tc>
          <w:tcPr>
            <w:tcW w:w="722" w:type="dxa"/>
            <w:vMerge w:val="restart"/>
          </w:tcPr>
          <w:p w:rsidR="00B02B12" w:rsidRPr="00873A8B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86" w:type="dxa"/>
            <w:vMerge w:val="restart"/>
          </w:tcPr>
          <w:p w:rsidR="00B02B12" w:rsidRPr="00873A8B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урока</w:t>
            </w:r>
          </w:p>
        </w:tc>
        <w:tc>
          <w:tcPr>
            <w:tcW w:w="7204" w:type="dxa"/>
            <w:gridSpan w:val="4"/>
          </w:tcPr>
          <w:p w:rsidR="00B02B12" w:rsidRPr="00873A8B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Уровни гигиенической рациональности урока</w:t>
            </w:r>
          </w:p>
        </w:tc>
      </w:tr>
      <w:tr w:rsidR="00B02B12" w:rsidRPr="00873A8B" w:rsidTr="001E51F3">
        <w:tc>
          <w:tcPr>
            <w:tcW w:w="722" w:type="dxa"/>
            <w:vMerge/>
          </w:tcPr>
          <w:p w:rsidR="00B02B12" w:rsidRPr="00873A8B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B02B12" w:rsidRPr="00873A8B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B02B12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</w:t>
            </w:r>
            <w:proofErr w:type="spellEnd"/>
          </w:p>
          <w:p w:rsidR="00B02B12" w:rsidRPr="00873A8B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:rsidR="00B02B12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</w:t>
            </w:r>
            <w:proofErr w:type="spellEnd"/>
          </w:p>
          <w:p w:rsidR="00B02B12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чно</w:t>
            </w:r>
            <w:proofErr w:type="spellEnd"/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рацио</w:t>
            </w:r>
            <w:proofErr w:type="spellEnd"/>
          </w:p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нальный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02B12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Нерациона</w:t>
            </w:r>
            <w:proofErr w:type="spellEnd"/>
          </w:p>
          <w:p w:rsidR="00B02B12" w:rsidRPr="00873A8B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льный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B02B12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Показа</w:t>
            </w:r>
          </w:p>
          <w:p w:rsidR="00B02B12" w:rsidRPr="00873A8B" w:rsidRDefault="00B02B12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3A8B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proofErr w:type="spellEnd"/>
          </w:p>
        </w:tc>
      </w:tr>
      <w:tr w:rsidR="00B02B12" w:rsidRPr="00873A8B" w:rsidTr="001E51F3">
        <w:tc>
          <w:tcPr>
            <w:tcW w:w="722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условия урока:</w:t>
            </w:r>
          </w:p>
          <w:p w:rsidR="00B02B12" w:rsidRPr="00873A8B" w:rsidRDefault="00B02B12" w:rsidP="00B02B12">
            <w:pPr>
              <w:numPr>
                <w:ilvl w:val="0"/>
                <w:numId w:val="1"/>
              </w:numPr>
              <w:tabs>
                <w:tab w:val="clear" w:pos="360"/>
                <w:tab w:val="num" w:pos="1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воздушно-тепловой режим;</w:t>
            </w:r>
          </w:p>
          <w:p w:rsidR="00B02B12" w:rsidRPr="00873A8B" w:rsidRDefault="00B02B12" w:rsidP="00B02B12">
            <w:pPr>
              <w:numPr>
                <w:ilvl w:val="0"/>
                <w:numId w:val="1"/>
              </w:numPr>
              <w:tabs>
                <w:tab w:val="clear" w:pos="360"/>
                <w:tab w:val="num" w:pos="1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освещенность</w:t>
            </w:r>
          </w:p>
          <w:p w:rsidR="00B02B12" w:rsidRPr="00873A8B" w:rsidRDefault="00B02B12" w:rsidP="00B02B12">
            <w:pPr>
              <w:numPr>
                <w:ilvl w:val="0"/>
                <w:numId w:val="1"/>
              </w:numPr>
              <w:tabs>
                <w:tab w:val="clear" w:pos="360"/>
                <w:tab w:val="num" w:pos="1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соответствие мебели росту учеников;</w:t>
            </w:r>
          </w:p>
          <w:p w:rsidR="00B02B12" w:rsidRPr="00873A8B" w:rsidRDefault="00B02B12" w:rsidP="00B02B12">
            <w:pPr>
              <w:numPr>
                <w:ilvl w:val="0"/>
                <w:numId w:val="1"/>
              </w:numPr>
              <w:tabs>
                <w:tab w:val="clear" w:pos="360"/>
                <w:tab w:val="num" w:pos="1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чистота и эстетика кабинета;</w:t>
            </w:r>
          </w:p>
          <w:p w:rsidR="00B02B12" w:rsidRPr="00873A8B" w:rsidRDefault="00B02B12" w:rsidP="00B02B12">
            <w:pPr>
              <w:numPr>
                <w:ilvl w:val="0"/>
                <w:numId w:val="1"/>
              </w:numPr>
              <w:tabs>
                <w:tab w:val="clear" w:pos="360"/>
                <w:tab w:val="num" w:pos="1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цветовая гамма кабинета.</w:t>
            </w:r>
          </w:p>
        </w:tc>
        <w:tc>
          <w:tcPr>
            <w:tcW w:w="1978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нормам </w:t>
            </w:r>
            <w:proofErr w:type="spellStart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СанПИНа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12" w:rsidRPr="00873A8B" w:rsidTr="001E51F3">
        <w:tc>
          <w:tcPr>
            <w:tcW w:w="722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Плотность урока</w:t>
            </w:r>
          </w:p>
        </w:tc>
        <w:tc>
          <w:tcPr>
            <w:tcW w:w="1978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Не менее 60% и не более 75-80%</w:t>
            </w:r>
          </w:p>
        </w:tc>
        <w:tc>
          <w:tcPr>
            <w:tcW w:w="1622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12" w:rsidRPr="00873A8B" w:rsidTr="001E51F3">
        <w:tc>
          <w:tcPr>
            <w:tcW w:w="722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6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Количество видов учебной деятельности</w:t>
            </w:r>
          </w:p>
        </w:tc>
        <w:tc>
          <w:tcPr>
            <w:tcW w:w="1978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4-7 </w:t>
            </w:r>
          </w:p>
        </w:tc>
        <w:tc>
          <w:tcPr>
            <w:tcW w:w="1622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12" w:rsidRPr="00873A8B" w:rsidTr="001E51F3">
        <w:tc>
          <w:tcPr>
            <w:tcW w:w="722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различных видов учебной деятельности</w:t>
            </w:r>
          </w:p>
        </w:tc>
        <w:tc>
          <w:tcPr>
            <w:tcW w:w="1978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Не более 10 мин.</w:t>
            </w:r>
          </w:p>
        </w:tc>
        <w:tc>
          <w:tcPr>
            <w:tcW w:w="1622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12" w:rsidRPr="00873A8B" w:rsidTr="001E51F3">
        <w:tc>
          <w:tcPr>
            <w:tcW w:w="722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Частота чередования </w:t>
            </w:r>
            <w:r w:rsidRPr="0087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видов деятельности</w:t>
            </w:r>
          </w:p>
        </w:tc>
        <w:tc>
          <w:tcPr>
            <w:tcW w:w="1978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Смена не позже чем </w:t>
            </w:r>
            <w:r w:rsidRPr="0087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7-10 минут</w:t>
            </w:r>
          </w:p>
        </w:tc>
        <w:tc>
          <w:tcPr>
            <w:tcW w:w="1622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12" w:rsidRPr="00873A8B" w:rsidTr="001E51F3">
        <w:tc>
          <w:tcPr>
            <w:tcW w:w="722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86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Количество видов преподавания</w:t>
            </w:r>
          </w:p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Не менее 3-х</w:t>
            </w:r>
          </w:p>
        </w:tc>
        <w:tc>
          <w:tcPr>
            <w:tcW w:w="1622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12" w:rsidRPr="00873A8B" w:rsidTr="001E51F3">
        <w:tc>
          <w:tcPr>
            <w:tcW w:w="722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6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Наличие динамических физкультурных пауз</w:t>
            </w:r>
          </w:p>
        </w:tc>
        <w:tc>
          <w:tcPr>
            <w:tcW w:w="1978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Отсутствуют, т.к. система преподавания отличается от </w:t>
            </w:r>
            <w:proofErr w:type="gramStart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4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12" w:rsidRPr="00873A8B" w:rsidTr="001E51F3">
        <w:tc>
          <w:tcPr>
            <w:tcW w:w="722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</w:t>
            </w:r>
          </w:p>
        </w:tc>
        <w:tc>
          <w:tcPr>
            <w:tcW w:w="1978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Преобладают </w:t>
            </w:r>
            <w:proofErr w:type="spellStart"/>
            <w:proofErr w:type="gramStart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положитель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 эмоции</w:t>
            </w:r>
          </w:p>
        </w:tc>
        <w:tc>
          <w:tcPr>
            <w:tcW w:w="1622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12" w:rsidRPr="00873A8B" w:rsidTr="001E51F3">
        <w:trPr>
          <w:trHeight w:val="1132"/>
        </w:trPr>
        <w:tc>
          <w:tcPr>
            <w:tcW w:w="722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6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Наступление утомления учащихся</w:t>
            </w:r>
          </w:p>
        </w:tc>
        <w:tc>
          <w:tcPr>
            <w:tcW w:w="1978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Не ранее 60 минут</w:t>
            </w:r>
          </w:p>
        </w:tc>
        <w:tc>
          <w:tcPr>
            <w:tcW w:w="1622" w:type="dxa"/>
            <w:shd w:val="clear" w:color="auto" w:fill="auto"/>
          </w:tcPr>
          <w:p w:rsidR="00B02B12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02B12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02B12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12" w:rsidRPr="00873A8B" w:rsidTr="001E51F3">
        <w:trPr>
          <w:trHeight w:val="1284"/>
        </w:trPr>
        <w:tc>
          <w:tcPr>
            <w:tcW w:w="722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086" w:type="dxa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Взаимоотношения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стиль общения</w:t>
            </w:r>
          </w:p>
        </w:tc>
        <w:tc>
          <w:tcPr>
            <w:tcW w:w="1978" w:type="dxa"/>
            <w:shd w:val="clear" w:color="auto" w:fill="auto"/>
          </w:tcPr>
          <w:p w:rsidR="00B02B12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Демократический</w:t>
            </w:r>
          </w:p>
          <w:p w:rsidR="00B02B12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02B12" w:rsidRPr="00873A8B" w:rsidRDefault="00B02B12" w:rsidP="001E5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B12" w:rsidRDefault="00B02B12" w:rsidP="00B02B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2B12" w:rsidRDefault="00B02B12" w:rsidP="00B02B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2B12" w:rsidRDefault="00B02B12" w:rsidP="00B02B12">
      <w:pPr>
        <w:spacing w:line="360" w:lineRule="auto"/>
        <w:ind w:right="127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2B12" w:rsidRDefault="00B02B12" w:rsidP="00B02B12">
      <w:pPr>
        <w:spacing w:line="360" w:lineRule="auto"/>
        <w:ind w:right="127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2B12" w:rsidRDefault="00B02B12" w:rsidP="00B02B12">
      <w:pPr>
        <w:spacing w:line="360" w:lineRule="auto"/>
        <w:ind w:right="127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2B12" w:rsidRDefault="00B02B12" w:rsidP="00B02B12">
      <w:pPr>
        <w:spacing w:line="360" w:lineRule="auto"/>
        <w:ind w:right="127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2B12" w:rsidRDefault="00B02B12" w:rsidP="00B02B12">
      <w:pPr>
        <w:spacing w:line="360" w:lineRule="auto"/>
        <w:ind w:right="127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2B12" w:rsidRDefault="00B02B12" w:rsidP="00B02B12">
      <w:pPr>
        <w:spacing w:line="360" w:lineRule="auto"/>
        <w:ind w:right="127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2B12" w:rsidRDefault="00B02B12" w:rsidP="00B02B12">
      <w:pPr>
        <w:spacing w:line="360" w:lineRule="auto"/>
        <w:ind w:right="127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2B12" w:rsidRDefault="00B02B12" w:rsidP="00B02B12">
      <w:pPr>
        <w:spacing w:line="360" w:lineRule="auto"/>
        <w:ind w:right="127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2B12" w:rsidRDefault="00B02B12" w:rsidP="00B02B12">
      <w:pPr>
        <w:spacing w:line="360" w:lineRule="auto"/>
        <w:ind w:right="127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2B12" w:rsidRDefault="00B02B12" w:rsidP="00B02B12">
      <w:pPr>
        <w:spacing w:line="360" w:lineRule="auto"/>
        <w:ind w:right="127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66315" w:rsidRDefault="00166315" w:rsidP="001663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lastRenderedPageBreak/>
        <w:t>Критерий 1 п.3</w:t>
      </w:r>
    </w:p>
    <w:p w:rsidR="00B02B12" w:rsidRPr="00873A8B" w:rsidRDefault="00B02B12" w:rsidP="0016631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73A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Удовлетворенность учащихся использованием здоровье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73A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сберегающих технологий на уроке.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954"/>
        <w:gridCol w:w="850"/>
        <w:gridCol w:w="851"/>
        <w:gridCol w:w="1099"/>
      </w:tblGrid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Мне нравиться техникум, в котором я обучаюсь.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В техникум я хожу с удовольствием.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Я с удовольствием хожу на уроки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Мне нравиться питаться в столовой.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Занятия в техникуме помогают мне вести здоровый образ жизни.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Я не испытываю чувства усталости на занятиях.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Если бы ты перееха</w:t>
            </w:r>
            <w:proofErr w:type="gramStart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а) в другой город, то поступил(а) бы в такой же техникум.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Я очень люблю узнавать что-то новое в техникуме.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Мне интересно участвовать в делах техникума.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 зыка и литературы</w:t>
            </w: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 я чувствую себя комфортно.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У меня остается время на отдых после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Мне важно вырасти культурным и образованным человеком.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Учеба для меня сейчас – одна из основных сфер, в которой я могу проявить себя.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Обычно в техникуме я чувствую себя безопасно.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 xml:space="preserve">Я с удовольствием занимаюсь на уроках </w:t>
            </w:r>
            <w:proofErr w:type="spellStart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физминутками</w:t>
            </w:r>
            <w:proofErr w:type="spellEnd"/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Техникум для меня - место общения с друзьями.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Мне  хватает времени на выполнение домашнего задания.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К концу недели я обычно не устаю.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У меня есть возможность выбора кружков, спортивных секций, клубов, факультативов.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2B12" w:rsidRPr="00873A8B" w:rsidTr="001E51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</w:rPr>
              <w:t>Мой техникум очень уютный.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A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12" w:rsidRPr="00873A8B" w:rsidRDefault="00B02B12" w:rsidP="001E5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2B12" w:rsidRPr="00873A8B" w:rsidRDefault="00B02B12" w:rsidP="00166315">
      <w:pPr>
        <w:spacing w:line="240" w:lineRule="auto"/>
        <w:ind w:left="-567" w:right="1276"/>
        <w:jc w:val="right"/>
        <w:rPr>
          <w:rFonts w:ascii="Times New Roman" w:hAnsi="Times New Roman" w:cs="Times New Roman"/>
          <w:sz w:val="28"/>
          <w:szCs w:val="28"/>
        </w:rPr>
      </w:pPr>
      <w:r w:rsidRPr="00873A8B">
        <w:rPr>
          <w:rFonts w:ascii="Times New Roman" w:hAnsi="Times New Roman" w:cs="Times New Roman"/>
          <w:sz w:val="28"/>
          <w:szCs w:val="28"/>
        </w:rPr>
        <w:t>Алгоритм оценки удовлетворенности:</w:t>
      </w:r>
    </w:p>
    <w:p w:rsidR="00B02B12" w:rsidRDefault="00B02B12" w:rsidP="00B02B12">
      <w:pPr>
        <w:spacing w:line="240" w:lineRule="auto"/>
        <w:ind w:left="-567" w:right="1276"/>
        <w:rPr>
          <w:rFonts w:ascii="Times New Roman" w:hAnsi="Times New Roman" w:cs="Times New Roman"/>
          <w:sz w:val="28"/>
          <w:szCs w:val="28"/>
        </w:rPr>
      </w:pPr>
      <w:r w:rsidRPr="00873A8B">
        <w:rPr>
          <w:rFonts w:ascii="Times New Roman" w:hAnsi="Times New Roman" w:cs="Times New Roman"/>
          <w:sz w:val="28"/>
          <w:szCs w:val="28"/>
        </w:rPr>
        <w:t>Подсчитывается количество ответо</w:t>
      </w:r>
      <w:r>
        <w:rPr>
          <w:rFonts w:ascii="Times New Roman" w:hAnsi="Times New Roman" w:cs="Times New Roman"/>
          <w:sz w:val="28"/>
          <w:szCs w:val="28"/>
        </w:rPr>
        <w:t>в в графе «ДА», и определяется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02B12" w:rsidRDefault="00B02B12" w:rsidP="00B02B12">
      <w:pPr>
        <w:spacing w:line="240" w:lineRule="auto"/>
        <w:ind w:left="-567" w:righ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73A8B">
        <w:rPr>
          <w:rFonts w:ascii="Times New Roman" w:hAnsi="Times New Roman" w:cs="Times New Roman"/>
          <w:sz w:val="28"/>
          <w:szCs w:val="28"/>
        </w:rPr>
        <w:t>низкий уровень удовлетворенности образовательным процессом – 7-9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B12" w:rsidRDefault="00B02B12" w:rsidP="00B02B12">
      <w:pPr>
        <w:spacing w:line="240" w:lineRule="auto"/>
        <w:ind w:left="-567" w:righ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73A8B">
        <w:rPr>
          <w:rFonts w:ascii="Times New Roman" w:hAnsi="Times New Roman" w:cs="Times New Roman"/>
          <w:sz w:val="28"/>
          <w:szCs w:val="28"/>
        </w:rPr>
        <w:t>редний</w:t>
      </w:r>
      <w:proofErr w:type="spellEnd"/>
      <w:r w:rsidRPr="00873A8B">
        <w:rPr>
          <w:rFonts w:ascii="Times New Roman" w:hAnsi="Times New Roman" w:cs="Times New Roman"/>
          <w:sz w:val="28"/>
          <w:szCs w:val="28"/>
        </w:rPr>
        <w:t xml:space="preserve"> уровень удовлетворенности образовательным процессом – 9-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3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315" w:rsidRDefault="00B02B12" w:rsidP="00166315">
      <w:pPr>
        <w:spacing w:line="240" w:lineRule="auto"/>
        <w:ind w:left="-567" w:righ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73A8B">
        <w:rPr>
          <w:rFonts w:ascii="Times New Roman" w:hAnsi="Times New Roman" w:cs="Times New Roman"/>
          <w:sz w:val="28"/>
          <w:szCs w:val="28"/>
        </w:rPr>
        <w:t>высокий уровень удовлетворенности образовательным процессом – 12 и выше.</w:t>
      </w:r>
    </w:p>
    <w:p w:rsidR="00B02B12" w:rsidRPr="00873A8B" w:rsidRDefault="00B02B12" w:rsidP="00166315">
      <w:pPr>
        <w:spacing w:line="240" w:lineRule="auto"/>
        <w:ind w:left="-567" w:right="12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A8B">
        <w:rPr>
          <w:rFonts w:ascii="Times New Roman" w:hAnsi="Times New Roman" w:cs="Times New Roman"/>
          <w:b/>
          <w:sz w:val="28"/>
          <w:szCs w:val="28"/>
          <w:u w:val="single"/>
        </w:rPr>
        <w:t>Результаты мониторинга использования здоровье</w:t>
      </w:r>
      <w:r w:rsidR="001663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73A8B">
        <w:rPr>
          <w:rFonts w:ascii="Times New Roman" w:hAnsi="Times New Roman" w:cs="Times New Roman"/>
          <w:b/>
          <w:sz w:val="28"/>
          <w:szCs w:val="28"/>
          <w:u w:val="single"/>
        </w:rPr>
        <w:t>сберегающих технологий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873A8B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73A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73A8B">
        <w:rPr>
          <w:rFonts w:ascii="Times New Roman" w:hAnsi="Times New Roman" w:cs="Times New Roman"/>
          <w:b/>
          <w:sz w:val="28"/>
          <w:szCs w:val="28"/>
          <w:u w:val="single"/>
        </w:rPr>
        <w:t>уч.г</w:t>
      </w:r>
      <w:proofErr w:type="spellEnd"/>
      <w:r w:rsidRPr="00873A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02B12" w:rsidRDefault="00B02B12" w:rsidP="00B02B12">
      <w:r>
        <w:rPr>
          <w:rFonts w:ascii="Calibri" w:eastAsia="Calibri" w:hAnsi="Calibri"/>
          <w:noProof/>
        </w:rPr>
        <w:drawing>
          <wp:inline distT="0" distB="0" distL="0" distR="0">
            <wp:extent cx="5143500" cy="3162300"/>
            <wp:effectExtent l="19050" t="0" r="19050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6315" w:rsidRDefault="00166315" w:rsidP="00166315">
      <w:pPr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Критерий 1 п.4</w:t>
      </w:r>
    </w:p>
    <w:p w:rsidR="00B02B12" w:rsidRPr="00320F00" w:rsidRDefault="00166315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</w:t>
      </w:r>
      <w:r w:rsidR="00B02B12" w:rsidRPr="00320F00">
        <w:rPr>
          <w:rFonts w:ascii="Times New Roman" w:hAnsi="Times New Roman" w:cs="Times New Roman"/>
          <w:b/>
          <w:sz w:val="36"/>
        </w:rPr>
        <w:t>инистерство образования Саратовской области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>ГОУ СПО «Саратовский областной</w:t>
      </w:r>
    </w:p>
    <w:p w:rsidR="00B02B12" w:rsidRPr="00320F00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 xml:space="preserve"> химико-технологический техникум»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 xml:space="preserve">Структурное подразделение 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«Отделение нефтегазохимической отрасли</w:t>
      </w:r>
      <w:r w:rsidRPr="00320F00">
        <w:rPr>
          <w:rFonts w:ascii="Times New Roman" w:hAnsi="Times New Roman" w:cs="Times New Roman"/>
          <w:b/>
          <w:sz w:val="36"/>
        </w:rPr>
        <w:t>»</w:t>
      </w:r>
    </w:p>
    <w:p w:rsidR="00B02B12" w:rsidRDefault="00B02B12" w:rsidP="00B02B12">
      <w:pPr>
        <w:jc w:val="center"/>
        <w:rPr>
          <w:rFonts w:ascii="Times New Roman" w:hAnsi="Times New Roman" w:cs="Times New Roman"/>
          <w:b/>
          <w:sz w:val="36"/>
        </w:rPr>
      </w:pPr>
    </w:p>
    <w:p w:rsidR="00B02B12" w:rsidRPr="00952487" w:rsidRDefault="00B02B12" w:rsidP="00B02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</w:rPr>
        <w:tab/>
      </w:r>
      <w:r w:rsidRPr="00952487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B02B12" w:rsidRDefault="00B02B12" w:rsidP="00B02B12">
      <w:pPr>
        <w:spacing w:after="0"/>
        <w:ind w:firstLine="709"/>
        <w:rPr>
          <w:rFonts w:ascii="Times New Roman" w:hAnsi="Times New Roman" w:cs="Times New Roman"/>
          <w:sz w:val="36"/>
        </w:rPr>
      </w:pPr>
      <w:r w:rsidRPr="00952487">
        <w:rPr>
          <w:rFonts w:ascii="Times New Roman" w:hAnsi="Times New Roman" w:cs="Times New Roman"/>
          <w:sz w:val="28"/>
          <w:szCs w:val="28"/>
        </w:rPr>
        <w:t xml:space="preserve">Дана преподавателю русского языка и литературы Структурного подразделения «Отделение </w:t>
      </w:r>
      <w:proofErr w:type="spellStart"/>
      <w:r w:rsidRPr="00952487">
        <w:rPr>
          <w:rFonts w:ascii="Times New Roman" w:hAnsi="Times New Roman" w:cs="Times New Roman"/>
          <w:sz w:val="28"/>
          <w:szCs w:val="28"/>
        </w:rPr>
        <w:t>нефтегазо</w:t>
      </w:r>
      <w:proofErr w:type="spellEnd"/>
      <w:r w:rsidRPr="00952487">
        <w:rPr>
          <w:rFonts w:ascii="Times New Roman" w:hAnsi="Times New Roman" w:cs="Times New Roman"/>
          <w:sz w:val="28"/>
          <w:szCs w:val="28"/>
        </w:rPr>
        <w:t xml:space="preserve"> - химической отрасли»  ГОУ СПО «СОХТТ» </w:t>
      </w:r>
      <w:r w:rsidRPr="00952487">
        <w:rPr>
          <w:rFonts w:ascii="Times New Roman" w:hAnsi="Times New Roman" w:cs="Times New Roman"/>
          <w:b/>
          <w:sz w:val="28"/>
          <w:szCs w:val="28"/>
        </w:rPr>
        <w:t>Смирновой Ларисе Владимировне</w:t>
      </w:r>
      <w:r w:rsidRPr="00952487">
        <w:rPr>
          <w:rFonts w:ascii="Times New Roman" w:hAnsi="Times New Roman" w:cs="Times New Roman"/>
          <w:sz w:val="28"/>
          <w:szCs w:val="28"/>
        </w:rPr>
        <w:t xml:space="preserve"> в том,</w:t>
      </w:r>
      <w:r w:rsidRPr="00952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487">
        <w:rPr>
          <w:rFonts w:ascii="Times New Roman" w:hAnsi="Times New Roman" w:cs="Times New Roman"/>
          <w:sz w:val="28"/>
          <w:szCs w:val="28"/>
        </w:rPr>
        <w:t xml:space="preserve">что она применяет в своей 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952487">
        <w:rPr>
          <w:rFonts w:ascii="Times New Roman" w:hAnsi="Times New Roman" w:cs="Times New Roman"/>
          <w:sz w:val="28"/>
          <w:szCs w:val="28"/>
        </w:rPr>
        <w:t>личностно-ориентированного обучения</w:t>
      </w:r>
      <w:r>
        <w:rPr>
          <w:rFonts w:ascii="Times New Roman" w:hAnsi="Times New Roman" w:cs="Times New Roman"/>
          <w:sz w:val="36"/>
        </w:rPr>
        <w:t>:</w:t>
      </w:r>
    </w:p>
    <w:p w:rsidR="00B02B12" w:rsidRPr="00952487" w:rsidRDefault="00B02B12" w:rsidP="00B02B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</w:rPr>
        <w:t xml:space="preserve"> </w:t>
      </w:r>
      <w:r w:rsidRPr="00952487">
        <w:rPr>
          <w:rFonts w:ascii="Times New Roman" w:hAnsi="Times New Roman" w:cs="Times New Roman"/>
          <w:sz w:val="28"/>
          <w:szCs w:val="28"/>
        </w:rPr>
        <w:t>- гуманно-личностные технологии;</w:t>
      </w:r>
    </w:p>
    <w:p w:rsidR="00B02B12" w:rsidRPr="00952487" w:rsidRDefault="00B02B12" w:rsidP="00B02B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2487">
        <w:rPr>
          <w:rFonts w:ascii="Times New Roman" w:hAnsi="Times New Roman" w:cs="Times New Roman"/>
          <w:sz w:val="28"/>
          <w:szCs w:val="28"/>
        </w:rPr>
        <w:t xml:space="preserve"> - технологию сотрудничества</w:t>
      </w:r>
    </w:p>
    <w:p w:rsidR="00B02B12" w:rsidRDefault="00B02B12" w:rsidP="00B02B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02B12" w:rsidRDefault="00B02B12" w:rsidP="00B02B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02B12" w:rsidRDefault="00B02B12" w:rsidP="00B02B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02B12" w:rsidRDefault="00B02B12" w:rsidP="00B02B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B12" w:rsidRPr="00952487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СП                                              Л.В. Верина</w:t>
      </w:r>
    </w:p>
    <w:p w:rsidR="00B02B12" w:rsidRPr="00952487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</w:rPr>
      </w:pPr>
    </w:p>
    <w:p w:rsidR="00B02B12" w:rsidRPr="00873A8B" w:rsidRDefault="00B02B12" w:rsidP="00B02B12">
      <w:pPr>
        <w:spacing w:line="360" w:lineRule="auto"/>
        <w:ind w:right="1276"/>
        <w:rPr>
          <w:rFonts w:ascii="Times New Roman" w:hAnsi="Times New Roman" w:cs="Times New Roman"/>
          <w:sz w:val="28"/>
          <w:szCs w:val="28"/>
        </w:rPr>
      </w:pPr>
    </w:p>
    <w:p w:rsidR="00B02B12" w:rsidRDefault="00B02B12"/>
    <w:p w:rsidR="00B02B12" w:rsidRDefault="00B02B12"/>
    <w:p w:rsidR="00B02B12" w:rsidRDefault="00B02B12"/>
    <w:p w:rsidR="00B02B12" w:rsidRDefault="00B02B12"/>
    <w:p w:rsidR="00166315" w:rsidRDefault="00166315" w:rsidP="00166315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Критерий 1 п.4</w:t>
      </w:r>
    </w:p>
    <w:p w:rsidR="00B02B12" w:rsidRDefault="00B02B12" w:rsidP="00166315">
      <w:pPr>
        <w:jc w:val="right"/>
        <w:rPr>
          <w:rFonts w:ascii="Times New Roman" w:eastAsia="Times New Roman" w:hAnsi="Times New Roman" w:cs="Times New Roman"/>
          <w:b/>
          <w:iCs/>
          <w:color w:val="000000"/>
          <w:sz w:val="40"/>
          <w:szCs w:val="28"/>
        </w:rPr>
      </w:pPr>
      <w:r w:rsidRPr="00825466">
        <w:rPr>
          <w:rFonts w:ascii="Times New Roman" w:eastAsia="Times New Roman" w:hAnsi="Times New Roman" w:cs="Times New Roman"/>
          <w:b/>
          <w:iCs/>
          <w:color w:val="000000"/>
          <w:sz w:val="40"/>
          <w:szCs w:val="28"/>
        </w:rPr>
        <w:t xml:space="preserve">Личностно </w:t>
      </w:r>
      <w:r>
        <w:rPr>
          <w:rFonts w:ascii="Times New Roman" w:eastAsia="Times New Roman" w:hAnsi="Times New Roman" w:cs="Times New Roman"/>
          <w:b/>
          <w:iCs/>
          <w:color w:val="000000"/>
          <w:sz w:val="40"/>
          <w:szCs w:val="28"/>
        </w:rPr>
        <w:t xml:space="preserve">- </w:t>
      </w:r>
      <w:r w:rsidRPr="00825466">
        <w:rPr>
          <w:rFonts w:ascii="Times New Roman" w:eastAsia="Times New Roman" w:hAnsi="Times New Roman" w:cs="Times New Roman"/>
          <w:b/>
          <w:iCs/>
          <w:color w:val="000000"/>
          <w:sz w:val="40"/>
          <w:szCs w:val="28"/>
        </w:rPr>
        <w:t>ориентированное обучение</w:t>
      </w:r>
    </w:p>
    <w:p w:rsidR="00B02B12" w:rsidRDefault="00B02B12" w:rsidP="00B02B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5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Каждый человек – </w:t>
      </w:r>
      <w:proofErr w:type="gramStart"/>
      <w:r w:rsidRPr="00C85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отдельная</w:t>
      </w:r>
      <w:proofErr w:type="gramEnd"/>
      <w:r w:rsidRPr="00C85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определенная </w:t>
      </w:r>
    </w:p>
    <w:p w:rsidR="00B02B12" w:rsidRDefault="00B02B12" w:rsidP="00B02B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5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личность, которой вторично не будет. </w:t>
      </w:r>
    </w:p>
    <w:p w:rsidR="00B02B12" w:rsidRDefault="00B02B12" w:rsidP="00B02B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5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Люди различаются по самой сущности души;</w:t>
      </w:r>
    </w:p>
    <w:p w:rsidR="00B02B12" w:rsidRDefault="00B02B12" w:rsidP="00B02B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5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их сходство только внешнее.</w:t>
      </w:r>
    </w:p>
    <w:p w:rsidR="00B02B12" w:rsidRDefault="00B02B12" w:rsidP="00B02B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5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Чем больше становится кто сам собою, </w:t>
      </w:r>
    </w:p>
    <w:p w:rsidR="00B02B12" w:rsidRDefault="00B02B12" w:rsidP="00B02B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5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 глубже начинает понимать себя,</w:t>
      </w:r>
    </w:p>
    <w:p w:rsidR="00B02B12" w:rsidRDefault="00B02B12" w:rsidP="00B02B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яснее проступают его самобытные черты»</w:t>
      </w:r>
      <w:r w:rsidRPr="00C858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2B12" w:rsidRPr="00825466" w:rsidRDefault="00B02B12" w:rsidP="00B02B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2546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В.Я. Брюсов</w:t>
      </w:r>
    </w:p>
    <w:p w:rsidR="00B02B12" w:rsidRPr="00825466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5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личностно-ориентированного урока</w:t>
      </w:r>
      <w:r w:rsidRPr="008254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54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создание условий для познавательной активности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студентов</w:t>
      </w:r>
      <w:r w:rsidRPr="008254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 современных условиях очень важно,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преподаватель</w:t>
      </w:r>
      <w:r w:rsidRPr="008254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давал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студентам</w:t>
      </w:r>
      <w:r w:rsidRPr="008254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готовых знаний, а указывал путь к приобретению знаний, учил добывать знания. </w:t>
      </w:r>
    </w:p>
    <w:p w:rsidR="00B02B12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</w:rPr>
      </w:pPr>
      <w:r w:rsidRPr="00F20B09">
        <w:rPr>
          <w:rFonts w:ascii="Times New Roman" w:eastAsia="Times New Roman" w:hAnsi="Times New Roman" w:cs="Times New Roman"/>
          <w:color w:val="000000"/>
          <w:sz w:val="36"/>
          <w:szCs w:val="28"/>
          <w:bdr w:val="none" w:sz="0" w:space="0" w:color="auto" w:frame="1"/>
          <w:shd w:val="clear" w:color="auto" w:fill="FFFFFF"/>
        </w:rPr>
        <w:t>М</w:t>
      </w:r>
      <w:r w:rsidRPr="00F20B09"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</w:rPr>
        <w:t>етодики личностно -  ориентированного обучения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</w:rPr>
      </w:pPr>
      <w:r w:rsidRPr="00F20B09"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</w:rPr>
        <w:t>на уроках русского языка</w:t>
      </w:r>
    </w:p>
    <w:p w:rsidR="00B02B12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рамках личностно – ориентированного обучения применяю следующие технологии:</w:t>
      </w:r>
    </w:p>
    <w:p w:rsidR="00B02B12" w:rsidRPr="007639CB" w:rsidRDefault="00B02B12" w:rsidP="00B02B12">
      <w:pPr>
        <w:pStyle w:val="a6"/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639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Гуманно-личностные технологии</w:t>
      </w:r>
      <w:r w:rsidRPr="007639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639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отличаются, прежде всего, своей гуманистической сущностью, педагогической поддержкой, направленные на личность студента. 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7639CB">
        <w:rPr>
          <w:rFonts w:ascii="Times New Roman" w:hAnsi="Times New Roman" w:cs="Times New Roman"/>
          <w:b/>
          <w:i/>
          <w:sz w:val="28"/>
          <w:szCs w:val="32"/>
        </w:rPr>
        <w:t xml:space="preserve">Целевые ориентации гуманно-личностной </w:t>
      </w:r>
      <w:r>
        <w:rPr>
          <w:rFonts w:ascii="Times New Roman" w:hAnsi="Times New Roman" w:cs="Times New Roman"/>
          <w:b/>
          <w:i/>
          <w:sz w:val="28"/>
          <w:szCs w:val="32"/>
        </w:rPr>
        <w:t>технологии: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 xml:space="preserve"> - Развитие познавательных </w:t>
      </w:r>
      <w:r>
        <w:rPr>
          <w:rFonts w:ascii="Times New Roman" w:hAnsi="Times New Roman" w:cs="Times New Roman"/>
          <w:sz w:val="28"/>
          <w:szCs w:val="28"/>
        </w:rPr>
        <w:t>способностей студента</w:t>
      </w:r>
      <w:r w:rsidRPr="007639CB">
        <w:rPr>
          <w:rFonts w:ascii="Times New Roman" w:hAnsi="Times New Roman" w:cs="Times New Roman"/>
          <w:sz w:val="28"/>
          <w:szCs w:val="28"/>
        </w:rPr>
        <w:t>.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>- Обеспечение условий для углубленного объема знаний и умений.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>- Идеал воспитания – самовоспитание.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 xml:space="preserve">Требование обучать всех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7639CB">
        <w:rPr>
          <w:rFonts w:ascii="Times New Roman" w:hAnsi="Times New Roman" w:cs="Times New Roman"/>
          <w:sz w:val="28"/>
          <w:szCs w:val="28"/>
        </w:rPr>
        <w:t xml:space="preserve"> в быстром темпе и на высоком уровне сложности представляется нереальным, поскольку </w:t>
      </w:r>
      <w:r>
        <w:rPr>
          <w:rFonts w:ascii="Times New Roman" w:hAnsi="Times New Roman" w:cs="Times New Roman"/>
          <w:sz w:val="28"/>
          <w:szCs w:val="28"/>
        </w:rPr>
        <w:t>необходимо учитывать не только их уровень знаний, но еще и психофизические особенности каждого студента (темперамент, уровень памяти, мышления и т.д.)</w:t>
      </w:r>
      <w:r w:rsidRPr="007639CB">
        <w:rPr>
          <w:rFonts w:ascii="Times New Roman" w:hAnsi="Times New Roman" w:cs="Times New Roman"/>
          <w:sz w:val="28"/>
          <w:szCs w:val="28"/>
        </w:rPr>
        <w:t xml:space="preserve">. В своей практике я использую элементы технологии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дифференцированного </w:t>
      </w:r>
      <w:r w:rsidRPr="007639CB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39CB">
        <w:rPr>
          <w:rFonts w:ascii="Times New Roman" w:hAnsi="Times New Roman" w:cs="Times New Roman"/>
          <w:b/>
          <w:sz w:val="28"/>
          <w:szCs w:val="28"/>
        </w:rPr>
        <w:t xml:space="preserve">Основными принципами технологии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дифференцированного </w:t>
      </w:r>
      <w:r w:rsidRPr="007639CB">
        <w:rPr>
          <w:rFonts w:ascii="Times New Roman" w:hAnsi="Times New Roman" w:cs="Times New Roman"/>
          <w:b/>
          <w:sz w:val="28"/>
          <w:szCs w:val="28"/>
        </w:rPr>
        <w:t xml:space="preserve"> обучения является следующее:</w:t>
      </w:r>
    </w:p>
    <w:p w:rsidR="00B02B12" w:rsidRPr="007639CB" w:rsidRDefault="00B02B12" w:rsidP="00B02B12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 xml:space="preserve">Всеобщая талантливость – нет бесталанных людей, а есть </w:t>
      </w:r>
      <w:proofErr w:type="gramStart"/>
      <w:r w:rsidRPr="007639CB">
        <w:rPr>
          <w:rFonts w:ascii="Times New Roman" w:hAnsi="Times New Roman" w:cs="Times New Roman"/>
          <w:sz w:val="28"/>
          <w:szCs w:val="28"/>
        </w:rPr>
        <w:t>занятые</w:t>
      </w:r>
      <w:proofErr w:type="gramEnd"/>
      <w:r w:rsidRPr="007639CB">
        <w:rPr>
          <w:rFonts w:ascii="Times New Roman" w:hAnsi="Times New Roman" w:cs="Times New Roman"/>
          <w:sz w:val="28"/>
          <w:szCs w:val="28"/>
        </w:rPr>
        <w:t xml:space="preserve"> не своим делом.</w:t>
      </w:r>
    </w:p>
    <w:p w:rsidR="00B02B12" w:rsidRPr="007639CB" w:rsidRDefault="00B02B12" w:rsidP="00B02B12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>Взаимное превосходство – если у кого-то что-то получается хуже, чем у других, значит что-то должно получаться лучше; это что-то нужно искать.</w:t>
      </w:r>
    </w:p>
    <w:p w:rsidR="00B02B12" w:rsidRPr="007639CB" w:rsidRDefault="00B02B12" w:rsidP="00B02B12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 xml:space="preserve">Неизбежность перемен – ни одно суждение о человеке не может считаться окончательным. 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lastRenderedPageBreak/>
        <w:t>Остановлюсь на некоторых формах, методах и приемах организации личностно-ориентированного урока, освоенных мною, позволяющих добиться выполнения целей и задач урока, его результативности.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 xml:space="preserve">Важным моментом в проведении успешного урока является мотивация ученической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7639CB">
        <w:rPr>
          <w:rFonts w:ascii="Times New Roman" w:hAnsi="Times New Roman" w:cs="Times New Roman"/>
          <w:sz w:val="28"/>
          <w:szCs w:val="28"/>
        </w:rPr>
        <w:t xml:space="preserve"> должны четко понимать, для чего они изучают тот или иной материал, ясно представлять себе значимость и результаты своей работы на уроке. По возможности при помощи наводящих вопросов, путем выполнения специальных заданий подвожу их к самостоятельной формулировке целей и задач урока. Так, например, после объявления темы урока спрашиваю: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>- Как вы думаете, почему тема звучит таким образом?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>- О чем, по-вашему, пойдет речь на сегодняшнем уроке?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>- Какие задачи вы ставите перед собой?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 xml:space="preserve">- Где могут пригодиться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39CB">
        <w:rPr>
          <w:rFonts w:ascii="Times New Roman" w:hAnsi="Times New Roman" w:cs="Times New Roman"/>
          <w:sz w:val="28"/>
          <w:szCs w:val="28"/>
        </w:rPr>
        <w:t>ам знания, полученные на сегодняшнем уроке?</w:t>
      </w:r>
    </w:p>
    <w:p w:rsidR="00B02B12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>Вопросы могут звучать по-разному в зависимости от темы, типа и вида урока, но результат будет неизменным: понимая значимость изученного материала, учащиеся проявят к нему особый интерес, станут работать вдумчиво и внимательно.</w:t>
      </w:r>
    </w:p>
    <w:p w:rsidR="00B02B12" w:rsidRDefault="00B02B12" w:rsidP="00B02B12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Дифференцированный подход осуществляю и при организации зачетов.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Pr="006D3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6D3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группы, которые получают задания различной трудности. Такой подход создает атмосферу сотрудничества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 и студентов</w:t>
      </w:r>
      <w:r w:rsidRPr="006D3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атмосферу доброжелательного отношения. В результате каждый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 </w:t>
      </w:r>
      <w:r w:rsidRPr="006D30F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справляется с заданием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2B12" w:rsidRPr="007639CB" w:rsidRDefault="00B02B12" w:rsidP="00B02B12">
      <w:pPr>
        <w:pStyle w:val="a6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7639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Технология сотрудничества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B02B12" w:rsidRPr="007639CB" w:rsidRDefault="00B02B12" w:rsidP="00B02B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9CB">
        <w:rPr>
          <w:rFonts w:ascii="Times New Roman" w:hAnsi="Times New Roman" w:cs="Times New Roman"/>
          <w:sz w:val="28"/>
          <w:szCs w:val="28"/>
        </w:rPr>
        <w:t xml:space="preserve">Огромные возможности для развития познавательной активности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7639CB">
        <w:rPr>
          <w:rFonts w:ascii="Times New Roman" w:hAnsi="Times New Roman" w:cs="Times New Roman"/>
          <w:sz w:val="28"/>
          <w:szCs w:val="28"/>
        </w:rPr>
        <w:t xml:space="preserve">, формирования устойчивого интереса к предмету таит в себе очень востребованная </w:t>
      </w:r>
      <w:r w:rsidRPr="007639CB">
        <w:rPr>
          <w:rFonts w:ascii="Times New Roman" w:hAnsi="Times New Roman" w:cs="Times New Roman"/>
          <w:b/>
          <w:sz w:val="28"/>
          <w:szCs w:val="28"/>
        </w:rPr>
        <w:t>технология сотрудничества.</w:t>
      </w:r>
      <w:r w:rsidRPr="007639CB">
        <w:rPr>
          <w:rFonts w:ascii="Times New Roman" w:hAnsi="Times New Roman" w:cs="Times New Roman"/>
          <w:sz w:val="28"/>
          <w:szCs w:val="28"/>
        </w:rPr>
        <w:t xml:space="preserve"> На практике ее часто ассоциируют с различными формами групповой работы, которая как раз и создает атмосферу взаимопомощи, </w:t>
      </w:r>
      <w:proofErr w:type="spellStart"/>
      <w:r w:rsidRPr="007639CB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7639CB">
        <w:rPr>
          <w:rFonts w:ascii="Times New Roman" w:hAnsi="Times New Roman" w:cs="Times New Roman"/>
          <w:sz w:val="28"/>
          <w:szCs w:val="28"/>
        </w:rPr>
        <w:t xml:space="preserve">, сотрудничества, будучи тщательно продуманной, позволяет предусмотреть приобщение к процессу познания. Выбирая для себя работу в составе группы, </w:t>
      </w: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7639CB">
        <w:rPr>
          <w:rFonts w:ascii="Times New Roman" w:hAnsi="Times New Roman" w:cs="Times New Roman"/>
          <w:sz w:val="28"/>
          <w:szCs w:val="28"/>
        </w:rPr>
        <w:t xml:space="preserve">«примеряют» различные роли: они пробуют свои силы в качестве консультантов, рецензентов, экспертов, составителей словарей и т.д., что помогает им раскрыть  свои возможности, реализовать индивидуальные особенности. Выполняя задание, данное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r w:rsidRPr="007639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7639CB">
        <w:rPr>
          <w:rFonts w:ascii="Times New Roman" w:hAnsi="Times New Roman" w:cs="Times New Roman"/>
          <w:sz w:val="28"/>
          <w:szCs w:val="28"/>
        </w:rPr>
        <w:t xml:space="preserve"> разрабатывают план деятельности, распределяют обязанности, а при проверке задания каждый </w:t>
      </w:r>
      <w:proofErr w:type="gramStart"/>
      <w:r w:rsidRPr="007639CB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7639CB">
        <w:rPr>
          <w:rFonts w:ascii="Times New Roman" w:hAnsi="Times New Roman" w:cs="Times New Roman"/>
          <w:sz w:val="28"/>
          <w:szCs w:val="28"/>
        </w:rPr>
        <w:t xml:space="preserve"> своей работе, каждому есть чем гордиться, каждый будет замечен и получит оценку своего труда. Работа в группах, наконец, воспитывает умение обосновать свою позицию и отказываться, от своего мнения, если кто-то из товарищей оказывается более убедительным.</w:t>
      </w:r>
    </w:p>
    <w:p w:rsidR="00B02B12" w:rsidRPr="007F0CAE" w:rsidRDefault="00B02B12" w:rsidP="00B02B12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</w:rPr>
      </w:pPr>
    </w:p>
    <w:p w:rsidR="00166315" w:rsidRDefault="00166315" w:rsidP="00166315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Критерий 1 п.4</w:t>
      </w:r>
    </w:p>
    <w:p w:rsidR="00B02B12" w:rsidRDefault="00B02B12" w:rsidP="001663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B12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B12" w:rsidRPr="0050133D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50133D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Диагностика результатов применения </w:t>
      </w:r>
    </w:p>
    <w:p w:rsidR="00B02B12" w:rsidRPr="0050133D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50133D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личностно – ориентированного обучения</w:t>
      </w:r>
    </w:p>
    <w:p w:rsidR="00B02B12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B12" w:rsidRDefault="00B02B12" w:rsidP="00B02B12">
      <w:pPr>
        <w:tabs>
          <w:tab w:val="left" w:pos="1980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D852E1">
        <w:rPr>
          <w:rFonts w:ascii="Times New Roman" w:hAnsi="Times New Roman" w:cs="Times New Roman"/>
          <w:sz w:val="28"/>
          <w:szCs w:val="28"/>
        </w:rPr>
        <w:t xml:space="preserve">Интерес к предмету успешно вырабатывается нестандартными и дифференцированными заданиями, сориентированными на выполнение каждым </w:t>
      </w:r>
      <w:r>
        <w:rPr>
          <w:rFonts w:ascii="Times New Roman" w:hAnsi="Times New Roman" w:cs="Times New Roman"/>
          <w:sz w:val="28"/>
          <w:szCs w:val="28"/>
        </w:rPr>
        <w:t>студентом п</w:t>
      </w:r>
      <w:r w:rsidRPr="00D852E1">
        <w:rPr>
          <w:rFonts w:ascii="Times New Roman" w:hAnsi="Times New Roman" w:cs="Times New Roman"/>
          <w:sz w:val="28"/>
          <w:szCs w:val="28"/>
        </w:rPr>
        <w:t>осильной и интересной работы.</w:t>
      </w:r>
    </w:p>
    <w:p w:rsidR="00B02B12" w:rsidRDefault="00B02B12" w:rsidP="00B02B12">
      <w:pPr>
        <w:tabs>
          <w:tab w:val="left" w:pos="1980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D852E1">
        <w:rPr>
          <w:rFonts w:ascii="Times New Roman" w:hAnsi="Times New Roman" w:cs="Times New Roman"/>
          <w:sz w:val="28"/>
          <w:szCs w:val="28"/>
        </w:rPr>
        <w:t xml:space="preserve"> Это повышает качество знаний. К примеру,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852E1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52E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Pr="00D852E1">
        <w:rPr>
          <w:rFonts w:ascii="Times New Roman" w:hAnsi="Times New Roman" w:cs="Times New Roman"/>
          <w:sz w:val="28"/>
          <w:szCs w:val="28"/>
        </w:rPr>
        <w:t xml:space="preserve">учебном году коэффициент </w:t>
      </w:r>
      <w:r>
        <w:rPr>
          <w:rFonts w:ascii="Times New Roman" w:hAnsi="Times New Roman" w:cs="Times New Roman"/>
          <w:sz w:val="28"/>
          <w:szCs w:val="28"/>
        </w:rPr>
        <w:t xml:space="preserve">качества знаний </w:t>
      </w:r>
      <w:r w:rsidRPr="00D852E1">
        <w:rPr>
          <w:rFonts w:ascii="Times New Roman" w:hAnsi="Times New Roman" w:cs="Times New Roman"/>
          <w:sz w:val="28"/>
          <w:szCs w:val="28"/>
        </w:rPr>
        <w:t xml:space="preserve"> составлял </w:t>
      </w:r>
      <w:r>
        <w:rPr>
          <w:rFonts w:ascii="Times New Roman" w:hAnsi="Times New Roman" w:cs="Times New Roman"/>
          <w:sz w:val="28"/>
          <w:szCs w:val="28"/>
        </w:rPr>
        <w:t xml:space="preserve">74,6%. </w:t>
      </w:r>
      <w:r w:rsidRPr="00D852E1"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D852E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852E1">
        <w:rPr>
          <w:rFonts w:ascii="Times New Roman" w:hAnsi="Times New Roman" w:cs="Times New Roman"/>
          <w:sz w:val="28"/>
          <w:szCs w:val="28"/>
        </w:rPr>
        <w:t xml:space="preserve"> учебного года коэффициент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D852E1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 - 79,2% .</w:t>
      </w:r>
      <w:r w:rsidRPr="00D8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B12" w:rsidRDefault="00B02B12" w:rsidP="00B02B12">
      <w:pPr>
        <w:tabs>
          <w:tab w:val="left" w:pos="1980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B02B12" w:rsidRDefault="00B02B12" w:rsidP="00B02B12">
      <w:pPr>
        <w:tabs>
          <w:tab w:val="left" w:pos="1980"/>
        </w:tabs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хочется привести студента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Ночевной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Никита поступил в Структурное подразделение в 2007 году.</w:t>
      </w:r>
    </w:p>
    <w:p w:rsidR="00B02B12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аттестате по русскому языку  - оценка </w:t>
      </w:r>
      <w:r w:rsidRPr="00501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«удовлетворительно».</w:t>
      </w:r>
    </w:p>
    <w:p w:rsidR="00B02B12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принимал активное участие в семинарах и конференциях, активно работал на уроках. И если в начале года он принимал пассивное участие, то уже в начале второго семестра часто выступал в роли «эксперта»</w:t>
      </w:r>
    </w:p>
    <w:p w:rsidR="00B02B12" w:rsidRPr="0050133D" w:rsidRDefault="00B02B12" w:rsidP="00B02B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сдачи дифференцированного зачета получил оценку </w:t>
      </w:r>
      <w:r w:rsidRPr="00501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«хорошо»</w:t>
      </w:r>
    </w:p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B02B12"/>
    <w:p w:rsidR="00B02B12" w:rsidRDefault="00166315" w:rsidP="00166315">
      <w:pPr>
        <w:jc w:val="right"/>
      </w:pPr>
      <w:r>
        <w:rPr>
          <w:rFonts w:ascii="Times New Roman" w:hAnsi="Times New Roman" w:cs="Times New Roman"/>
          <w:sz w:val="36"/>
        </w:rPr>
        <w:lastRenderedPageBreak/>
        <w:t>Критерий 1 п.4</w:t>
      </w:r>
    </w:p>
    <w:p w:rsidR="00B02B12" w:rsidRPr="00320F00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>Министерство образования Саратовской области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>ГОУ СПО «Саратовский областной</w:t>
      </w:r>
    </w:p>
    <w:p w:rsidR="00B02B12" w:rsidRPr="00320F00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 xml:space="preserve"> химико-технологический техникум»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 xml:space="preserve">Структурное подразделение </w:t>
      </w:r>
    </w:p>
    <w:p w:rsidR="00B02B12" w:rsidRDefault="00B02B12" w:rsidP="00B02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«Отделение нефтегазохимической отрасли</w:t>
      </w:r>
      <w:r w:rsidRPr="00320F00">
        <w:rPr>
          <w:rFonts w:ascii="Times New Roman" w:hAnsi="Times New Roman" w:cs="Times New Roman"/>
          <w:b/>
          <w:sz w:val="36"/>
        </w:rPr>
        <w:t>»</w:t>
      </w:r>
    </w:p>
    <w:p w:rsidR="00B02B12" w:rsidRDefault="00B02B12" w:rsidP="00B02B12">
      <w:pPr>
        <w:jc w:val="center"/>
        <w:rPr>
          <w:rFonts w:ascii="Times New Roman" w:hAnsi="Times New Roman" w:cs="Times New Roman"/>
          <w:b/>
          <w:sz w:val="36"/>
        </w:rPr>
      </w:pPr>
    </w:p>
    <w:p w:rsidR="00B02B12" w:rsidRDefault="00B02B12" w:rsidP="00B02B1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  <w:t>СПРАВКА</w:t>
      </w:r>
    </w:p>
    <w:p w:rsidR="00B02B12" w:rsidRPr="00C91287" w:rsidRDefault="00B02B12" w:rsidP="00B02B12">
      <w:pPr>
        <w:spacing w:after="0"/>
        <w:ind w:firstLine="709"/>
        <w:rPr>
          <w:rFonts w:ascii="Times New Roman" w:hAnsi="Times New Roman" w:cs="Times New Roman"/>
          <w:sz w:val="36"/>
        </w:rPr>
      </w:pPr>
      <w:proofErr w:type="gramStart"/>
      <w:r w:rsidRPr="008C2AAA">
        <w:rPr>
          <w:rFonts w:ascii="Times New Roman" w:hAnsi="Times New Roman" w:cs="Times New Roman"/>
          <w:sz w:val="36"/>
        </w:rPr>
        <w:t>Дана</w:t>
      </w:r>
      <w:proofErr w:type="gramEnd"/>
      <w:r w:rsidRPr="008C2AAA">
        <w:rPr>
          <w:rFonts w:ascii="Times New Roman" w:hAnsi="Times New Roman" w:cs="Times New Roman"/>
          <w:sz w:val="36"/>
        </w:rPr>
        <w:t xml:space="preserve"> преподавателю русского языка и литературы Структурного подразделения «Отделение </w:t>
      </w:r>
      <w:proofErr w:type="spellStart"/>
      <w:r w:rsidRPr="008C2AAA">
        <w:rPr>
          <w:rFonts w:ascii="Times New Roman" w:hAnsi="Times New Roman" w:cs="Times New Roman"/>
          <w:sz w:val="36"/>
        </w:rPr>
        <w:t>нефтегазо</w:t>
      </w:r>
      <w:proofErr w:type="spellEnd"/>
      <w:r>
        <w:rPr>
          <w:rFonts w:ascii="Times New Roman" w:hAnsi="Times New Roman" w:cs="Times New Roman"/>
          <w:sz w:val="36"/>
        </w:rPr>
        <w:t xml:space="preserve"> - </w:t>
      </w:r>
      <w:r w:rsidRPr="008C2AAA">
        <w:rPr>
          <w:rFonts w:ascii="Times New Roman" w:hAnsi="Times New Roman" w:cs="Times New Roman"/>
          <w:sz w:val="36"/>
        </w:rPr>
        <w:t>химической отрасли»  ГОУ СПО «С</w:t>
      </w:r>
      <w:r>
        <w:rPr>
          <w:rFonts w:ascii="Times New Roman" w:hAnsi="Times New Roman" w:cs="Times New Roman"/>
          <w:sz w:val="36"/>
        </w:rPr>
        <w:t>ОХТТ</w:t>
      </w:r>
      <w:r w:rsidRPr="008C2AAA">
        <w:rPr>
          <w:rFonts w:ascii="Times New Roman" w:hAnsi="Times New Roman" w:cs="Times New Roman"/>
          <w:sz w:val="36"/>
        </w:rPr>
        <w:t>»</w:t>
      </w:r>
      <w:r>
        <w:rPr>
          <w:rFonts w:ascii="Times New Roman" w:hAnsi="Times New Roman" w:cs="Times New Roman"/>
          <w:sz w:val="36"/>
        </w:rPr>
        <w:t xml:space="preserve"> </w:t>
      </w:r>
      <w:r w:rsidRPr="001E5A74">
        <w:rPr>
          <w:rFonts w:ascii="Times New Roman" w:hAnsi="Times New Roman" w:cs="Times New Roman"/>
          <w:b/>
          <w:sz w:val="36"/>
        </w:rPr>
        <w:t>Смирновой Ларисе Владимировне</w:t>
      </w:r>
      <w:r w:rsidRPr="008C2AAA">
        <w:rPr>
          <w:rFonts w:ascii="Times New Roman" w:hAnsi="Times New Roman" w:cs="Times New Roman"/>
          <w:sz w:val="36"/>
        </w:rPr>
        <w:t xml:space="preserve"> в том</w:t>
      </w:r>
      <w:r>
        <w:rPr>
          <w:rFonts w:ascii="Times New Roman" w:hAnsi="Times New Roman" w:cs="Times New Roman"/>
          <w:sz w:val="36"/>
        </w:rPr>
        <w:t>,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что ей предоставлялось в 2010-2011 учебном году 100</w:t>
      </w:r>
      <w:r w:rsidRPr="00C91287">
        <w:rPr>
          <w:rFonts w:ascii="Times New Roman" w:hAnsi="Times New Roman" w:cs="Times New Roman"/>
          <w:sz w:val="36"/>
        </w:rPr>
        <w:t xml:space="preserve"> часов консультаций для дифференцированной работы с различными категориями студентов:</w:t>
      </w:r>
    </w:p>
    <w:p w:rsidR="00B02B12" w:rsidRPr="00C91287" w:rsidRDefault="00B02B12" w:rsidP="00B02B12">
      <w:pPr>
        <w:rPr>
          <w:rFonts w:ascii="Times New Roman" w:hAnsi="Times New Roman" w:cs="Times New Roman"/>
          <w:sz w:val="36"/>
        </w:rPr>
      </w:pPr>
      <w:r w:rsidRPr="00C91287">
        <w:rPr>
          <w:rFonts w:ascii="Times New Roman" w:hAnsi="Times New Roman" w:cs="Times New Roman"/>
          <w:sz w:val="36"/>
        </w:rPr>
        <w:t xml:space="preserve"> - </w:t>
      </w:r>
      <w:proofErr w:type="gramStart"/>
      <w:r w:rsidRPr="00C91287">
        <w:rPr>
          <w:rFonts w:ascii="Times New Roman" w:hAnsi="Times New Roman" w:cs="Times New Roman"/>
          <w:sz w:val="36"/>
        </w:rPr>
        <w:t>обучающиеся</w:t>
      </w:r>
      <w:proofErr w:type="gramEnd"/>
      <w:r w:rsidRPr="00C91287">
        <w:rPr>
          <w:rFonts w:ascii="Times New Roman" w:hAnsi="Times New Roman" w:cs="Times New Roman"/>
          <w:sz w:val="36"/>
        </w:rPr>
        <w:t xml:space="preserve"> по индивидуальному плану;</w:t>
      </w:r>
    </w:p>
    <w:p w:rsidR="00B02B12" w:rsidRPr="00C91287" w:rsidRDefault="00B02B12" w:rsidP="00B02B12">
      <w:pPr>
        <w:rPr>
          <w:rFonts w:ascii="Times New Roman" w:hAnsi="Times New Roman" w:cs="Times New Roman"/>
          <w:sz w:val="36"/>
        </w:rPr>
      </w:pPr>
      <w:r w:rsidRPr="00C91287">
        <w:rPr>
          <w:rFonts w:ascii="Times New Roman" w:hAnsi="Times New Roman" w:cs="Times New Roman"/>
          <w:sz w:val="36"/>
        </w:rPr>
        <w:t xml:space="preserve"> - студенты, пропустившие занятия по болезни и др.;</w:t>
      </w:r>
    </w:p>
    <w:p w:rsidR="00B02B12" w:rsidRPr="00C91287" w:rsidRDefault="00B02B12" w:rsidP="00B02B12">
      <w:pPr>
        <w:rPr>
          <w:rFonts w:ascii="Times New Roman" w:hAnsi="Times New Roman" w:cs="Times New Roman"/>
          <w:sz w:val="36"/>
        </w:rPr>
      </w:pPr>
      <w:r w:rsidRPr="00C91287">
        <w:rPr>
          <w:rFonts w:ascii="Times New Roman" w:hAnsi="Times New Roman" w:cs="Times New Roman"/>
          <w:sz w:val="36"/>
        </w:rPr>
        <w:t xml:space="preserve"> - слабоуспевающие студенты.</w:t>
      </w:r>
    </w:p>
    <w:p w:rsidR="00B02B12" w:rsidRPr="00C91287" w:rsidRDefault="00B02B12" w:rsidP="00B02B12">
      <w:pPr>
        <w:rPr>
          <w:rFonts w:ascii="Times New Roman" w:hAnsi="Times New Roman" w:cs="Times New Roman"/>
          <w:sz w:val="36"/>
        </w:rPr>
      </w:pPr>
    </w:p>
    <w:p w:rsidR="00B02B12" w:rsidRPr="00C91287" w:rsidRDefault="00B02B12" w:rsidP="00B02B12">
      <w:pPr>
        <w:rPr>
          <w:rFonts w:ascii="Times New Roman" w:hAnsi="Times New Roman" w:cs="Times New Roman"/>
          <w:sz w:val="36"/>
        </w:rPr>
      </w:pPr>
      <w:r w:rsidRPr="00C91287">
        <w:rPr>
          <w:rFonts w:ascii="Times New Roman" w:hAnsi="Times New Roman" w:cs="Times New Roman"/>
          <w:sz w:val="36"/>
        </w:rPr>
        <w:t xml:space="preserve">Руководитель СП                          Л.В. Верина </w:t>
      </w:r>
    </w:p>
    <w:p w:rsidR="00B02B12" w:rsidRPr="00320F00" w:rsidRDefault="00B02B12" w:rsidP="00B02B12">
      <w:pPr>
        <w:rPr>
          <w:rFonts w:ascii="Times New Roman" w:hAnsi="Times New Roman" w:cs="Times New Roman"/>
          <w:sz w:val="28"/>
        </w:rPr>
      </w:pPr>
    </w:p>
    <w:p w:rsidR="00B02B12" w:rsidRDefault="00B02B12"/>
    <w:p w:rsidR="00B02B12" w:rsidRDefault="00B02B12"/>
    <w:p w:rsidR="003C447E" w:rsidRDefault="003C447E"/>
    <w:p w:rsidR="003C447E" w:rsidRDefault="003C447E"/>
    <w:p w:rsidR="003C447E" w:rsidRDefault="003C447E"/>
    <w:p w:rsidR="003C447E" w:rsidRDefault="003C447E"/>
    <w:p w:rsidR="003C447E" w:rsidRDefault="003C447E" w:rsidP="003C447E">
      <w:pPr>
        <w:jc w:val="right"/>
      </w:pPr>
      <w:r>
        <w:rPr>
          <w:rFonts w:ascii="Times New Roman" w:hAnsi="Times New Roman" w:cs="Times New Roman"/>
          <w:sz w:val="36"/>
        </w:rPr>
        <w:lastRenderedPageBreak/>
        <w:t>Критерий 1 п.4</w:t>
      </w:r>
    </w:p>
    <w:p w:rsidR="003C447E" w:rsidRPr="00320F00" w:rsidRDefault="003C447E" w:rsidP="003C4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>Министерство образования Саратовской области</w:t>
      </w:r>
    </w:p>
    <w:p w:rsidR="003C447E" w:rsidRDefault="003C447E" w:rsidP="003C4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>ГОУ СПО «Саратовский областной</w:t>
      </w:r>
    </w:p>
    <w:p w:rsidR="003C447E" w:rsidRPr="00320F00" w:rsidRDefault="003C447E" w:rsidP="003C4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 xml:space="preserve"> химико-технологический техникум»</w:t>
      </w:r>
    </w:p>
    <w:p w:rsidR="003C447E" w:rsidRDefault="003C447E" w:rsidP="003C4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320F00">
        <w:rPr>
          <w:rFonts w:ascii="Times New Roman" w:hAnsi="Times New Roman" w:cs="Times New Roman"/>
          <w:b/>
          <w:sz w:val="36"/>
        </w:rPr>
        <w:t xml:space="preserve">Структурное подразделение </w:t>
      </w:r>
    </w:p>
    <w:p w:rsidR="003C447E" w:rsidRDefault="003C447E" w:rsidP="003C4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«Отделение нефтегазохимической отрасли</w:t>
      </w:r>
      <w:r w:rsidRPr="00320F00">
        <w:rPr>
          <w:rFonts w:ascii="Times New Roman" w:hAnsi="Times New Roman" w:cs="Times New Roman"/>
          <w:b/>
          <w:sz w:val="36"/>
        </w:rPr>
        <w:t>»</w:t>
      </w:r>
    </w:p>
    <w:p w:rsidR="003C447E" w:rsidRDefault="003C447E" w:rsidP="003C447E">
      <w:pPr>
        <w:jc w:val="center"/>
        <w:rPr>
          <w:rFonts w:ascii="Times New Roman" w:hAnsi="Times New Roman" w:cs="Times New Roman"/>
          <w:b/>
          <w:sz w:val="36"/>
        </w:rPr>
      </w:pPr>
    </w:p>
    <w:p w:rsidR="003C447E" w:rsidRDefault="003C447E" w:rsidP="003C447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  <w:t>СПРАВКА</w:t>
      </w:r>
    </w:p>
    <w:p w:rsidR="003C447E" w:rsidRPr="00C91287" w:rsidRDefault="003C447E" w:rsidP="003C447E">
      <w:pPr>
        <w:spacing w:after="0"/>
        <w:ind w:firstLine="709"/>
        <w:rPr>
          <w:rFonts w:ascii="Times New Roman" w:hAnsi="Times New Roman" w:cs="Times New Roman"/>
          <w:sz w:val="36"/>
        </w:rPr>
      </w:pPr>
      <w:proofErr w:type="gramStart"/>
      <w:r w:rsidRPr="008C2AAA">
        <w:rPr>
          <w:rFonts w:ascii="Times New Roman" w:hAnsi="Times New Roman" w:cs="Times New Roman"/>
          <w:sz w:val="36"/>
        </w:rPr>
        <w:t>Дана</w:t>
      </w:r>
      <w:proofErr w:type="gramEnd"/>
      <w:r w:rsidRPr="008C2AAA">
        <w:rPr>
          <w:rFonts w:ascii="Times New Roman" w:hAnsi="Times New Roman" w:cs="Times New Roman"/>
          <w:sz w:val="36"/>
        </w:rPr>
        <w:t xml:space="preserve"> преподавателю русского языка и литературы Структурного подразделения «Отделение </w:t>
      </w:r>
      <w:proofErr w:type="spellStart"/>
      <w:r w:rsidRPr="008C2AAA">
        <w:rPr>
          <w:rFonts w:ascii="Times New Roman" w:hAnsi="Times New Roman" w:cs="Times New Roman"/>
          <w:sz w:val="36"/>
        </w:rPr>
        <w:t>нефтегазо</w:t>
      </w:r>
      <w:proofErr w:type="spellEnd"/>
      <w:r>
        <w:rPr>
          <w:rFonts w:ascii="Times New Roman" w:hAnsi="Times New Roman" w:cs="Times New Roman"/>
          <w:sz w:val="36"/>
        </w:rPr>
        <w:t xml:space="preserve"> - </w:t>
      </w:r>
      <w:r w:rsidRPr="008C2AAA">
        <w:rPr>
          <w:rFonts w:ascii="Times New Roman" w:hAnsi="Times New Roman" w:cs="Times New Roman"/>
          <w:sz w:val="36"/>
        </w:rPr>
        <w:t>химической отрасли»  ГОУ СПО «С</w:t>
      </w:r>
      <w:r>
        <w:rPr>
          <w:rFonts w:ascii="Times New Roman" w:hAnsi="Times New Roman" w:cs="Times New Roman"/>
          <w:sz w:val="36"/>
        </w:rPr>
        <w:t>ОХТТ</w:t>
      </w:r>
      <w:r w:rsidRPr="008C2AAA">
        <w:rPr>
          <w:rFonts w:ascii="Times New Roman" w:hAnsi="Times New Roman" w:cs="Times New Roman"/>
          <w:sz w:val="36"/>
        </w:rPr>
        <w:t>»</w:t>
      </w:r>
      <w:r>
        <w:rPr>
          <w:rFonts w:ascii="Times New Roman" w:hAnsi="Times New Roman" w:cs="Times New Roman"/>
          <w:sz w:val="36"/>
        </w:rPr>
        <w:t xml:space="preserve"> </w:t>
      </w:r>
      <w:r w:rsidRPr="001E5A74">
        <w:rPr>
          <w:rFonts w:ascii="Times New Roman" w:hAnsi="Times New Roman" w:cs="Times New Roman"/>
          <w:b/>
          <w:sz w:val="36"/>
        </w:rPr>
        <w:t>Смирновой Ларисе Владимировне</w:t>
      </w:r>
      <w:r w:rsidRPr="008C2AAA">
        <w:rPr>
          <w:rFonts w:ascii="Times New Roman" w:hAnsi="Times New Roman" w:cs="Times New Roman"/>
          <w:sz w:val="36"/>
        </w:rPr>
        <w:t xml:space="preserve"> в том</w:t>
      </w:r>
      <w:r>
        <w:rPr>
          <w:rFonts w:ascii="Times New Roman" w:hAnsi="Times New Roman" w:cs="Times New Roman"/>
          <w:sz w:val="36"/>
        </w:rPr>
        <w:t>,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что ей предоставлялось в 2010-2011 учебном году 100</w:t>
      </w:r>
      <w:r w:rsidRPr="00C91287">
        <w:rPr>
          <w:rFonts w:ascii="Times New Roman" w:hAnsi="Times New Roman" w:cs="Times New Roman"/>
          <w:sz w:val="36"/>
        </w:rPr>
        <w:t xml:space="preserve"> часов консультаций для работы с </w:t>
      </w:r>
      <w:r>
        <w:rPr>
          <w:rFonts w:ascii="Times New Roman" w:hAnsi="Times New Roman" w:cs="Times New Roman"/>
          <w:sz w:val="36"/>
        </w:rPr>
        <w:t>одаренными студентами, а также 44 часа факультатива по русскому языку.</w:t>
      </w:r>
    </w:p>
    <w:p w:rsidR="003C447E" w:rsidRPr="00C91287" w:rsidRDefault="003C447E" w:rsidP="003C447E">
      <w:pPr>
        <w:rPr>
          <w:rFonts w:ascii="Times New Roman" w:hAnsi="Times New Roman" w:cs="Times New Roman"/>
          <w:sz w:val="36"/>
        </w:rPr>
      </w:pPr>
      <w:r w:rsidRPr="00C91287">
        <w:rPr>
          <w:rFonts w:ascii="Times New Roman" w:hAnsi="Times New Roman" w:cs="Times New Roman"/>
          <w:sz w:val="36"/>
        </w:rPr>
        <w:t xml:space="preserve"> </w:t>
      </w:r>
    </w:p>
    <w:p w:rsidR="003C447E" w:rsidRPr="00C91287" w:rsidRDefault="003C447E" w:rsidP="003C447E">
      <w:pPr>
        <w:rPr>
          <w:rFonts w:ascii="Times New Roman" w:hAnsi="Times New Roman" w:cs="Times New Roman"/>
          <w:sz w:val="36"/>
        </w:rPr>
      </w:pPr>
    </w:p>
    <w:p w:rsidR="003C447E" w:rsidRPr="00C91287" w:rsidRDefault="003C447E" w:rsidP="003C447E">
      <w:pPr>
        <w:rPr>
          <w:rFonts w:ascii="Times New Roman" w:hAnsi="Times New Roman" w:cs="Times New Roman"/>
          <w:sz w:val="36"/>
        </w:rPr>
      </w:pPr>
      <w:r w:rsidRPr="00C91287">
        <w:rPr>
          <w:rFonts w:ascii="Times New Roman" w:hAnsi="Times New Roman" w:cs="Times New Roman"/>
          <w:sz w:val="36"/>
        </w:rPr>
        <w:t xml:space="preserve">Руководитель СП                          Л.В. Верина </w:t>
      </w:r>
    </w:p>
    <w:p w:rsidR="003C447E" w:rsidRDefault="003C447E"/>
    <w:p w:rsidR="003C447E" w:rsidRDefault="003C447E"/>
    <w:p w:rsidR="003C447E" w:rsidRDefault="003C447E"/>
    <w:p w:rsidR="003C447E" w:rsidRDefault="003C447E"/>
    <w:p w:rsidR="003C447E" w:rsidRDefault="003C447E"/>
    <w:p w:rsidR="003C447E" w:rsidRDefault="003C447E"/>
    <w:p w:rsidR="003C447E" w:rsidRDefault="003C447E"/>
    <w:p w:rsidR="003C447E" w:rsidRDefault="003C447E"/>
    <w:p w:rsidR="003C447E" w:rsidRDefault="003C447E"/>
    <w:p w:rsidR="003C447E" w:rsidRDefault="003C447E"/>
    <w:p w:rsidR="00FE045D" w:rsidRDefault="003C447E" w:rsidP="003C447E">
      <w:pPr>
        <w:pStyle w:val="style1"/>
        <w:shd w:val="clear" w:color="auto" w:fill="FFFFFF"/>
        <w:spacing w:before="53" w:beforeAutospacing="0" w:after="0" w:afterAutospacing="0" w:line="285" w:lineRule="atLeast"/>
        <w:ind w:left="936"/>
        <w:jc w:val="center"/>
        <w:rPr>
          <w:rStyle w:val="fontstyle11"/>
          <w:b/>
          <w:color w:val="000000"/>
          <w:sz w:val="32"/>
          <w:szCs w:val="32"/>
        </w:rPr>
      </w:pPr>
      <w:r w:rsidRPr="003C447E">
        <w:rPr>
          <w:rStyle w:val="fontstyle11"/>
          <w:b/>
          <w:color w:val="000000"/>
          <w:sz w:val="32"/>
          <w:szCs w:val="32"/>
        </w:rPr>
        <w:lastRenderedPageBreak/>
        <w:t>ПРОГРАММА РАБОТЫ</w:t>
      </w:r>
    </w:p>
    <w:p w:rsidR="003C447E" w:rsidRDefault="003C447E" w:rsidP="003C447E">
      <w:pPr>
        <w:pStyle w:val="style1"/>
        <w:shd w:val="clear" w:color="auto" w:fill="FFFFFF"/>
        <w:spacing w:before="53" w:beforeAutospacing="0" w:after="0" w:afterAutospacing="0" w:line="285" w:lineRule="atLeast"/>
        <w:ind w:left="936"/>
        <w:jc w:val="center"/>
        <w:rPr>
          <w:rStyle w:val="fontstyle11"/>
          <w:b/>
          <w:color w:val="000000"/>
          <w:sz w:val="32"/>
          <w:szCs w:val="32"/>
        </w:rPr>
      </w:pPr>
      <w:r w:rsidRPr="003C447E">
        <w:rPr>
          <w:rStyle w:val="fontstyle11"/>
          <w:b/>
          <w:color w:val="000000"/>
          <w:sz w:val="32"/>
          <w:szCs w:val="32"/>
        </w:rPr>
        <w:t xml:space="preserve"> С ОДАРЕННЫМИ СТУДЕНТАМИ</w:t>
      </w:r>
    </w:p>
    <w:p w:rsidR="003C447E" w:rsidRPr="003C447E" w:rsidRDefault="003C447E" w:rsidP="003C447E">
      <w:pPr>
        <w:pStyle w:val="style6"/>
        <w:shd w:val="clear" w:color="auto" w:fill="FFFFFF"/>
        <w:spacing w:before="62" w:beforeAutospacing="0" w:after="30" w:afterAutospacing="0" w:line="285" w:lineRule="atLeast"/>
        <w:jc w:val="center"/>
        <w:rPr>
          <w:rFonts w:ascii="Verdana" w:hAnsi="Verdana"/>
          <w:b/>
          <w:i/>
          <w:color w:val="000000"/>
          <w:sz w:val="36"/>
          <w:szCs w:val="20"/>
        </w:rPr>
      </w:pPr>
      <w:r w:rsidRPr="003C447E">
        <w:rPr>
          <w:rStyle w:val="fontstyle11"/>
          <w:b/>
          <w:i/>
          <w:color w:val="000000"/>
          <w:sz w:val="36"/>
          <w:szCs w:val="20"/>
        </w:rPr>
        <w:t xml:space="preserve">Принципы работы </w:t>
      </w:r>
    </w:p>
    <w:p w:rsidR="003C447E" w:rsidRDefault="003C447E" w:rsidP="003C447E">
      <w:pPr>
        <w:pStyle w:val="style3"/>
        <w:shd w:val="clear" w:color="auto" w:fill="FFFFFF"/>
        <w:spacing w:before="110" w:beforeAutospacing="0" w:after="0" w:afterAutospacing="0" w:line="285" w:lineRule="atLeast"/>
        <w:ind w:left="216" w:hanging="216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fontstyle13"/>
          <w:color w:val="000000"/>
          <w:sz w:val="28"/>
          <w:szCs w:val="28"/>
        </w:rPr>
        <w:t xml:space="preserve">1.Принцип дифференциации и индивидуализации обучения (высшим уровнем </w:t>
      </w:r>
      <w:proofErr w:type="gramStart"/>
      <w:r>
        <w:rPr>
          <w:rStyle w:val="fontstyle13"/>
          <w:color w:val="000000"/>
          <w:sz w:val="28"/>
          <w:szCs w:val="28"/>
        </w:rPr>
        <w:t>реализации</w:t>
      </w:r>
      <w:proofErr w:type="gramEnd"/>
      <w:r>
        <w:rPr>
          <w:rStyle w:val="fontstyle13"/>
          <w:color w:val="000000"/>
          <w:sz w:val="28"/>
          <w:szCs w:val="28"/>
        </w:rPr>
        <w:t xml:space="preserve"> которых является разработка индивидуальной программы развития одаренного студента). Для реализации данного принципа применяется диагностирующий диктант в начале семестра, а также тестирование.</w:t>
      </w:r>
    </w:p>
    <w:p w:rsidR="003C447E" w:rsidRDefault="003C447E" w:rsidP="003C447E">
      <w:pPr>
        <w:pStyle w:val="style3"/>
        <w:shd w:val="clear" w:color="auto" w:fill="FFFFFF"/>
        <w:spacing w:before="30" w:beforeAutospacing="0" w:after="30" w:afterAutospacing="0" w:line="285" w:lineRule="atLeast"/>
        <w:rPr>
          <w:rFonts w:ascii="Verdana" w:hAnsi="Verdana"/>
          <w:color w:val="000000"/>
          <w:sz w:val="20"/>
          <w:szCs w:val="20"/>
        </w:rPr>
      </w:pPr>
      <w:r>
        <w:rPr>
          <w:rStyle w:val="fontstyle13"/>
          <w:color w:val="000000"/>
          <w:sz w:val="28"/>
          <w:szCs w:val="28"/>
        </w:rPr>
        <w:t>2.Принцип максимального разнообразия предоставляемых возможностей.</w:t>
      </w:r>
    </w:p>
    <w:p w:rsidR="003C447E" w:rsidRDefault="003C447E" w:rsidP="003C447E">
      <w:pPr>
        <w:pStyle w:val="style3"/>
        <w:shd w:val="clear" w:color="auto" w:fill="FFFFFF"/>
        <w:spacing w:before="30" w:beforeAutospacing="0" w:after="30" w:afterAutospacing="0" w:line="285" w:lineRule="atLeast"/>
        <w:ind w:left="216" w:hanging="216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fontstyle13"/>
          <w:color w:val="000000"/>
          <w:sz w:val="28"/>
          <w:szCs w:val="28"/>
        </w:rPr>
        <w:t>3.Принцип обеспечения свободы выбора студентами дополнительных образова</w:t>
      </w:r>
      <w:r>
        <w:rPr>
          <w:rStyle w:val="fontstyle13"/>
          <w:color w:val="000000"/>
          <w:sz w:val="28"/>
          <w:szCs w:val="28"/>
        </w:rPr>
        <w:softHyphen/>
        <w:t>тельных услуг.</w:t>
      </w:r>
    </w:p>
    <w:p w:rsidR="003C447E" w:rsidRDefault="003C447E" w:rsidP="003C447E">
      <w:pPr>
        <w:pStyle w:val="style3"/>
        <w:shd w:val="clear" w:color="auto" w:fill="FFFFFF"/>
        <w:spacing w:before="30" w:beforeAutospacing="0" w:after="30" w:afterAutospacing="0" w:line="285" w:lineRule="atLeast"/>
        <w:ind w:left="216" w:hanging="216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fontstyle13"/>
          <w:color w:val="000000"/>
          <w:sz w:val="28"/>
          <w:szCs w:val="28"/>
        </w:rPr>
        <w:t>4.Принцип возрастания роли внеурочной деятельности одаренных студентов через кружки, секции, факультативы, клубы по интересам.</w:t>
      </w:r>
    </w:p>
    <w:p w:rsidR="003C447E" w:rsidRDefault="003C447E" w:rsidP="003C447E">
      <w:pPr>
        <w:pStyle w:val="style3"/>
        <w:shd w:val="clear" w:color="auto" w:fill="FFFFFF"/>
        <w:spacing w:before="30" w:beforeAutospacing="0" w:after="30" w:afterAutospacing="0" w:line="285" w:lineRule="atLeast"/>
        <w:ind w:left="216" w:hanging="216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fontstyle13"/>
          <w:color w:val="000000"/>
          <w:sz w:val="28"/>
          <w:szCs w:val="28"/>
        </w:rPr>
        <w:t xml:space="preserve">5.Принцип усиления внимания к проблеме </w:t>
      </w:r>
      <w:proofErr w:type="spellStart"/>
      <w:r>
        <w:rPr>
          <w:rStyle w:val="fontstyle13"/>
          <w:color w:val="000000"/>
          <w:sz w:val="28"/>
          <w:szCs w:val="28"/>
        </w:rPr>
        <w:t>межпредметных</w:t>
      </w:r>
      <w:proofErr w:type="spellEnd"/>
      <w:r>
        <w:rPr>
          <w:rStyle w:val="fontstyle13"/>
          <w:color w:val="000000"/>
          <w:sz w:val="28"/>
          <w:szCs w:val="28"/>
        </w:rPr>
        <w:t xml:space="preserve"> связей в индивиду</w:t>
      </w:r>
      <w:r>
        <w:rPr>
          <w:rStyle w:val="fontstyle13"/>
          <w:color w:val="000000"/>
          <w:sz w:val="28"/>
          <w:szCs w:val="28"/>
        </w:rPr>
        <w:softHyphen/>
        <w:t>альной работе с учащимися.</w:t>
      </w:r>
    </w:p>
    <w:p w:rsidR="003C447E" w:rsidRDefault="003C447E" w:rsidP="003C447E">
      <w:pPr>
        <w:pStyle w:val="style3"/>
        <w:shd w:val="clear" w:color="auto" w:fill="FFFFFF"/>
        <w:spacing w:before="30" w:beforeAutospacing="0" w:after="30" w:afterAutospacing="0" w:line="285" w:lineRule="atLeast"/>
        <w:ind w:left="216" w:hanging="216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fontstyle13"/>
          <w:color w:val="000000"/>
          <w:sz w:val="28"/>
          <w:szCs w:val="28"/>
        </w:rPr>
        <w:t>6.Принцип создания условий для совместной работы студентов при минимальной роли преподавателя.</w:t>
      </w:r>
    </w:p>
    <w:p w:rsidR="003C447E" w:rsidRPr="00FE045D" w:rsidRDefault="003C447E" w:rsidP="003C447E">
      <w:pPr>
        <w:pStyle w:val="style3"/>
        <w:shd w:val="clear" w:color="auto" w:fill="FFFFFF"/>
        <w:spacing w:before="30" w:beforeAutospacing="0" w:after="30" w:afterAutospacing="0" w:line="285" w:lineRule="atLeast"/>
        <w:jc w:val="center"/>
        <w:rPr>
          <w:rFonts w:ascii="Verdana" w:hAnsi="Verdana"/>
          <w:i/>
          <w:color w:val="000000"/>
          <w:szCs w:val="20"/>
        </w:rPr>
      </w:pPr>
      <w:r w:rsidRPr="00FE045D">
        <w:rPr>
          <w:b/>
          <w:bCs/>
          <w:i/>
          <w:color w:val="000000"/>
          <w:sz w:val="36"/>
          <w:szCs w:val="28"/>
        </w:rPr>
        <w:t xml:space="preserve">Цели и задачи </w:t>
      </w:r>
    </w:p>
    <w:p w:rsidR="003C447E" w:rsidRDefault="003C447E" w:rsidP="003C447E">
      <w:pPr>
        <w:pStyle w:val="style3"/>
        <w:shd w:val="clear" w:color="auto" w:fill="FFFFFF"/>
        <w:spacing w:before="30" w:beforeAutospacing="0" w:after="30" w:afterAutospacing="0" w:line="285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Выявление одарённых студентов.</w:t>
      </w:r>
    </w:p>
    <w:p w:rsidR="003C447E" w:rsidRDefault="003C447E" w:rsidP="003C447E">
      <w:pPr>
        <w:pStyle w:val="style3"/>
        <w:shd w:val="clear" w:color="auto" w:fill="FFFFFF"/>
        <w:spacing w:before="30" w:beforeAutospacing="0" w:after="30" w:afterAutospacing="0" w:line="285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Создание условий для оптимального развития одаренных студентов.</w:t>
      </w:r>
    </w:p>
    <w:p w:rsidR="003C447E" w:rsidRDefault="003C447E" w:rsidP="003C447E">
      <w:pPr>
        <w:pStyle w:val="style3"/>
        <w:shd w:val="clear" w:color="auto" w:fill="FFFFFF"/>
        <w:spacing w:before="30" w:beforeAutospacing="0" w:after="30" w:afterAutospacing="0" w:line="285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Задачи:</w:t>
      </w:r>
    </w:p>
    <w:p w:rsidR="003C447E" w:rsidRDefault="003C447E" w:rsidP="003C447E">
      <w:pPr>
        <w:pStyle w:val="style3"/>
        <w:shd w:val="clear" w:color="auto" w:fill="FFFFFF"/>
        <w:spacing w:before="30" w:beforeAutospacing="0" w:after="30" w:afterAutospacing="0" w:line="285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знакомство преподавателя с приемами целенаправленного педагогического наблюдения, диагностики;</w:t>
      </w:r>
      <w:r>
        <w:rPr>
          <w:color w:val="000000"/>
          <w:sz w:val="28"/>
          <w:szCs w:val="28"/>
        </w:rPr>
        <w:br/>
        <w:t>- проведение различных внеурочных конкурсов, интеллектуальных игр, олимпиад,</w:t>
      </w:r>
      <w:r w:rsidR="00FE045D">
        <w:rPr>
          <w:color w:val="000000"/>
          <w:sz w:val="28"/>
          <w:szCs w:val="28"/>
        </w:rPr>
        <w:t xml:space="preserve"> научно-практических конференций,</w:t>
      </w:r>
      <w:r>
        <w:rPr>
          <w:color w:val="000000"/>
          <w:sz w:val="28"/>
          <w:szCs w:val="28"/>
        </w:rPr>
        <w:t xml:space="preserve"> позволяющих </w:t>
      </w:r>
      <w:r w:rsidR="00FE045D">
        <w:rPr>
          <w:color w:val="000000"/>
          <w:sz w:val="28"/>
          <w:szCs w:val="28"/>
        </w:rPr>
        <w:t xml:space="preserve">студентам </w:t>
      </w:r>
      <w:r>
        <w:rPr>
          <w:color w:val="000000"/>
          <w:sz w:val="28"/>
          <w:szCs w:val="28"/>
        </w:rPr>
        <w:t>проявить свои возможности;</w:t>
      </w:r>
    </w:p>
    <w:p w:rsidR="003C447E" w:rsidRDefault="003C447E" w:rsidP="003C447E">
      <w:pPr>
        <w:pStyle w:val="a7"/>
        <w:shd w:val="clear" w:color="auto" w:fill="FFFFFF"/>
        <w:spacing w:before="30" w:beforeAutospacing="0" w:after="30" w:afterAutospacing="0" w:line="285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предоставление возможности совершенствовать способности в совместной деятельности со сверстниками, научным руководителем через самостоятельную работу.</w:t>
      </w:r>
    </w:p>
    <w:p w:rsidR="00FE045D" w:rsidRPr="00FE045D" w:rsidRDefault="003C447E" w:rsidP="00FE045D">
      <w:pPr>
        <w:pStyle w:val="a7"/>
        <w:shd w:val="clear" w:color="auto" w:fill="FFFFFF"/>
        <w:spacing w:before="30" w:beforeAutospacing="0" w:after="30" w:afterAutospacing="0" w:line="285" w:lineRule="atLeast"/>
        <w:jc w:val="center"/>
        <w:rPr>
          <w:rStyle w:val="a8"/>
          <w:i/>
          <w:color w:val="000000"/>
          <w:sz w:val="28"/>
          <w:szCs w:val="28"/>
        </w:rPr>
      </w:pPr>
      <w:r w:rsidRPr="00FE045D">
        <w:rPr>
          <w:rStyle w:val="a8"/>
          <w:i/>
          <w:color w:val="000000"/>
          <w:sz w:val="40"/>
          <w:szCs w:val="28"/>
        </w:rPr>
        <w:t>Формы работы</w:t>
      </w:r>
    </w:p>
    <w:p w:rsidR="00FE045D" w:rsidRDefault="003C447E" w:rsidP="00FE045D">
      <w:pPr>
        <w:pStyle w:val="a7"/>
        <w:shd w:val="clear" w:color="auto" w:fill="FFFFFF"/>
        <w:spacing w:before="30" w:beforeAutospacing="0" w:after="30" w:afterAutospacing="0" w:line="285" w:lineRule="atLeast"/>
        <w:rPr>
          <w:color w:val="000000"/>
          <w:sz w:val="28"/>
          <w:szCs w:val="28"/>
        </w:rPr>
      </w:pPr>
      <w:r w:rsidRPr="00FE045D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творческие мастерские;</w:t>
      </w:r>
    </w:p>
    <w:p w:rsidR="00FE045D" w:rsidRDefault="00FE045D" w:rsidP="00FE045D">
      <w:pPr>
        <w:pStyle w:val="a7"/>
        <w:shd w:val="clear" w:color="auto" w:fill="FFFFFF"/>
        <w:spacing w:before="30" w:beforeAutospacing="0" w:after="3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литературные гостиные;</w:t>
      </w:r>
    </w:p>
    <w:p w:rsidR="00FE045D" w:rsidRDefault="00FE045D" w:rsidP="00FE045D">
      <w:pPr>
        <w:pStyle w:val="a7"/>
        <w:shd w:val="clear" w:color="auto" w:fill="FFFFFF"/>
        <w:spacing w:before="30" w:beforeAutospacing="0" w:after="3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работа в факультативе;</w:t>
      </w:r>
    </w:p>
    <w:p w:rsidR="00FE045D" w:rsidRDefault="00FE045D" w:rsidP="00FE045D">
      <w:pPr>
        <w:pStyle w:val="a7"/>
        <w:shd w:val="clear" w:color="auto" w:fill="FFFFFF"/>
        <w:spacing w:before="30" w:beforeAutospacing="0" w:after="30" w:afterAutospacing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кружок «Культурные люди»</w:t>
      </w:r>
      <w:r w:rsidR="003C447E">
        <w:rPr>
          <w:color w:val="000000"/>
          <w:sz w:val="28"/>
          <w:szCs w:val="28"/>
        </w:rPr>
        <w:t>;</w:t>
      </w:r>
      <w:r w:rsidR="003C447E">
        <w:rPr>
          <w:color w:val="000000"/>
          <w:sz w:val="28"/>
          <w:szCs w:val="28"/>
        </w:rPr>
        <w:br/>
        <w:t xml:space="preserve">- </w:t>
      </w:r>
      <w:r>
        <w:rPr>
          <w:color w:val="000000"/>
          <w:sz w:val="28"/>
          <w:szCs w:val="28"/>
        </w:rPr>
        <w:t xml:space="preserve">тематические </w:t>
      </w:r>
      <w:r w:rsidR="003C447E">
        <w:rPr>
          <w:color w:val="000000"/>
          <w:sz w:val="28"/>
          <w:szCs w:val="28"/>
        </w:rPr>
        <w:t>конкурсы;</w:t>
      </w:r>
      <w:r w:rsidR="003C447E">
        <w:rPr>
          <w:color w:val="000000"/>
          <w:sz w:val="28"/>
          <w:szCs w:val="28"/>
        </w:rPr>
        <w:br/>
        <w:t>- интеллектуальный марафон;</w:t>
      </w:r>
    </w:p>
    <w:p w:rsidR="003C447E" w:rsidRDefault="00FE045D" w:rsidP="00FE045D">
      <w:pPr>
        <w:pStyle w:val="a7"/>
        <w:shd w:val="clear" w:color="auto" w:fill="FFFFFF"/>
        <w:spacing w:before="30" w:beforeAutospacing="0" w:after="30" w:afterAutospacing="0" w:line="285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- участие во внеклассных мероприятиях;</w:t>
      </w:r>
      <w:r w:rsidR="003C447E">
        <w:rPr>
          <w:color w:val="000000"/>
          <w:sz w:val="28"/>
          <w:szCs w:val="28"/>
        </w:rPr>
        <w:br/>
        <w:t>- участие в</w:t>
      </w:r>
      <w:r>
        <w:rPr>
          <w:color w:val="000000"/>
          <w:sz w:val="28"/>
          <w:szCs w:val="28"/>
        </w:rPr>
        <w:t xml:space="preserve"> областных</w:t>
      </w:r>
      <w:r w:rsidR="003C447E">
        <w:rPr>
          <w:color w:val="000000"/>
          <w:sz w:val="28"/>
          <w:szCs w:val="28"/>
        </w:rPr>
        <w:t xml:space="preserve"> олимпиадах;</w:t>
      </w:r>
      <w:r w:rsidR="003C447E">
        <w:rPr>
          <w:color w:val="000000"/>
          <w:sz w:val="28"/>
          <w:szCs w:val="28"/>
        </w:rPr>
        <w:br/>
        <w:t>- работа по индивидуальным планам;</w:t>
      </w:r>
      <w:r w:rsidR="003C447E">
        <w:rPr>
          <w:color w:val="000000"/>
          <w:sz w:val="28"/>
          <w:szCs w:val="28"/>
        </w:rPr>
        <w:br/>
        <w:t>- научно-исследовательские конференции</w:t>
      </w:r>
      <w:r>
        <w:rPr>
          <w:color w:val="000000"/>
          <w:sz w:val="28"/>
          <w:szCs w:val="28"/>
        </w:rPr>
        <w:t>.</w:t>
      </w:r>
    </w:p>
    <w:p w:rsidR="002507C0" w:rsidRDefault="002507C0" w:rsidP="002507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4"/>
        </w:rPr>
      </w:pPr>
      <w:r w:rsidRPr="002507C0">
        <w:rPr>
          <w:rFonts w:ascii="Times New Roman" w:hAnsi="Times New Roman" w:cs="Times New Roman"/>
          <w:b/>
          <w:bCs/>
          <w:iCs/>
          <w:sz w:val="32"/>
          <w:szCs w:val="24"/>
        </w:rPr>
        <w:lastRenderedPageBreak/>
        <w:t xml:space="preserve">ПЛАН РАБОТЫ </w:t>
      </w:r>
    </w:p>
    <w:p w:rsidR="002507C0" w:rsidRDefault="002507C0" w:rsidP="002507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4"/>
        </w:rPr>
      </w:pPr>
      <w:r w:rsidRPr="002507C0"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С ОДАРЕННЫМИ ДЕТЬМИ </w:t>
      </w:r>
    </w:p>
    <w:p w:rsidR="003C447E" w:rsidRDefault="002507C0" w:rsidP="002507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4"/>
        </w:rPr>
      </w:pPr>
      <w:r w:rsidRPr="002507C0">
        <w:rPr>
          <w:rFonts w:ascii="Times New Roman" w:hAnsi="Times New Roman" w:cs="Times New Roman"/>
          <w:b/>
          <w:bCs/>
          <w:iCs/>
          <w:sz w:val="32"/>
          <w:szCs w:val="24"/>
        </w:rPr>
        <w:t>НА 2010 – 2011 УЧЕБНЫЙ ГОД</w:t>
      </w:r>
    </w:p>
    <w:p w:rsidR="002507C0" w:rsidRPr="002507C0" w:rsidRDefault="002507C0" w:rsidP="002507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4"/>
        </w:rPr>
      </w:pPr>
      <w:r>
        <w:rPr>
          <w:rFonts w:ascii="Times New Roman" w:hAnsi="Times New Roman" w:cs="Times New Roman"/>
          <w:b/>
          <w:bCs/>
          <w:iCs/>
          <w:sz w:val="32"/>
          <w:szCs w:val="24"/>
        </w:rPr>
        <w:t>Преподаватель русского языка и литературы: Смирнова Л.В.</w:t>
      </w:r>
    </w:p>
    <w:tbl>
      <w:tblPr>
        <w:tblStyle w:val="a9"/>
        <w:tblW w:w="10490" w:type="dxa"/>
        <w:tblInd w:w="-743" w:type="dxa"/>
        <w:tblLook w:val="04A0"/>
      </w:tblPr>
      <w:tblGrid>
        <w:gridCol w:w="567"/>
        <w:gridCol w:w="4820"/>
        <w:gridCol w:w="1866"/>
        <w:gridCol w:w="3237"/>
      </w:tblGrid>
      <w:tr w:rsidR="001A4179" w:rsidTr="002507C0">
        <w:tc>
          <w:tcPr>
            <w:tcW w:w="567" w:type="dxa"/>
          </w:tcPr>
          <w:p w:rsidR="001A4179" w:rsidRPr="001A4179" w:rsidRDefault="001A4179" w:rsidP="001A41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  <w:r w:rsidRPr="001A417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№</w:t>
            </w:r>
          </w:p>
        </w:tc>
        <w:tc>
          <w:tcPr>
            <w:tcW w:w="4820" w:type="dxa"/>
          </w:tcPr>
          <w:p w:rsidR="001A4179" w:rsidRPr="001A4179" w:rsidRDefault="001A4179" w:rsidP="001A41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  <w:r w:rsidRPr="001A417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1866" w:type="dxa"/>
          </w:tcPr>
          <w:p w:rsidR="001A4179" w:rsidRPr="001A4179" w:rsidRDefault="001A4179" w:rsidP="001A41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  <w:r w:rsidRPr="001A417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Сроки проведения</w:t>
            </w:r>
          </w:p>
        </w:tc>
        <w:tc>
          <w:tcPr>
            <w:tcW w:w="3237" w:type="dxa"/>
          </w:tcPr>
          <w:p w:rsidR="001A4179" w:rsidRPr="001A4179" w:rsidRDefault="001A4179" w:rsidP="001A41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  <w:r w:rsidRPr="001A417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Участники</w:t>
            </w:r>
          </w:p>
        </w:tc>
      </w:tr>
      <w:tr w:rsidR="001A4179" w:rsidTr="002507C0">
        <w:tc>
          <w:tcPr>
            <w:tcW w:w="56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1A4179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1.</w:t>
            </w:r>
          </w:p>
        </w:tc>
        <w:tc>
          <w:tcPr>
            <w:tcW w:w="4820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1A4179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Выявление одаренных студентов:</w:t>
            </w:r>
          </w:p>
          <w:p w:rsid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1A4179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- тестирование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;</w:t>
            </w:r>
          </w:p>
          <w:p w:rsid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- диагностирующий диктант;</w:t>
            </w:r>
          </w:p>
          <w:p w:rsid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- работа с личными делами;</w:t>
            </w:r>
          </w:p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- личные беседы</w:t>
            </w:r>
          </w:p>
        </w:tc>
        <w:tc>
          <w:tcPr>
            <w:tcW w:w="1866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сентябрь, октябрь</w:t>
            </w:r>
          </w:p>
        </w:tc>
        <w:tc>
          <w:tcPr>
            <w:tcW w:w="323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Студенты нового набора</w:t>
            </w:r>
          </w:p>
        </w:tc>
      </w:tr>
      <w:tr w:rsidR="001A4179" w:rsidTr="002507C0">
        <w:tc>
          <w:tcPr>
            <w:tcW w:w="56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2.</w:t>
            </w:r>
          </w:p>
        </w:tc>
        <w:tc>
          <w:tcPr>
            <w:tcW w:w="4820" w:type="dxa"/>
          </w:tcPr>
          <w:p w:rsid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Привлечение студентов к работе в кружке «Культурные люди»;</w:t>
            </w:r>
          </w:p>
          <w:p w:rsid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- проведение внеклассных мероприятий;</w:t>
            </w:r>
          </w:p>
          <w:p w:rsid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- работа на уроке в качестве «экспертов»;</w:t>
            </w:r>
          </w:p>
          <w:p w:rsid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- подготовка докладов по дисциплине;</w:t>
            </w:r>
          </w:p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- участие в заседаниях кружка</w:t>
            </w:r>
          </w:p>
        </w:tc>
        <w:tc>
          <w:tcPr>
            <w:tcW w:w="1866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в течение года</w:t>
            </w:r>
          </w:p>
        </w:tc>
        <w:tc>
          <w:tcPr>
            <w:tcW w:w="3237" w:type="dxa"/>
          </w:tcPr>
          <w:p w:rsidR="001A4179" w:rsidRPr="001A4179" w:rsidRDefault="001A4179" w:rsidP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Постоянный состав кружка, а также одаренные студенты дневных групп</w:t>
            </w:r>
          </w:p>
        </w:tc>
      </w:tr>
      <w:tr w:rsidR="001A4179" w:rsidTr="002507C0">
        <w:tc>
          <w:tcPr>
            <w:tcW w:w="56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3.</w:t>
            </w:r>
          </w:p>
        </w:tc>
        <w:tc>
          <w:tcPr>
            <w:tcW w:w="4820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Проведение творческих мастерских (в техникуме и в библиотеке № 22).</w:t>
            </w:r>
          </w:p>
        </w:tc>
        <w:tc>
          <w:tcPr>
            <w:tcW w:w="1866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в течение года</w:t>
            </w:r>
          </w:p>
        </w:tc>
        <w:tc>
          <w:tcPr>
            <w:tcW w:w="323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Студенты дневного отделения</w:t>
            </w:r>
          </w:p>
        </w:tc>
      </w:tr>
      <w:tr w:rsidR="001A4179" w:rsidTr="002507C0">
        <w:tc>
          <w:tcPr>
            <w:tcW w:w="56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4.</w:t>
            </w:r>
          </w:p>
        </w:tc>
        <w:tc>
          <w:tcPr>
            <w:tcW w:w="4820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Проведение литературных гостиных</w:t>
            </w:r>
          </w:p>
        </w:tc>
        <w:tc>
          <w:tcPr>
            <w:tcW w:w="1866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в течение года</w:t>
            </w:r>
          </w:p>
        </w:tc>
        <w:tc>
          <w:tcPr>
            <w:tcW w:w="323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Члены кружка «Культурные люди»</w:t>
            </w:r>
          </w:p>
        </w:tc>
      </w:tr>
      <w:tr w:rsidR="001A4179" w:rsidTr="002507C0">
        <w:tc>
          <w:tcPr>
            <w:tcW w:w="56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5.</w:t>
            </w:r>
          </w:p>
        </w:tc>
        <w:tc>
          <w:tcPr>
            <w:tcW w:w="4820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Организация и проведение факультатива по русскому языку</w:t>
            </w:r>
          </w:p>
        </w:tc>
        <w:tc>
          <w:tcPr>
            <w:tcW w:w="1866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в течение года</w:t>
            </w:r>
          </w:p>
        </w:tc>
        <w:tc>
          <w:tcPr>
            <w:tcW w:w="323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Преподаватель, совместно с одаренными студентами</w:t>
            </w:r>
          </w:p>
        </w:tc>
      </w:tr>
      <w:tr w:rsidR="001A4179" w:rsidTr="002507C0">
        <w:tc>
          <w:tcPr>
            <w:tcW w:w="567" w:type="dxa"/>
          </w:tcPr>
          <w:p w:rsid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6.</w:t>
            </w:r>
          </w:p>
        </w:tc>
        <w:tc>
          <w:tcPr>
            <w:tcW w:w="4820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Проведение тематических конкурсов</w:t>
            </w:r>
          </w:p>
        </w:tc>
        <w:tc>
          <w:tcPr>
            <w:tcW w:w="1866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в течение года</w:t>
            </w:r>
          </w:p>
        </w:tc>
        <w:tc>
          <w:tcPr>
            <w:tcW w:w="323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Преподаватель, совместно с одаренными студентами</w:t>
            </w:r>
          </w:p>
        </w:tc>
      </w:tr>
      <w:tr w:rsidR="001A4179" w:rsidTr="002507C0">
        <w:tc>
          <w:tcPr>
            <w:tcW w:w="567" w:type="dxa"/>
          </w:tcPr>
          <w:p w:rsid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7.</w:t>
            </w:r>
          </w:p>
        </w:tc>
        <w:tc>
          <w:tcPr>
            <w:tcW w:w="4820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Проведение и участие во внеклассных мероприятиях</w:t>
            </w:r>
          </w:p>
        </w:tc>
        <w:tc>
          <w:tcPr>
            <w:tcW w:w="1866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в течение года</w:t>
            </w:r>
          </w:p>
        </w:tc>
        <w:tc>
          <w:tcPr>
            <w:tcW w:w="323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Преподаватель, совместно с одаренными студентами</w:t>
            </w:r>
          </w:p>
        </w:tc>
      </w:tr>
      <w:tr w:rsidR="001A4179" w:rsidTr="002507C0">
        <w:tc>
          <w:tcPr>
            <w:tcW w:w="567" w:type="dxa"/>
          </w:tcPr>
          <w:p w:rsid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8.</w:t>
            </w:r>
          </w:p>
        </w:tc>
        <w:tc>
          <w:tcPr>
            <w:tcW w:w="4820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Участие в областных научно-практических мероприятиях</w:t>
            </w:r>
          </w:p>
        </w:tc>
        <w:tc>
          <w:tcPr>
            <w:tcW w:w="1866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в течение года</w:t>
            </w:r>
          </w:p>
        </w:tc>
        <w:tc>
          <w:tcPr>
            <w:tcW w:w="3237" w:type="dxa"/>
          </w:tcPr>
          <w:p w:rsidR="001A4179" w:rsidRPr="001A4179" w:rsidRDefault="001A4179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Одаренные студенты</w:t>
            </w:r>
          </w:p>
        </w:tc>
      </w:tr>
      <w:tr w:rsidR="001A4179" w:rsidTr="002507C0">
        <w:tc>
          <w:tcPr>
            <w:tcW w:w="567" w:type="dxa"/>
          </w:tcPr>
          <w:p w:rsidR="001A4179" w:rsidRDefault="002507C0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9.</w:t>
            </w:r>
          </w:p>
        </w:tc>
        <w:tc>
          <w:tcPr>
            <w:tcW w:w="4820" w:type="dxa"/>
          </w:tcPr>
          <w:p w:rsidR="001A4179" w:rsidRPr="001A4179" w:rsidRDefault="002507C0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Участие в областной олимпиаде по русскому языку</w:t>
            </w:r>
          </w:p>
        </w:tc>
        <w:tc>
          <w:tcPr>
            <w:tcW w:w="1866" w:type="dxa"/>
          </w:tcPr>
          <w:p w:rsidR="001A4179" w:rsidRPr="001A4179" w:rsidRDefault="002507C0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ноябрь</w:t>
            </w:r>
          </w:p>
        </w:tc>
        <w:tc>
          <w:tcPr>
            <w:tcW w:w="3237" w:type="dxa"/>
          </w:tcPr>
          <w:p w:rsidR="001A4179" w:rsidRPr="001A4179" w:rsidRDefault="002507C0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Кольцова Юлия, группа ООС – 31, Селиванова Анастасия группа ПНГ - 21</w:t>
            </w:r>
          </w:p>
        </w:tc>
      </w:tr>
    </w:tbl>
    <w:p w:rsidR="001A4179" w:rsidRDefault="001A4179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3C447E" w:rsidRDefault="003C447E"/>
    <w:sectPr w:rsidR="003C447E" w:rsidSect="0024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485"/>
    <w:multiLevelType w:val="hybridMultilevel"/>
    <w:tmpl w:val="C7C21046"/>
    <w:lvl w:ilvl="0" w:tplc="441067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Impact" w:hAnsi="Impac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CE0812"/>
    <w:multiLevelType w:val="hybridMultilevel"/>
    <w:tmpl w:val="AC84E84C"/>
    <w:lvl w:ilvl="0" w:tplc="564E654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8B14B7"/>
    <w:multiLevelType w:val="hybridMultilevel"/>
    <w:tmpl w:val="B784E964"/>
    <w:lvl w:ilvl="0" w:tplc="2A8C8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8"/>
      </w:rPr>
    </w:lvl>
    <w:lvl w:ilvl="1" w:tplc="9B20B290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02C"/>
    <w:rsid w:val="00095DE7"/>
    <w:rsid w:val="00166315"/>
    <w:rsid w:val="001A4179"/>
    <w:rsid w:val="0024111E"/>
    <w:rsid w:val="002507C0"/>
    <w:rsid w:val="0026521D"/>
    <w:rsid w:val="002E102C"/>
    <w:rsid w:val="003C447E"/>
    <w:rsid w:val="005701A5"/>
    <w:rsid w:val="0059738D"/>
    <w:rsid w:val="006A49FC"/>
    <w:rsid w:val="00B02B12"/>
    <w:rsid w:val="00DB735D"/>
    <w:rsid w:val="00EE2525"/>
    <w:rsid w:val="00FE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B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B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B12"/>
    <w:pPr>
      <w:ind w:left="720"/>
      <w:contextualSpacing/>
    </w:pPr>
  </w:style>
  <w:style w:type="paragraph" w:customStyle="1" w:styleId="style1">
    <w:name w:val="style1"/>
    <w:basedOn w:val="a"/>
    <w:rsid w:val="003C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3C447E"/>
  </w:style>
  <w:style w:type="character" w:customStyle="1" w:styleId="apple-converted-space">
    <w:name w:val="apple-converted-space"/>
    <w:basedOn w:val="a0"/>
    <w:rsid w:val="003C447E"/>
  </w:style>
  <w:style w:type="paragraph" w:customStyle="1" w:styleId="style2">
    <w:name w:val="style2"/>
    <w:basedOn w:val="a"/>
    <w:rsid w:val="003C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3C447E"/>
  </w:style>
  <w:style w:type="paragraph" w:customStyle="1" w:styleId="style3">
    <w:name w:val="style3"/>
    <w:basedOn w:val="a"/>
    <w:rsid w:val="003C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3C447E"/>
  </w:style>
  <w:style w:type="paragraph" w:customStyle="1" w:styleId="style5">
    <w:name w:val="style5"/>
    <w:basedOn w:val="a"/>
    <w:rsid w:val="003C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C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C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C447E"/>
    <w:rPr>
      <w:b/>
      <w:bCs/>
    </w:rPr>
  </w:style>
  <w:style w:type="table" w:styleId="a9">
    <w:name w:val="Table Grid"/>
    <w:basedOn w:val="a1"/>
    <w:uiPriority w:val="59"/>
    <w:rsid w:val="001A4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nb.ru/iatp/guide/library.html" TargetMode="External"/><Relationship Id="rId5" Type="http://schemas.openxmlformats.org/officeDocument/2006/relationships/hyperlink" Target="http://www.iro.yar.ru/resource/distant/inform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9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2979127134724809E-2"/>
          <c:y val="7.1428571428571494E-2"/>
          <c:w val="0.55218216318785263"/>
          <c:h val="0.7763975155279496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2-в</c:v>
                </c:pt>
                <c:pt idx="1">
                  <c:v>5-а</c:v>
                </c:pt>
                <c:pt idx="2">
                  <c:v>6-г</c:v>
                </c:pt>
                <c:pt idx="3">
                  <c:v>7-а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93</c:v>
                </c:pt>
                <c:pt idx="1">
                  <c:v>87</c:v>
                </c:pt>
                <c:pt idx="2">
                  <c:v>79</c:v>
                </c:pt>
                <c:pt idx="3">
                  <c:v>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2-в</c:v>
                </c:pt>
                <c:pt idx="1">
                  <c:v>5-а</c:v>
                </c:pt>
                <c:pt idx="2">
                  <c:v>6-г</c:v>
                </c:pt>
                <c:pt idx="3">
                  <c:v>7-а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16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2-в</c:v>
                </c:pt>
                <c:pt idx="1">
                  <c:v>5-а</c:v>
                </c:pt>
                <c:pt idx="2">
                  <c:v>6-г</c:v>
                </c:pt>
                <c:pt idx="3">
                  <c:v>7-а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gapDepth val="0"/>
        <c:shape val="box"/>
        <c:axId val="72436352"/>
        <c:axId val="72465024"/>
        <c:axId val="0"/>
      </c:bar3DChart>
      <c:catAx>
        <c:axId val="72436352"/>
        <c:scaling>
          <c:orientation val="minMax"/>
        </c:scaling>
        <c:delete val="1"/>
        <c:axPos val="b"/>
        <c:numFmt formatCode="General" sourceLinked="1"/>
        <c:tickLblPos val="low"/>
        <c:crossAx val="72465024"/>
        <c:crosses val="autoZero"/>
        <c:auto val="1"/>
        <c:lblAlgn val="ctr"/>
        <c:lblOffset val="100"/>
        <c:tickLblSkip val="1"/>
        <c:tickMarkSkip val="1"/>
      </c:catAx>
      <c:valAx>
        <c:axId val="7246502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436352"/>
        <c:crosses val="autoZero"/>
        <c:crossBetween val="between"/>
      </c:valAx>
      <c:spPr>
        <a:noFill/>
        <a:ln w="25420">
          <a:noFill/>
        </a:ln>
      </c:spPr>
    </c:plotArea>
    <c:legend>
      <c:legendPos val="r"/>
      <c:layout>
        <c:manualLayout>
          <c:xMode val="edge"/>
          <c:yMode val="edge"/>
          <c:x val="0.66603416050266451"/>
          <c:y val="0.36956521739130432"/>
          <c:w val="0.32637576552931097"/>
          <c:h val="0.26397515527950338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30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3174">
      <a:solidFill>
        <a:srgbClr val="000000"/>
      </a:solidFill>
      <a:prstDash val="solid"/>
    </a:ln>
  </c:spPr>
  <c:txPr>
    <a:bodyPr/>
    <a:lstStyle/>
    <a:p>
      <a:pPr>
        <a:defRPr sz="14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Библиотека</cp:lastModifiedBy>
  <cp:revision>7</cp:revision>
  <cp:lastPrinted>2011-11-21T07:16:00Z</cp:lastPrinted>
  <dcterms:created xsi:type="dcterms:W3CDTF">2011-10-16T09:19:00Z</dcterms:created>
  <dcterms:modified xsi:type="dcterms:W3CDTF">2011-11-21T07:17:00Z</dcterms:modified>
</cp:coreProperties>
</file>