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5B" w:rsidRDefault="00FA0220">
      <w:pPr>
        <w:rPr>
          <w:rFonts w:ascii="Times New Roman" w:hAnsi="Times New Roman" w:cs="Times New Roman"/>
          <w:b/>
          <w:sz w:val="28"/>
          <w:szCs w:val="28"/>
        </w:rPr>
      </w:pPr>
      <w:r w:rsidRPr="00991378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  <w:r w:rsidR="00991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1378">
        <w:rPr>
          <w:rFonts w:ascii="Times New Roman" w:hAnsi="Times New Roman" w:cs="Times New Roman"/>
          <w:b/>
          <w:sz w:val="28"/>
          <w:szCs w:val="28"/>
        </w:rPr>
        <w:t xml:space="preserve"> 8В класс</w:t>
      </w:r>
    </w:p>
    <w:p w:rsidR="00991378" w:rsidRPr="00991378" w:rsidRDefault="009913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неделю: 4 часа, в год: 136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FA0220" w:rsidRPr="00DB2C2F" w:rsidTr="00FA0220">
        <w:tc>
          <w:tcPr>
            <w:tcW w:w="6771" w:type="dxa"/>
            <w:vAlign w:val="center"/>
          </w:tcPr>
          <w:p w:rsidR="00FA0220" w:rsidRPr="00DB2C2F" w:rsidRDefault="00FA0220" w:rsidP="00FA0220">
            <w:pPr>
              <w:jc w:val="center"/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Тема, раздел, модуль</w:t>
            </w:r>
          </w:p>
        </w:tc>
        <w:tc>
          <w:tcPr>
            <w:tcW w:w="1417" w:type="dxa"/>
            <w:vAlign w:val="center"/>
          </w:tcPr>
          <w:p w:rsidR="00FA0220" w:rsidRPr="00DB2C2F" w:rsidRDefault="00FA0220" w:rsidP="00FA0220">
            <w:pPr>
              <w:jc w:val="center"/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83" w:type="dxa"/>
            <w:vAlign w:val="center"/>
          </w:tcPr>
          <w:p w:rsidR="00FA0220" w:rsidRPr="00DB2C2F" w:rsidRDefault="00FA0220" w:rsidP="00FA0220">
            <w:pPr>
              <w:jc w:val="center"/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Период, дата</w:t>
            </w: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языке </w:t>
            </w:r>
          </w:p>
          <w:p w:rsidR="00FA0220" w:rsidRPr="00DB2C2F" w:rsidRDefault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семье славянских языков.</w:t>
            </w:r>
          </w:p>
        </w:tc>
        <w:tc>
          <w:tcPr>
            <w:tcW w:w="1417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сведений о тексте, стилях и ти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пах речи; расширение представления о языковых  средствах, характерных для различных стилей речи. Особенности строения устных и письменных публи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цистических высказываний (задача речи, структура  текста, характерные языковые и речевые средства).</w:t>
            </w:r>
          </w:p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формы:</w:t>
            </w:r>
          </w:p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типа репортажа-повествования (повествование о событии: посещении театра, экскур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сии, походе); высказывание типа репортажа-описания (описа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родного города, поселка, улицы, памятника ис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 или культуры, музея); высказывание типа портретного очерка (об инте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ресном человеке).</w:t>
            </w:r>
            <w:proofErr w:type="gramEnd"/>
          </w:p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бумаги: автобиография (стандарт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форма, языковые средства, характерные для это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вида деловых бумаг).</w:t>
            </w:r>
          </w:p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220" w:rsidRPr="00DB2C2F" w:rsidRDefault="0099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A0220" w:rsidRPr="00DB2C2F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FA0220" w:rsidP="00FA0220">
            <w:pPr>
              <w:rPr>
                <w:rFonts w:ascii="Times New Roman" w:hAnsi="Times New Roman" w:cs="Times New Roman"/>
                <w:b/>
              </w:rPr>
            </w:pPr>
            <w:r w:rsidRPr="00DB2C2F">
              <w:rPr>
                <w:rFonts w:ascii="Times New Roman" w:hAnsi="Times New Roman" w:cs="Times New Roman"/>
                <w:b/>
              </w:rPr>
              <w:t>Трудные случаи написания</w:t>
            </w:r>
          </w:p>
          <w:p w:rsidR="00FA0220" w:rsidRPr="00DB2C2F" w:rsidRDefault="00FA0220" w:rsidP="00FA0220">
            <w:pPr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 xml:space="preserve">На основе </w:t>
            </w:r>
            <w:proofErr w:type="gramStart"/>
            <w:r w:rsidRPr="00DB2C2F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FA0220" w:rsidRPr="00DB2C2F" w:rsidRDefault="0099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FA0220" w:rsidRPr="00DB2C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ПУНКТУАЦИЯ:</w:t>
            </w:r>
          </w:p>
          <w:p w:rsidR="00FA0220" w:rsidRPr="00DB2C2F" w:rsidRDefault="00FA0220" w:rsidP="00FA022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Словосочетание и предложение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220" w:rsidRPr="00DB2C2F" w:rsidRDefault="00FA0220" w:rsidP="00FA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словосочетании. Строение словосочета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ния: главное и зависимое слово. Способы связи слов в словосочетании: согласование, управление, примыкание. Значение словосочетания. Понятие о предложении. Отличие предложения от словосочетания. Виды предложений по цели выска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зывания; восклицательные предложения (повторение). Прямой и обратный порядок слов. Логическое ударение.</w:t>
            </w:r>
          </w:p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  <w:p w:rsidR="00FA0220" w:rsidRPr="00DB2C2F" w:rsidRDefault="00991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FA0220" w:rsidRPr="00DB2C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FA0220" w:rsidP="00FA022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простого предложения</w:t>
            </w:r>
          </w:p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t>Двусоставное предложение. Главные члены предложения</w:t>
            </w:r>
          </w:p>
          <w:p w:rsidR="008D59BD" w:rsidRPr="008D59BD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как главные члены предложения. Способы выражения подлежащего. Простое и составное сказуемое (глагольное и имен</w:t>
            </w:r>
            <w:r w:rsidRPr="008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ное). Связка. Постановка тире между подлежащим и сказуемым.</w:t>
            </w:r>
          </w:p>
          <w:p w:rsidR="008D59BD" w:rsidRPr="00DB2C2F" w:rsidRDefault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</w:t>
            </w:r>
            <w:r w:rsidRPr="008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стоятельств. Сравнительный оборот. Выделение за</w:t>
            </w:r>
            <w:r w:rsidRPr="008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пятыми сравнительного оборота.</w:t>
            </w:r>
          </w:p>
        </w:tc>
        <w:tc>
          <w:tcPr>
            <w:tcW w:w="1417" w:type="dxa"/>
          </w:tcPr>
          <w:p w:rsidR="00FA0220" w:rsidRPr="00DB2C2F" w:rsidRDefault="0087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D59BD" w:rsidRPr="00DB2C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8D59BD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t>Простые односоставные предложения</w:t>
            </w:r>
          </w:p>
          <w:p w:rsidR="008D59BD" w:rsidRPr="00DB2C2F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 с главным членом в форме подлежащего (назывные) и в форме сказуемо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(определенно-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личные, неопределенно-личные, без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личные).</w:t>
            </w:r>
          </w:p>
          <w:p w:rsidR="008D59BD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t>Неполные предложения</w:t>
            </w:r>
          </w:p>
          <w:p w:rsidR="008D59BD" w:rsidRPr="00DB2C2F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неполных предложениях.</w:t>
            </w:r>
          </w:p>
        </w:tc>
        <w:tc>
          <w:tcPr>
            <w:tcW w:w="1417" w:type="dxa"/>
          </w:tcPr>
          <w:p w:rsidR="00FA0220" w:rsidRDefault="0087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ч.</w:t>
            </w:r>
          </w:p>
          <w:p w:rsidR="008757E9" w:rsidRDefault="008757E9">
            <w:pPr>
              <w:rPr>
                <w:rFonts w:ascii="Times New Roman" w:hAnsi="Times New Roman" w:cs="Times New Roman"/>
              </w:rPr>
            </w:pPr>
          </w:p>
          <w:p w:rsidR="008757E9" w:rsidRDefault="008757E9">
            <w:pPr>
              <w:rPr>
                <w:rFonts w:ascii="Times New Roman" w:hAnsi="Times New Roman" w:cs="Times New Roman"/>
              </w:rPr>
            </w:pPr>
          </w:p>
          <w:p w:rsidR="008757E9" w:rsidRDefault="008757E9">
            <w:pPr>
              <w:rPr>
                <w:rFonts w:ascii="Times New Roman" w:hAnsi="Times New Roman" w:cs="Times New Roman"/>
              </w:rPr>
            </w:pPr>
          </w:p>
          <w:p w:rsidR="008757E9" w:rsidRPr="00DB2C2F" w:rsidRDefault="0087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FA0220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lastRenderedPageBreak/>
              <w:t>Предложения с однородными членами</w:t>
            </w:r>
          </w:p>
          <w:p w:rsidR="008D59BD" w:rsidRPr="00DB2C2F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предложения; их признаки.</w:t>
            </w:r>
            <w:r w:rsidR="00063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Однородные члены, связанные без союзов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 по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мощи сочинительных союзов. Однородные и неодно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определения. Предложения с несколькими рядами однородных членов. Запятая между однород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членами. Обобщающие слова при однородных членах предложения. Двоеточие и тире при обоб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щающих словах в предложениях с однородными чле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нами.</w:t>
            </w:r>
          </w:p>
          <w:p w:rsidR="008D59BD" w:rsidRPr="00DB2C2F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0220" w:rsidRPr="00DB2C2F" w:rsidRDefault="0006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59BD" w:rsidRPr="00DB2C2F">
              <w:rPr>
                <w:rFonts w:ascii="Times New Roman" w:hAnsi="Times New Roman" w:cs="Times New Roman"/>
              </w:rPr>
              <w:t xml:space="preserve"> ч</w:t>
            </w:r>
            <w:r w:rsidR="008757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8D59BD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t>Предложения с обращениями, вводными словами (словосочетаниями, предложениями), вставными конструкциями, междометиями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220" w:rsidRPr="00DB2C2F" w:rsidRDefault="008D59BD" w:rsidP="008D59BD">
            <w:p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нераспространенное и распространен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</w:t>
            </w:r>
          </w:p>
        </w:tc>
        <w:tc>
          <w:tcPr>
            <w:tcW w:w="1417" w:type="dxa"/>
          </w:tcPr>
          <w:p w:rsidR="00FA0220" w:rsidRPr="00DB2C2F" w:rsidRDefault="008D59BD">
            <w:pPr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11 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8D59BD" w:rsidRPr="00DB2C2F" w:rsidRDefault="008D59BD" w:rsidP="008D5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2C2F">
              <w:rPr>
                <w:rFonts w:ascii="Times New Roman" w:hAnsi="Times New Roman" w:cs="Times New Roman"/>
                <w:b/>
                <w:i/>
              </w:rPr>
              <w:t>Предложения с обособленными членами</w:t>
            </w:r>
          </w:p>
          <w:p w:rsidR="008D59BD" w:rsidRPr="00DB2C2F" w:rsidRDefault="008D59BD" w:rsidP="008D5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обособления. Обособление определений, приложений, дополнений, обстоятельств. Уточняю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члены предложения.</w:t>
            </w:r>
          </w:p>
        </w:tc>
        <w:tc>
          <w:tcPr>
            <w:tcW w:w="1417" w:type="dxa"/>
          </w:tcPr>
          <w:p w:rsidR="00FA0220" w:rsidRPr="00DB2C2F" w:rsidRDefault="0006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B2C2F" w:rsidRPr="00DB2C2F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FA0220" w:rsidRPr="00DB2C2F" w:rsidTr="00FA0220">
        <w:tc>
          <w:tcPr>
            <w:tcW w:w="6771" w:type="dxa"/>
          </w:tcPr>
          <w:p w:rsidR="00DB2C2F" w:rsidRPr="00DB2C2F" w:rsidRDefault="00DB2C2F" w:rsidP="00DB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Прямая и косвенная речь </w:t>
            </w:r>
          </w:p>
          <w:p w:rsidR="00DB2C2F" w:rsidRPr="00DB2C2F" w:rsidRDefault="00DB2C2F" w:rsidP="00DB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речи: прямая и косвен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речь. Строение предложений с прямой речью. Знаки препинания при прямой речи. Цитата как способ передачи чужой речи. Выделе</w:t>
            </w:r>
            <w:r w:rsidRPr="00DB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цитаты знаками препинания. Диалог.</w:t>
            </w:r>
          </w:p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0220" w:rsidRPr="00DB2C2F" w:rsidRDefault="000638B5" w:rsidP="00B7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19DB">
              <w:rPr>
                <w:rFonts w:ascii="Times New Roman" w:hAnsi="Times New Roman" w:cs="Times New Roman"/>
              </w:rPr>
              <w:t xml:space="preserve"> </w:t>
            </w:r>
            <w:r w:rsidR="00DB2C2F" w:rsidRPr="00DB2C2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383" w:type="dxa"/>
          </w:tcPr>
          <w:p w:rsidR="00FA0220" w:rsidRPr="00DB2C2F" w:rsidRDefault="00FA0220">
            <w:pPr>
              <w:rPr>
                <w:rFonts w:ascii="Times New Roman" w:hAnsi="Times New Roman" w:cs="Times New Roman"/>
              </w:rPr>
            </w:pPr>
          </w:p>
        </w:tc>
      </w:tr>
      <w:tr w:rsidR="00B719DB" w:rsidRPr="00DB2C2F" w:rsidTr="00FA0220">
        <w:tc>
          <w:tcPr>
            <w:tcW w:w="6771" w:type="dxa"/>
          </w:tcPr>
          <w:p w:rsidR="00B719DB" w:rsidRPr="00DB2C2F" w:rsidRDefault="00B719DB" w:rsidP="00DB2C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8 классе</w:t>
            </w:r>
          </w:p>
        </w:tc>
        <w:tc>
          <w:tcPr>
            <w:tcW w:w="1417" w:type="dxa"/>
          </w:tcPr>
          <w:p w:rsidR="00B719DB" w:rsidRDefault="000638B5" w:rsidP="00B71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 w:rsidR="00B719DB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383" w:type="dxa"/>
          </w:tcPr>
          <w:p w:rsidR="00B719DB" w:rsidRPr="00DB2C2F" w:rsidRDefault="00B719DB">
            <w:pPr>
              <w:rPr>
                <w:rFonts w:ascii="Times New Roman" w:hAnsi="Times New Roman" w:cs="Times New Roman"/>
              </w:rPr>
            </w:pPr>
          </w:p>
        </w:tc>
      </w:tr>
      <w:tr w:rsidR="00DB2C2F" w:rsidRPr="00DB2C2F" w:rsidTr="00FA0220">
        <w:tc>
          <w:tcPr>
            <w:tcW w:w="6771" w:type="dxa"/>
          </w:tcPr>
          <w:p w:rsidR="00DB2C2F" w:rsidRPr="00DB2C2F" w:rsidRDefault="00DB2C2F" w:rsidP="00DB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часы </w:t>
            </w:r>
          </w:p>
        </w:tc>
        <w:tc>
          <w:tcPr>
            <w:tcW w:w="1417" w:type="dxa"/>
          </w:tcPr>
          <w:p w:rsidR="00DB2C2F" w:rsidRPr="00DB2C2F" w:rsidRDefault="00DB2C2F">
            <w:pPr>
              <w:rPr>
                <w:rFonts w:ascii="Times New Roman" w:hAnsi="Times New Roman" w:cs="Times New Roman"/>
              </w:rPr>
            </w:pPr>
            <w:r w:rsidRPr="00DB2C2F">
              <w:rPr>
                <w:rFonts w:ascii="Times New Roman" w:hAnsi="Times New Roman" w:cs="Times New Roman"/>
              </w:rPr>
              <w:t>6 ч.</w:t>
            </w:r>
          </w:p>
        </w:tc>
        <w:tc>
          <w:tcPr>
            <w:tcW w:w="1383" w:type="dxa"/>
          </w:tcPr>
          <w:p w:rsidR="00DB2C2F" w:rsidRPr="00DB2C2F" w:rsidRDefault="00DB2C2F">
            <w:pPr>
              <w:rPr>
                <w:rFonts w:ascii="Times New Roman" w:hAnsi="Times New Roman" w:cs="Times New Roman"/>
              </w:rPr>
            </w:pPr>
          </w:p>
        </w:tc>
      </w:tr>
    </w:tbl>
    <w:p w:rsidR="00FA0220" w:rsidRDefault="00FA0220"/>
    <w:sectPr w:rsidR="00FA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0FB1"/>
    <w:multiLevelType w:val="hybridMultilevel"/>
    <w:tmpl w:val="F536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2E9D"/>
    <w:multiLevelType w:val="hybridMultilevel"/>
    <w:tmpl w:val="DCD6A4F0"/>
    <w:lvl w:ilvl="0" w:tplc="36560E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20"/>
    <w:rsid w:val="000638B5"/>
    <w:rsid w:val="0039435B"/>
    <w:rsid w:val="008757E9"/>
    <w:rsid w:val="008D59BD"/>
    <w:rsid w:val="00991378"/>
    <w:rsid w:val="009C31CB"/>
    <w:rsid w:val="00B719DB"/>
    <w:rsid w:val="00DB2C2F"/>
    <w:rsid w:val="00F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2012-07-05T07:28:00Z</dcterms:created>
  <dcterms:modified xsi:type="dcterms:W3CDTF">2012-08-08T15:05:00Z</dcterms:modified>
</cp:coreProperties>
</file>