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B" w:rsidRDefault="0001107B">
      <w:r>
        <w:t>Вспомните, как загораются глаза ребят на уроке, когда вы, учитель, произносит фразу: «А теперь давайте поиграем!». Игра, под условным названием «КАРУСЕЛЬ», очень часто использовалась в нашем классе на уроках русского языка и риторики.</w:t>
      </w:r>
    </w:p>
    <w:p w:rsidR="0001107B" w:rsidRDefault="0001107B">
      <w:r>
        <w:t>Итак - учимся играя. Что же такое наша  «КАРУСЕЛЬ».</w:t>
      </w:r>
    </w:p>
    <w:p w:rsidR="00B04290" w:rsidRDefault="00617DB0">
      <w:r>
        <w:t xml:space="preserve">Цели и </w:t>
      </w:r>
      <w:proofErr w:type="gramStart"/>
      <w:r>
        <w:t>задачи</w:t>
      </w:r>
      <w:proofErr w:type="gramEnd"/>
      <w:r>
        <w:t xml:space="preserve"> реализуемые через данный прием:</w:t>
      </w:r>
    </w:p>
    <w:p w:rsidR="00617DB0" w:rsidRDefault="00617DB0" w:rsidP="00617DB0">
      <w:pPr>
        <w:pStyle w:val="a3"/>
        <w:numPr>
          <w:ilvl w:val="0"/>
          <w:numId w:val="1"/>
        </w:numPr>
      </w:pPr>
      <w:r>
        <w:t>Формирование и развитие внимания и орфографической зоркости.</w:t>
      </w:r>
    </w:p>
    <w:p w:rsidR="00617DB0" w:rsidRDefault="00617DB0" w:rsidP="00617DB0">
      <w:pPr>
        <w:pStyle w:val="a3"/>
        <w:numPr>
          <w:ilvl w:val="0"/>
          <w:numId w:val="1"/>
        </w:numPr>
      </w:pPr>
      <w:r>
        <w:t>Развитие речи через фантазию,  воображение,  расширение и активизаци</w:t>
      </w:r>
      <w:r w:rsidR="00E15D13">
        <w:t>ю</w:t>
      </w:r>
      <w:r>
        <w:t xml:space="preserve"> словарного запаса учащихся.</w:t>
      </w:r>
    </w:p>
    <w:p w:rsidR="00E15D13" w:rsidRDefault="00617DB0" w:rsidP="00617DB0">
      <w:pPr>
        <w:pStyle w:val="a3"/>
        <w:numPr>
          <w:ilvl w:val="0"/>
          <w:numId w:val="1"/>
        </w:numPr>
      </w:pPr>
      <w:r>
        <w:t>Формирование и развитие умения работать в группе, нести ответственность за себя, других</w:t>
      </w:r>
      <w:proofErr w:type="gramStart"/>
      <w:r>
        <w:t xml:space="preserve"> </w:t>
      </w:r>
      <w:r w:rsidR="00E15D13">
        <w:t>.</w:t>
      </w:r>
      <w:proofErr w:type="gramEnd"/>
    </w:p>
    <w:p w:rsidR="00617DB0" w:rsidRDefault="00E15D13" w:rsidP="00617DB0">
      <w:pPr>
        <w:pStyle w:val="a3"/>
        <w:numPr>
          <w:ilvl w:val="0"/>
          <w:numId w:val="1"/>
        </w:numPr>
      </w:pPr>
      <w:r>
        <w:t>Р</w:t>
      </w:r>
      <w:r w:rsidR="00617DB0">
        <w:t>азвитие самооценки и оценки других через коллективную творческую работу.</w:t>
      </w:r>
    </w:p>
    <w:p w:rsidR="00617DB0" w:rsidRDefault="00617DB0" w:rsidP="00617DB0">
      <w:r>
        <w:t>Место в системе уроков:</w:t>
      </w:r>
    </w:p>
    <w:p w:rsidR="00617DB0" w:rsidRDefault="00617DB0" w:rsidP="00617DB0">
      <w:r>
        <w:t>Эта форма работы может использоваться на уроках повторения и обобщения изученного, на уроках повторения изученного в конце учебного года.</w:t>
      </w:r>
    </w:p>
    <w:p w:rsidR="00617DB0" w:rsidRDefault="00617DB0" w:rsidP="00617DB0">
      <w:r>
        <w:t>Преимущества:</w:t>
      </w:r>
    </w:p>
    <w:p w:rsidR="00617DB0" w:rsidRDefault="00617DB0" w:rsidP="00617DB0">
      <w:r>
        <w:t>Единый принцип работы и ограниченное количество вариаций заданий.</w:t>
      </w:r>
    </w:p>
    <w:p w:rsidR="00617DB0" w:rsidRDefault="00617DB0" w:rsidP="00617DB0">
      <w:r>
        <w:t xml:space="preserve">Детям эта работа  всегда </w:t>
      </w:r>
      <w:r w:rsidR="0006359F">
        <w:t xml:space="preserve">очень интересна, </w:t>
      </w:r>
      <w:proofErr w:type="spellStart"/>
      <w:r w:rsidR="0006359F">
        <w:t>т</w:t>
      </w:r>
      <w:proofErr w:type="gramStart"/>
      <w:r w:rsidR="0006359F">
        <w:t>.к</w:t>
      </w:r>
      <w:proofErr w:type="spellEnd"/>
      <w:proofErr w:type="gramEnd"/>
      <w:r w:rsidR="0006359F">
        <w:t xml:space="preserve"> отчасти, несет элемент неизвестности, неожиданности, сюрприза или даже подвоха от предыдущей группы. </w:t>
      </w:r>
    </w:p>
    <w:p w:rsidR="0006359F" w:rsidRDefault="0006359F" w:rsidP="00617DB0">
      <w:r>
        <w:t xml:space="preserve">Дети никогда не </w:t>
      </w:r>
      <w:proofErr w:type="gramStart"/>
      <w:r>
        <w:t>знают</w:t>
      </w:r>
      <w:proofErr w:type="gramEnd"/>
      <w:r>
        <w:t xml:space="preserve"> с каким языковым материалом им придется работать. </w:t>
      </w:r>
    </w:p>
    <w:p w:rsidR="0006359F" w:rsidRDefault="0006359F" w:rsidP="00617DB0">
      <w:r>
        <w:t xml:space="preserve">Подобная работа содержит огромный развивающий потенциал,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иногда учащимся приходится искать и устанавливать связь между</w:t>
      </w:r>
      <w:r w:rsidR="00EF5C24">
        <w:t>,</w:t>
      </w:r>
      <w:r>
        <w:t xml:space="preserve"> казалось бы</w:t>
      </w:r>
      <w:r w:rsidR="00EF5C24">
        <w:t>,</w:t>
      </w:r>
      <w:r>
        <w:t xml:space="preserve"> не связывающимся словами </w:t>
      </w:r>
      <w:r w:rsidR="00646579">
        <w:t>и выражениями. Средство активизации учебной деятельности приветствует элемент интеллектуальной игры</w:t>
      </w:r>
      <w:r w:rsidR="00EF5C24">
        <w:t xml:space="preserve">. Работа может включать от 3-4 </w:t>
      </w:r>
      <w:r w:rsidR="00646579">
        <w:t>до 10-12</w:t>
      </w:r>
      <w:r w:rsidR="00EF5C24">
        <w:t xml:space="preserve"> этапов</w:t>
      </w:r>
      <w:r w:rsidR="00646579">
        <w:t>. Работа может быть прекращена, если исчерпан лимит времени и продолжена (или закончена совсем) на следующем уроке.</w:t>
      </w:r>
    </w:p>
    <w:p w:rsidR="00646579" w:rsidRDefault="00646579" w:rsidP="00617DB0">
      <w:r>
        <w:t xml:space="preserve">Учит вести дискуссию, отстаивать свою точку зрения. Мы вывешиваем эти работы на нашей </w:t>
      </w:r>
      <w:r w:rsidR="00EF5C24">
        <w:t>«</w:t>
      </w:r>
      <w:r>
        <w:t>живой стене</w:t>
      </w:r>
      <w:r w:rsidR="00EF5C24">
        <w:t xml:space="preserve">» </w:t>
      </w:r>
      <w:proofErr w:type="gramStart"/>
      <w:r w:rsidR="00EF5C24">
        <w:t xml:space="preserve">( </w:t>
      </w:r>
      <w:proofErr w:type="gramEnd"/>
      <w:r w:rsidR="00EF5C24">
        <w:t>в классном уголке)</w:t>
      </w:r>
      <w:r>
        <w:t xml:space="preserve"> и дети имеют возможность еще раз их прочитывать, беседовать по ним друг с другом, ощущать </w:t>
      </w:r>
      <w:r w:rsidR="00EF5C24">
        <w:t>«</w:t>
      </w:r>
      <w:r>
        <w:t>послевкусие</w:t>
      </w:r>
      <w:r w:rsidR="00EF5C24">
        <w:t>» от проделанной работы</w:t>
      </w:r>
      <w:r>
        <w:t>.</w:t>
      </w:r>
    </w:p>
    <w:p w:rsidR="00646579" w:rsidRDefault="00646579" w:rsidP="00617DB0">
      <w:r>
        <w:t>Ход работы:</w:t>
      </w:r>
    </w:p>
    <w:p w:rsidR="00646579" w:rsidRDefault="00646579" w:rsidP="00646579">
      <w:pPr>
        <w:pStyle w:val="a3"/>
        <w:numPr>
          <w:ilvl w:val="0"/>
          <w:numId w:val="2"/>
        </w:numPr>
      </w:pPr>
      <w:r>
        <w:t>Класс разбит на 4-5 групп</w:t>
      </w:r>
      <w:r w:rsidR="001E0919">
        <w:t xml:space="preserve"> по 3-4 человека.</w:t>
      </w:r>
    </w:p>
    <w:p w:rsidR="001E0919" w:rsidRDefault="001E0919" w:rsidP="001E0919">
      <w:pPr>
        <w:pStyle w:val="a3"/>
        <w:numPr>
          <w:ilvl w:val="0"/>
          <w:numId w:val="2"/>
        </w:numPr>
      </w:pPr>
      <w:r>
        <w:t xml:space="preserve">У каждой группы ручка и лист бумаги (ручки могут быть цветными или </w:t>
      </w:r>
      <w:proofErr w:type="spellStart"/>
      <w:r>
        <w:t>м</w:t>
      </w:r>
      <w:proofErr w:type="gramStart"/>
      <w:r>
        <w:t>.б</w:t>
      </w:r>
      <w:proofErr w:type="spellEnd"/>
      <w:proofErr w:type="gramEnd"/>
      <w:r>
        <w:t xml:space="preserve"> хорошие тонкие фломастеры, что придает работам яркость, учит первон</w:t>
      </w:r>
      <w:r w:rsidR="00EF5C24">
        <w:t>ачальным оформительским навыкам</w:t>
      </w:r>
      <w:r>
        <w:t>)</w:t>
      </w:r>
    </w:p>
    <w:p w:rsidR="001E0919" w:rsidRDefault="001E0919" w:rsidP="001E0919">
      <w:pPr>
        <w:pStyle w:val="a3"/>
        <w:numPr>
          <w:ilvl w:val="0"/>
          <w:numId w:val="2"/>
        </w:numPr>
      </w:pPr>
      <w:r>
        <w:t>Учитель предлагает задание:</w:t>
      </w:r>
    </w:p>
    <w:p w:rsidR="001E0919" w:rsidRDefault="001E0919" w:rsidP="001E0919">
      <w:pPr>
        <w:pStyle w:val="a3"/>
        <w:numPr>
          <w:ilvl w:val="0"/>
          <w:numId w:val="3"/>
        </w:numPr>
      </w:pPr>
      <w:r>
        <w:t>За 2 минуты запишите как можно больше существительных (глаголов, прилагательных</w:t>
      </w:r>
      <w:r w:rsidR="00EF5C24">
        <w:t xml:space="preserve">, словарных </w:t>
      </w:r>
      <w:r w:rsidR="00EF5C24">
        <w:t xml:space="preserve"> слов</w:t>
      </w:r>
      <w:proofErr w:type="gramStart"/>
      <w:r w:rsidR="00EF5C24">
        <w:t xml:space="preserve"> </w:t>
      </w:r>
      <w:r>
        <w:t>)</w:t>
      </w:r>
      <w:proofErr w:type="gramEnd"/>
      <w:r>
        <w:t xml:space="preserve"> с орфограммой безударной гласной в корне (приставке, окончании) или любой другой орфограммой</w:t>
      </w:r>
    </w:p>
    <w:p w:rsidR="001E0919" w:rsidRDefault="00DE69A6" w:rsidP="00630FE8">
      <w:pPr>
        <w:pStyle w:val="a3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1E0919">
        <w:rPr>
          <w:rFonts w:eastAsiaTheme="minorEastAsia"/>
        </w:rPr>
        <w:t>)</w:t>
      </w:r>
      <w:r w:rsidR="00630FE8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 xml:space="preserve">- </m:t>
        </m:r>
      </m:oMath>
      <w:r w:rsidR="001E0919" w:rsidRPr="00630FE8">
        <w:rPr>
          <w:rFonts w:eastAsiaTheme="minorEastAsia"/>
        </w:rPr>
        <w:t xml:space="preserve">По сигналу «стоп» </w:t>
      </w:r>
      <w:r w:rsidR="00630FE8" w:rsidRPr="00630FE8">
        <w:rPr>
          <w:rFonts w:eastAsiaTheme="minorEastAsia"/>
        </w:rPr>
        <w:t xml:space="preserve">дети перестают писать, откладывают ручки. </w:t>
      </w:r>
      <w:proofErr w:type="gramEnd"/>
    </w:p>
    <w:p w:rsidR="00F25DA7" w:rsidRDefault="00630FE8" w:rsidP="00630FE8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m:oMath>
        <m:r>
          <w:rPr>
            <w:rFonts w:ascii="Cambria Math" w:eastAsiaTheme="minorEastAsia" w:hAnsi="Cambria Math"/>
          </w:rPr>
          <m:t xml:space="preserve">       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По сигналу </m:t>
        </m:r>
      </m:oMath>
      <w:r w:rsidR="00F25DA7">
        <w:rPr>
          <w:rFonts w:eastAsiaTheme="minorEastAsia"/>
        </w:rPr>
        <w:t xml:space="preserve"> «п</w:t>
      </w:r>
      <w:r>
        <w:rPr>
          <w:rFonts w:eastAsiaTheme="minorEastAsia"/>
        </w:rPr>
        <w:t>ередали» - лист</w:t>
      </w:r>
      <w:r w:rsidR="00F25DA7">
        <w:rPr>
          <w:rFonts w:eastAsiaTheme="minorEastAsia"/>
        </w:rPr>
        <w:t>ы</w:t>
      </w:r>
      <w:r>
        <w:rPr>
          <w:rFonts w:eastAsiaTheme="minorEastAsia"/>
        </w:rPr>
        <w:t xml:space="preserve"> передаются по часовой стрелке следующей группе.</w:t>
      </w:r>
    </w:p>
    <w:p w:rsidR="00630FE8" w:rsidRDefault="00630FE8" w:rsidP="00630FE8">
      <w:pPr>
        <w:pStyle w:val="a3"/>
        <w:ind w:left="1080"/>
      </w:pPr>
      <w:r>
        <w:rPr>
          <w:rFonts w:eastAsiaTheme="minorEastAsia"/>
        </w:rPr>
        <w:t xml:space="preserve"> В группе</w:t>
      </w:r>
      <w:r w:rsidR="00F25DA7">
        <w:rPr>
          <w:rFonts w:eastAsiaTheme="minorEastAsia"/>
        </w:rPr>
        <w:t xml:space="preserve">, получившей листок с </w:t>
      </w:r>
      <w:r>
        <w:rPr>
          <w:rFonts w:eastAsiaTheme="minorEastAsia"/>
        </w:rPr>
        <w:t xml:space="preserve"> запис</w:t>
      </w:r>
      <w:r w:rsidR="00F25DA7">
        <w:rPr>
          <w:rFonts w:eastAsiaTheme="minorEastAsia"/>
        </w:rPr>
        <w:t>анными словами, проверяют (анализируют) запись (записи)</w:t>
      </w:r>
      <w:proofErr w:type="gramStart"/>
      <w:r w:rsidR="00F25DA7">
        <w:rPr>
          <w:rFonts w:eastAsiaTheme="minorEastAsia"/>
        </w:rPr>
        <w:t>.</w:t>
      </w:r>
      <w:proofErr w:type="gramEnd"/>
      <w:r w:rsidR="00F25DA7">
        <w:rPr>
          <w:rFonts w:eastAsiaTheme="minorEastAsia"/>
        </w:rPr>
        <w:t xml:space="preserve"> Е</w:t>
      </w:r>
      <w:r>
        <w:rPr>
          <w:rFonts w:eastAsiaTheme="minorEastAsia"/>
        </w:rPr>
        <w:t>сли есть вопросы и</w:t>
      </w:r>
      <w:r w:rsidR="00F25DA7">
        <w:rPr>
          <w:rFonts w:eastAsiaTheme="minorEastAsia"/>
        </w:rPr>
        <w:t>ли</w:t>
      </w:r>
      <w:r>
        <w:rPr>
          <w:rFonts w:eastAsiaTheme="minorEastAsia"/>
        </w:rPr>
        <w:t xml:space="preserve"> замечания, то </w:t>
      </w:r>
      <w:r w:rsidR="00F25DA7">
        <w:rPr>
          <w:rFonts w:eastAsiaTheme="minorEastAsia"/>
        </w:rPr>
        <w:t xml:space="preserve"> представитель группы</w:t>
      </w:r>
      <w:r>
        <w:rPr>
          <w:rFonts w:eastAsiaTheme="minorEastAsia"/>
        </w:rPr>
        <w:t xml:space="preserve"> выходит к доске</w:t>
      </w:r>
      <w:proofErr w:type="gramStart"/>
      <w:r w:rsidR="00F25DA7">
        <w:rPr>
          <w:rFonts w:eastAsiaTheme="minorEastAsia"/>
        </w:rPr>
        <w:t xml:space="preserve"> ,</w:t>
      </w:r>
      <w:proofErr w:type="gramEnd"/>
      <w:r w:rsidR="00F25DA7">
        <w:rPr>
          <w:rFonts w:eastAsiaTheme="minorEastAsia"/>
        </w:rPr>
        <w:t xml:space="preserve"> чтобы озвучить свои вопросы и исправления</w:t>
      </w:r>
      <w:r>
        <w:rPr>
          <w:rFonts w:eastAsiaTheme="minorEastAsia"/>
        </w:rPr>
        <w:t>.</w:t>
      </w:r>
      <w:r>
        <w:t xml:space="preserve"> </w:t>
      </w:r>
      <w:r w:rsidR="00E64B84">
        <w:t xml:space="preserve">(К доске могут выйти 1,2,3… человека, </w:t>
      </w:r>
      <w:proofErr w:type="spellStart"/>
      <w:r w:rsidR="00E64B84">
        <w:t>т.е</w:t>
      </w:r>
      <w:proofErr w:type="spellEnd"/>
      <w:r w:rsidR="00E64B84">
        <w:t xml:space="preserve"> у кого есть вопросы по оформлению, правильной-неправильной записи или подборе слов). </w:t>
      </w:r>
    </w:p>
    <w:p w:rsidR="00E64B84" w:rsidRDefault="00F25DA7" w:rsidP="00E64B84">
      <w:pPr>
        <w:pStyle w:val="a3"/>
        <w:numPr>
          <w:ilvl w:val="0"/>
          <w:numId w:val="3"/>
        </w:numPr>
      </w:pPr>
      <w:r>
        <w:t xml:space="preserve">Учитель даёт второе </w:t>
      </w:r>
      <w:r w:rsidR="00E64B84">
        <w:t xml:space="preserve"> задани</w:t>
      </w:r>
      <w:r>
        <w:t>е</w:t>
      </w:r>
      <w:r w:rsidR="00E64B84">
        <w:t>. Например: допишите</w:t>
      </w:r>
      <w:r>
        <w:t xml:space="preserve"> </w:t>
      </w:r>
      <w:r w:rsidR="00E64B84">
        <w:t>по слову (по прилагательному, существительному, глаголу)</w:t>
      </w:r>
      <w:proofErr w:type="gramStart"/>
      <w:r w:rsidR="00E64B84">
        <w:t xml:space="preserve"> ,</w:t>
      </w:r>
      <w:proofErr w:type="gramEnd"/>
      <w:r w:rsidR="00E64B84">
        <w:t xml:space="preserve"> чтоб получ</w:t>
      </w:r>
      <w:r>
        <w:t>илось словосочетание.</w:t>
      </w:r>
    </w:p>
    <w:p w:rsidR="00D52469" w:rsidRDefault="00DE69A6" w:rsidP="00D52469">
      <w:pPr>
        <w:pStyle w:val="a3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D52469">
        <w:rPr>
          <w:rFonts w:eastAsiaTheme="minorEastAsia"/>
        </w:rPr>
        <w:t xml:space="preserve">) Повторяется пункт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proofErr w:type="gramEnd"/>
    </w:p>
    <w:p w:rsidR="00D52469" w:rsidRDefault="00D52469" w:rsidP="00D52469">
      <w:pPr>
        <w:pStyle w:val="a3"/>
        <w:numPr>
          <w:ilvl w:val="0"/>
          <w:numId w:val="3"/>
        </w:numPr>
      </w:pPr>
      <w:r>
        <w:t xml:space="preserve">Учитель дает </w:t>
      </w:r>
      <w:r w:rsidR="00F25DA7">
        <w:t>третье</w:t>
      </w:r>
      <w:r>
        <w:t xml:space="preserve"> задание. Например:</w:t>
      </w:r>
      <w:r w:rsidR="00F25DA7">
        <w:t xml:space="preserve"> с одними из словосочетаний </w:t>
      </w:r>
      <w:r>
        <w:t xml:space="preserve"> составьте и запишите предложение</w:t>
      </w:r>
      <w:r w:rsidR="00F25DA7">
        <w:t xml:space="preserve"> (предложения)</w:t>
      </w:r>
    </w:p>
    <w:p w:rsidR="00D52469" w:rsidRDefault="00DE69A6" w:rsidP="00D52469">
      <w:pPr>
        <w:pStyle w:val="a3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D52469">
        <w:rPr>
          <w:rFonts w:eastAsiaTheme="minorEastAsia"/>
        </w:rPr>
        <w:t xml:space="preserve">) Повторяется пункт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proofErr w:type="gramEnd"/>
    </w:p>
    <w:p w:rsidR="00D52469" w:rsidRDefault="00D52469" w:rsidP="00D52469">
      <w:pPr>
        <w:pStyle w:val="a3"/>
        <w:numPr>
          <w:ilvl w:val="0"/>
          <w:numId w:val="3"/>
        </w:numPr>
      </w:pPr>
      <w:r>
        <w:t>Попробуйте найти в предложение грамматическую основу.</w:t>
      </w:r>
    </w:p>
    <w:p w:rsidR="00D52469" w:rsidRDefault="00DE69A6" w:rsidP="00D52469">
      <w:pPr>
        <w:pStyle w:val="a3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D52469">
        <w:rPr>
          <w:rFonts w:eastAsiaTheme="minorEastAsia"/>
        </w:rPr>
        <w:t xml:space="preserve">) Повторяется пункт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proofErr w:type="gramEnd"/>
    </w:p>
    <w:p w:rsidR="00D52469" w:rsidRDefault="00D52469" w:rsidP="00D52469">
      <w:pPr>
        <w:pStyle w:val="a3"/>
        <w:numPr>
          <w:ilvl w:val="0"/>
          <w:numId w:val="3"/>
        </w:numPr>
      </w:pPr>
      <w:proofErr w:type="gramStart"/>
      <w:r>
        <w:t>Допишите еще 1,2 предложения, которые будут связаны с предыдущим</w:t>
      </w:r>
      <w:r w:rsidR="00F25DA7">
        <w:t xml:space="preserve"> (предыдущими)</w:t>
      </w:r>
      <w:r>
        <w:t xml:space="preserve"> по смыслу.</w:t>
      </w:r>
      <w:proofErr w:type="gramEnd"/>
    </w:p>
    <w:p w:rsidR="00D52469" w:rsidRPr="00D52469" w:rsidRDefault="00DE69A6" w:rsidP="00D52469">
      <w:pPr>
        <w:pStyle w:val="a3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D52469">
        <w:rPr>
          <w:rFonts w:eastAsiaTheme="minorEastAsia"/>
        </w:rPr>
        <w:t xml:space="preserve">) Повторяется пункт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proofErr w:type="gramEnd"/>
    </w:p>
    <w:p w:rsidR="00D52469" w:rsidRDefault="00D52469" w:rsidP="00D52469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Перечитайте все. Проверьте все. Поставьте общую оценку.</w:t>
      </w:r>
    </w:p>
    <w:p w:rsidR="00D52469" w:rsidRDefault="00D52469" w:rsidP="00D52469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- задания на первых этапах работы дает учитель, а п</w:t>
      </w:r>
      <w:r w:rsidR="0001107B">
        <w:rPr>
          <w:rFonts w:eastAsiaTheme="minorEastAsia"/>
        </w:rPr>
        <w:t xml:space="preserve">отом придумывать и </w:t>
      </w:r>
      <w:r>
        <w:rPr>
          <w:rFonts w:eastAsiaTheme="minorEastAsia"/>
        </w:rPr>
        <w:t xml:space="preserve">давать </w:t>
      </w:r>
      <w:r w:rsidR="0001107B">
        <w:rPr>
          <w:rFonts w:eastAsiaTheme="minorEastAsia"/>
        </w:rPr>
        <w:t xml:space="preserve">задания могут ведущие из </w:t>
      </w:r>
      <w:r>
        <w:rPr>
          <w:rFonts w:eastAsiaTheme="minorEastAsia"/>
        </w:rPr>
        <w:t xml:space="preserve"> дет</w:t>
      </w:r>
      <w:r w:rsidR="0001107B">
        <w:rPr>
          <w:rFonts w:eastAsiaTheme="minorEastAsia"/>
        </w:rPr>
        <w:t>ей</w:t>
      </w:r>
      <w:r>
        <w:rPr>
          <w:rFonts w:eastAsiaTheme="minorEastAsia"/>
        </w:rPr>
        <w:t>, а учитель только в случае необходимости корректирует или направляет их в нужное русло.</w:t>
      </w:r>
    </w:p>
    <w:p w:rsidR="0001107B" w:rsidRDefault="0001107B" w:rsidP="00D52469">
      <w:pPr>
        <w:pStyle w:val="a3"/>
        <w:ind w:left="1080"/>
        <w:rPr>
          <w:rFonts w:eastAsiaTheme="minorEastAsia"/>
        </w:rPr>
      </w:pPr>
    </w:p>
    <w:p w:rsidR="0001107B" w:rsidRPr="00D52469" w:rsidRDefault="0001107B" w:rsidP="00D52469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Попробуйте</w:t>
      </w:r>
      <w:proofErr w:type="gramStart"/>
      <w:r>
        <w:rPr>
          <w:rFonts w:eastAsiaTheme="minorEastAsia"/>
        </w:rPr>
        <w:t xml:space="preserve"> !</w:t>
      </w:r>
      <w:proofErr w:type="gramEnd"/>
      <w:r>
        <w:rPr>
          <w:rFonts w:eastAsiaTheme="minorEastAsia"/>
        </w:rPr>
        <w:t xml:space="preserve">!!! На начальных этапах игра может показаться </w:t>
      </w:r>
      <w:proofErr w:type="spellStart"/>
      <w:r w:rsidR="00DE69A6">
        <w:rPr>
          <w:rFonts w:eastAsiaTheme="minorEastAsia"/>
        </w:rPr>
        <w:t>сложноватой</w:t>
      </w:r>
      <w:proofErr w:type="spellEnd"/>
      <w:r w:rsidR="00DE69A6">
        <w:rPr>
          <w:rFonts w:eastAsiaTheme="minorEastAsia"/>
        </w:rPr>
        <w:t>, но уверяю вас, что ребятам  очень понравится такая «КАРУСЕЛЬ».</w:t>
      </w:r>
      <w:bookmarkStart w:id="0" w:name="_GoBack"/>
      <w:bookmarkEnd w:id="0"/>
    </w:p>
    <w:p w:rsidR="00E64B84" w:rsidRDefault="00E64B84" w:rsidP="00E64B84">
      <w:pPr>
        <w:pStyle w:val="a3"/>
        <w:ind w:left="1080"/>
      </w:pPr>
    </w:p>
    <w:p w:rsidR="00630FE8" w:rsidRDefault="00630FE8" w:rsidP="00630FE8">
      <w:pPr>
        <w:pStyle w:val="a3"/>
        <w:tabs>
          <w:tab w:val="left" w:pos="1418"/>
        </w:tabs>
        <w:ind w:left="1418"/>
      </w:pPr>
      <w:r>
        <w:rPr>
          <w:rFonts w:eastAsiaTheme="minorEastAsia"/>
        </w:rPr>
        <w:t xml:space="preserve"> </w:t>
      </w:r>
    </w:p>
    <w:p w:rsidR="00617DB0" w:rsidRDefault="00617DB0" w:rsidP="00617DB0"/>
    <w:sectPr w:rsidR="0061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3357"/>
    <w:multiLevelType w:val="hybridMultilevel"/>
    <w:tmpl w:val="79BE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94A9C"/>
    <w:multiLevelType w:val="hybridMultilevel"/>
    <w:tmpl w:val="000C4440"/>
    <w:lvl w:ilvl="0" w:tplc="DBCEF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02602"/>
    <w:multiLevelType w:val="hybridMultilevel"/>
    <w:tmpl w:val="A6C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DE"/>
    <w:rsid w:val="0001107B"/>
    <w:rsid w:val="0006359F"/>
    <w:rsid w:val="001E0919"/>
    <w:rsid w:val="003C75DE"/>
    <w:rsid w:val="00617DB0"/>
    <w:rsid w:val="00630FE8"/>
    <w:rsid w:val="00646579"/>
    <w:rsid w:val="00B04290"/>
    <w:rsid w:val="00D52469"/>
    <w:rsid w:val="00DE69A6"/>
    <w:rsid w:val="00E15D13"/>
    <w:rsid w:val="00E64B84"/>
    <w:rsid w:val="00EF5C24"/>
    <w:rsid w:val="00F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0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0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2012-08-07T17:07:00Z</dcterms:created>
  <dcterms:modified xsi:type="dcterms:W3CDTF">2012-08-08T18:51:00Z</dcterms:modified>
</cp:coreProperties>
</file>