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A3" w:rsidRDefault="00621BA3" w:rsidP="00621BA3">
      <w:pPr>
        <w:jc w:val="center"/>
        <w:rPr>
          <w:b/>
          <w:bCs/>
        </w:rPr>
      </w:pPr>
      <w:r>
        <w:rPr>
          <w:b/>
          <w:bCs/>
        </w:rPr>
        <w:t>Муниципальное бюджетное образовательное учреждение</w:t>
      </w:r>
    </w:p>
    <w:p w:rsidR="00621BA3" w:rsidRDefault="00621BA3" w:rsidP="00621BA3">
      <w:pPr>
        <w:jc w:val="center"/>
      </w:pPr>
      <w:r>
        <w:rPr>
          <w:b/>
          <w:bCs/>
        </w:rPr>
        <w:t>«</w:t>
      </w:r>
      <w:proofErr w:type="spellStart"/>
      <w:r>
        <w:rPr>
          <w:b/>
          <w:bCs/>
        </w:rPr>
        <w:t>Корликовская</w:t>
      </w:r>
      <w:proofErr w:type="spellEnd"/>
      <w:r>
        <w:rPr>
          <w:b/>
          <w:bCs/>
        </w:rPr>
        <w:t xml:space="preserve"> общеобразовательная   средняя школа»</w:t>
      </w:r>
    </w:p>
    <w:p w:rsidR="00C77212" w:rsidRDefault="00C77212"/>
    <w:p w:rsidR="00621BA3" w:rsidRDefault="00621BA3"/>
    <w:p w:rsidR="00621BA3" w:rsidRDefault="00621BA3"/>
    <w:p w:rsidR="00621BA3" w:rsidRDefault="00621BA3"/>
    <w:p w:rsidR="00621BA3" w:rsidRDefault="00621BA3"/>
    <w:p w:rsidR="00621BA3" w:rsidRDefault="00621BA3"/>
    <w:p w:rsidR="00621BA3" w:rsidRDefault="00621BA3"/>
    <w:p w:rsidR="00621BA3" w:rsidRDefault="00621BA3" w:rsidP="00621BA3">
      <w:pPr>
        <w:jc w:val="center"/>
        <w:rPr>
          <w:sz w:val="40"/>
          <w:szCs w:val="40"/>
        </w:rPr>
      </w:pPr>
      <w:r>
        <w:rPr>
          <w:sz w:val="40"/>
          <w:szCs w:val="40"/>
        </w:rPr>
        <w:t>Разработка урока по русскому языку</w:t>
      </w:r>
    </w:p>
    <w:p w:rsidR="00621BA3" w:rsidRDefault="00621BA3" w:rsidP="00621BA3">
      <w:pPr>
        <w:jc w:val="center"/>
        <w:rPr>
          <w:sz w:val="40"/>
          <w:szCs w:val="40"/>
        </w:rPr>
      </w:pPr>
      <w:r>
        <w:rPr>
          <w:sz w:val="40"/>
          <w:szCs w:val="40"/>
        </w:rPr>
        <w:t>учителя Кришталь Натальи Ивановны</w:t>
      </w: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right"/>
      </w:pPr>
    </w:p>
    <w:p w:rsidR="00621BA3" w:rsidRDefault="00621BA3" w:rsidP="00621BA3">
      <w:pPr>
        <w:jc w:val="center"/>
      </w:pPr>
      <w:r>
        <w:t>2012 год</w:t>
      </w:r>
    </w:p>
    <w:p w:rsidR="00621BA3" w:rsidRDefault="00621BA3" w:rsidP="00621BA3">
      <w:pPr>
        <w:jc w:val="center"/>
        <w:rPr>
          <w:sz w:val="40"/>
          <w:szCs w:val="40"/>
        </w:rPr>
      </w:pPr>
      <w:r w:rsidRPr="00621BA3">
        <w:rPr>
          <w:b/>
          <w:sz w:val="40"/>
          <w:szCs w:val="40"/>
        </w:rPr>
        <w:lastRenderedPageBreak/>
        <w:t>Тема:</w:t>
      </w:r>
      <w:r>
        <w:rPr>
          <w:sz w:val="40"/>
          <w:szCs w:val="40"/>
        </w:rPr>
        <w:t xml:space="preserve"> Правописание непроизносимых согласных.</w:t>
      </w:r>
    </w:p>
    <w:p w:rsidR="00621BA3" w:rsidRDefault="00621BA3" w:rsidP="00621BA3">
      <w:pPr>
        <w:jc w:val="center"/>
        <w:rPr>
          <w:sz w:val="40"/>
          <w:szCs w:val="40"/>
        </w:rPr>
      </w:pPr>
    </w:p>
    <w:p w:rsidR="00621BA3" w:rsidRDefault="00621BA3" w:rsidP="00621BA3">
      <w:pPr>
        <w:jc w:val="both"/>
      </w:pPr>
      <w:r>
        <w:t xml:space="preserve">Цели урока: </w:t>
      </w:r>
    </w:p>
    <w:p w:rsidR="00621BA3" w:rsidRDefault="00621BA3" w:rsidP="00621BA3">
      <w:pPr>
        <w:pStyle w:val="a3"/>
        <w:numPr>
          <w:ilvl w:val="0"/>
          <w:numId w:val="1"/>
        </w:numPr>
        <w:jc w:val="both"/>
      </w:pPr>
      <w:r>
        <w:t>Формировать у учащихся представление о словах с непроизносимыми согласными звуками. Знакомиться со способами проверки написания слов с непроизносимыми согласными;</w:t>
      </w:r>
    </w:p>
    <w:p w:rsidR="00621BA3" w:rsidRDefault="00621BA3" w:rsidP="00621BA3">
      <w:pPr>
        <w:pStyle w:val="a3"/>
        <w:numPr>
          <w:ilvl w:val="0"/>
          <w:numId w:val="1"/>
        </w:numPr>
        <w:jc w:val="both"/>
      </w:pPr>
      <w:r>
        <w:t>Повторить правописание приставок и предлогов, разделительных твердых и мягких знаков;</w:t>
      </w:r>
    </w:p>
    <w:p w:rsidR="00621BA3" w:rsidRDefault="00621BA3" w:rsidP="00621BA3">
      <w:pPr>
        <w:pStyle w:val="a3"/>
        <w:numPr>
          <w:ilvl w:val="0"/>
          <w:numId w:val="1"/>
        </w:numPr>
        <w:jc w:val="both"/>
      </w:pPr>
      <w:r>
        <w:t>Способствовать развитию речи, кругозора, памяти, внимания.</w:t>
      </w:r>
    </w:p>
    <w:p w:rsidR="00621BA3" w:rsidRDefault="00621BA3" w:rsidP="00621BA3">
      <w:pPr>
        <w:jc w:val="both"/>
      </w:pPr>
    </w:p>
    <w:p w:rsidR="00621BA3" w:rsidRDefault="00621BA3" w:rsidP="00621BA3">
      <w:pPr>
        <w:jc w:val="both"/>
      </w:pPr>
      <w:r>
        <w:t>Оборудование:</w:t>
      </w:r>
      <w:r w:rsidR="00EE6353">
        <w:t xml:space="preserve"> индивидуальные карточки, интерактивная доска.</w:t>
      </w:r>
    </w:p>
    <w:p w:rsidR="00EE6353" w:rsidRDefault="00EE6353" w:rsidP="00621BA3">
      <w:pPr>
        <w:jc w:val="both"/>
      </w:pPr>
    </w:p>
    <w:p w:rsidR="00EE6353" w:rsidRDefault="00EE6353" w:rsidP="00621BA3">
      <w:pPr>
        <w:jc w:val="both"/>
      </w:pPr>
      <w:r>
        <w:t>Ход урока:</w:t>
      </w:r>
    </w:p>
    <w:p w:rsidR="003C17EA" w:rsidRDefault="003C17EA" w:rsidP="00621BA3">
      <w:pPr>
        <w:jc w:val="both"/>
      </w:pPr>
    </w:p>
    <w:p w:rsidR="00EE6353" w:rsidRPr="00131A04" w:rsidRDefault="00131A04" w:rsidP="00131A04">
      <w:pPr>
        <w:pStyle w:val="a3"/>
        <w:jc w:val="both"/>
        <w:rPr>
          <w:b/>
        </w:rPr>
      </w:pPr>
      <w:r w:rsidRPr="00131A04">
        <w:rPr>
          <w:b/>
          <w:lang w:val="en-US"/>
        </w:rPr>
        <w:t>I</w:t>
      </w:r>
      <w:r w:rsidRPr="003C17EA">
        <w:rPr>
          <w:b/>
        </w:rPr>
        <w:t>.</w:t>
      </w:r>
      <w:r w:rsidR="00EE6353" w:rsidRPr="00131A04">
        <w:rPr>
          <w:b/>
        </w:rPr>
        <w:t>Организационный момент</w:t>
      </w:r>
    </w:p>
    <w:p w:rsidR="00EE6353" w:rsidRDefault="00EE6353" w:rsidP="00EE6353">
      <w:pPr>
        <w:ind w:left="1416" w:firstLine="708"/>
        <w:jc w:val="both"/>
      </w:pPr>
      <w:r>
        <w:t>Долгожданный дан звонок –</w:t>
      </w:r>
    </w:p>
    <w:p w:rsidR="00EE6353" w:rsidRDefault="00EE6353" w:rsidP="00EE6353">
      <w:pPr>
        <w:ind w:left="2124"/>
        <w:jc w:val="both"/>
      </w:pPr>
      <w:r>
        <w:t>Начинается урок.</w:t>
      </w:r>
    </w:p>
    <w:p w:rsidR="00EE6353" w:rsidRDefault="00EE6353" w:rsidP="00EE6353">
      <w:pPr>
        <w:ind w:left="2124"/>
        <w:jc w:val="both"/>
      </w:pPr>
      <w:r>
        <w:t>Каждый день – всегда, везде,</w:t>
      </w:r>
    </w:p>
    <w:p w:rsidR="00EE6353" w:rsidRDefault="00EE6353" w:rsidP="00EE6353">
      <w:pPr>
        <w:ind w:left="2124"/>
        <w:jc w:val="both"/>
      </w:pPr>
      <w:r>
        <w:t>На занятиях, в игре,</w:t>
      </w:r>
    </w:p>
    <w:p w:rsidR="00EE6353" w:rsidRDefault="00EE6353" w:rsidP="00EE6353">
      <w:pPr>
        <w:ind w:left="2124"/>
        <w:jc w:val="both"/>
      </w:pPr>
      <w:r>
        <w:t>Смело, четко говорим</w:t>
      </w:r>
    </w:p>
    <w:p w:rsidR="00EE6353" w:rsidRDefault="00EE6353" w:rsidP="00EE6353">
      <w:pPr>
        <w:ind w:left="2124"/>
        <w:jc w:val="both"/>
      </w:pPr>
      <w:r>
        <w:t>И тихонечко сидим.</w:t>
      </w:r>
    </w:p>
    <w:p w:rsidR="003C17EA" w:rsidRDefault="003C17EA" w:rsidP="00EE6353">
      <w:pPr>
        <w:ind w:left="2124"/>
        <w:jc w:val="both"/>
      </w:pPr>
    </w:p>
    <w:p w:rsidR="00EE6353" w:rsidRPr="00131A04" w:rsidRDefault="00131A04" w:rsidP="00131A04">
      <w:pPr>
        <w:pStyle w:val="a3"/>
        <w:jc w:val="both"/>
        <w:rPr>
          <w:b/>
        </w:rPr>
      </w:pPr>
      <w:r w:rsidRPr="00131A04">
        <w:rPr>
          <w:b/>
          <w:lang w:val="en-US"/>
        </w:rPr>
        <w:t>II</w:t>
      </w:r>
      <w:r w:rsidRPr="003C17EA">
        <w:rPr>
          <w:b/>
        </w:rPr>
        <w:t>.</w:t>
      </w:r>
      <w:r w:rsidR="00EE6353" w:rsidRPr="00131A04">
        <w:rPr>
          <w:b/>
        </w:rPr>
        <w:t>Минута чистописания</w:t>
      </w:r>
    </w:p>
    <w:p w:rsidR="00EE6353" w:rsidRDefault="00EE6353" w:rsidP="003C17EA">
      <w:pPr>
        <w:ind w:firstLine="708"/>
        <w:jc w:val="both"/>
      </w:pPr>
      <w:r>
        <w:t xml:space="preserve">На доске записаны буквы И, </w:t>
      </w:r>
      <w:proofErr w:type="gramStart"/>
      <w:r>
        <w:t>Ш</w:t>
      </w:r>
      <w:proofErr w:type="gramEnd"/>
      <w:r>
        <w:t>, Ц, Щ, Ч</w:t>
      </w:r>
    </w:p>
    <w:p w:rsidR="00EE6353" w:rsidRDefault="00EE6353" w:rsidP="00CA09AC">
      <w:pPr>
        <w:jc w:val="both"/>
      </w:pPr>
      <w:r>
        <w:t>- Прочитайте буквы. Что у них общего?</w:t>
      </w:r>
    </w:p>
    <w:p w:rsidR="00EE6353" w:rsidRDefault="00EE6353" w:rsidP="00CA09AC">
      <w:pPr>
        <w:jc w:val="both"/>
      </w:pPr>
      <w:r>
        <w:t xml:space="preserve">- Почему заглавные буквы И, </w:t>
      </w:r>
      <w:proofErr w:type="gramStart"/>
      <w:r>
        <w:t>Ш</w:t>
      </w:r>
      <w:proofErr w:type="gramEnd"/>
      <w:r>
        <w:t>, Ц, Щ, Ч выделены в одну группу? Что их объединяет?</w:t>
      </w:r>
    </w:p>
    <w:p w:rsidR="00EE6353" w:rsidRDefault="00EE6353" w:rsidP="003C17EA">
      <w:pPr>
        <w:ind w:firstLine="708"/>
        <w:jc w:val="both"/>
      </w:pPr>
      <w:r>
        <w:t>Напишите аккуратно эти буквы.</w:t>
      </w:r>
    </w:p>
    <w:p w:rsidR="00EE6353" w:rsidRDefault="00EE6353" w:rsidP="00CA09AC">
      <w:pPr>
        <w:jc w:val="both"/>
      </w:pPr>
      <w:r>
        <w:t xml:space="preserve">- Какую из букв можно считать лишней и почему? (И </w:t>
      </w:r>
      <w:proofErr w:type="gramStart"/>
      <w:r>
        <w:t>–г</w:t>
      </w:r>
      <w:proofErr w:type="gramEnd"/>
      <w:r>
        <w:t>ласная; Ч –</w:t>
      </w:r>
      <w:r w:rsidR="00CA09AC">
        <w:t xml:space="preserve"> </w:t>
      </w:r>
      <w:r>
        <w:t>первый элемент написания буквы отличается от первых элементов других букв и т.д.)</w:t>
      </w:r>
    </w:p>
    <w:p w:rsidR="003C17EA" w:rsidRDefault="003C17EA" w:rsidP="00CA09AC">
      <w:pPr>
        <w:jc w:val="both"/>
      </w:pPr>
    </w:p>
    <w:p w:rsidR="00CA09AC" w:rsidRPr="00131A04" w:rsidRDefault="00131A04" w:rsidP="00131A04">
      <w:pPr>
        <w:pStyle w:val="a3"/>
        <w:jc w:val="both"/>
        <w:rPr>
          <w:b/>
        </w:rPr>
      </w:pPr>
      <w:r w:rsidRPr="00131A04">
        <w:rPr>
          <w:b/>
          <w:lang w:val="en-US"/>
        </w:rPr>
        <w:t>III</w:t>
      </w:r>
      <w:r w:rsidRPr="00B24C64">
        <w:rPr>
          <w:b/>
        </w:rPr>
        <w:t>.</w:t>
      </w:r>
      <w:r w:rsidR="00CA09AC" w:rsidRPr="00131A04">
        <w:rPr>
          <w:b/>
        </w:rPr>
        <w:t>Словарная работа</w:t>
      </w:r>
    </w:p>
    <w:p w:rsidR="00CA09AC" w:rsidRDefault="00CA09AC" w:rsidP="003C17EA">
      <w:pPr>
        <w:ind w:firstLine="708"/>
        <w:jc w:val="both"/>
      </w:pPr>
      <w:r>
        <w:t xml:space="preserve">На интерактивной доске записаны слова: </w:t>
      </w:r>
      <w:proofErr w:type="spellStart"/>
      <w:r>
        <w:t>с</w:t>
      </w:r>
      <w:proofErr w:type="gramStart"/>
      <w:r>
        <w:t>?е</w:t>
      </w:r>
      <w:proofErr w:type="gramEnd"/>
      <w:r>
        <w:t>мка</w:t>
      </w:r>
      <w:proofErr w:type="spellEnd"/>
      <w:r>
        <w:t xml:space="preserve">, </w:t>
      </w:r>
      <w:proofErr w:type="spellStart"/>
      <w:r>
        <w:t>лист?я</w:t>
      </w:r>
      <w:proofErr w:type="spellEnd"/>
      <w:r>
        <w:t xml:space="preserve">, </w:t>
      </w:r>
      <w:proofErr w:type="spellStart"/>
      <w:r>
        <w:t>руч?и</w:t>
      </w:r>
      <w:proofErr w:type="spellEnd"/>
      <w:r>
        <w:t xml:space="preserve">, </w:t>
      </w:r>
      <w:proofErr w:type="spellStart"/>
      <w:r>
        <w:t>пред?юбилейный</w:t>
      </w:r>
      <w:proofErr w:type="spellEnd"/>
      <w:r>
        <w:t xml:space="preserve">, </w:t>
      </w:r>
      <w:proofErr w:type="spellStart"/>
      <w:r>
        <w:t>счаст?е</w:t>
      </w:r>
      <w:proofErr w:type="spellEnd"/>
      <w:r>
        <w:t>,</w:t>
      </w:r>
      <w:r w:rsidR="00B24C64">
        <w:t xml:space="preserve"> </w:t>
      </w:r>
      <w:proofErr w:type="spellStart"/>
      <w:r w:rsidR="00B24C64">
        <w:t>с?ел</w:t>
      </w:r>
      <w:proofErr w:type="spellEnd"/>
      <w:r w:rsidR="00B24C64">
        <w:t xml:space="preserve">, </w:t>
      </w:r>
      <w:proofErr w:type="spellStart"/>
      <w:r w:rsidR="00B24C64">
        <w:t>п?ет</w:t>
      </w:r>
      <w:proofErr w:type="spellEnd"/>
      <w:r w:rsidR="00B24C64">
        <w:t xml:space="preserve">, </w:t>
      </w:r>
      <w:proofErr w:type="spellStart"/>
      <w:r w:rsidR="00B24C64">
        <w:t>сер?це</w:t>
      </w:r>
      <w:proofErr w:type="spellEnd"/>
      <w:r w:rsidR="00B24C64">
        <w:t xml:space="preserve">, </w:t>
      </w:r>
      <w:proofErr w:type="spellStart"/>
      <w:r w:rsidR="00B24C64">
        <w:t>об?явление</w:t>
      </w:r>
      <w:proofErr w:type="spellEnd"/>
      <w:r w:rsidR="00B24C64">
        <w:t xml:space="preserve">, </w:t>
      </w:r>
      <w:proofErr w:type="spellStart"/>
      <w:r w:rsidR="00B24C64">
        <w:t>с?едобный</w:t>
      </w:r>
      <w:proofErr w:type="spellEnd"/>
      <w:r w:rsidR="00B24C64">
        <w:t xml:space="preserve">, </w:t>
      </w:r>
      <w:proofErr w:type="spellStart"/>
      <w:r w:rsidR="00B24C64">
        <w:t>пол?ю</w:t>
      </w:r>
      <w:proofErr w:type="spellEnd"/>
      <w:r w:rsidR="00B24C64">
        <w:t xml:space="preserve">, </w:t>
      </w:r>
      <w:proofErr w:type="spellStart"/>
      <w:r w:rsidR="00B24C64">
        <w:t>сош?ю</w:t>
      </w:r>
      <w:proofErr w:type="spellEnd"/>
      <w:r w:rsidR="00B24C64">
        <w:t xml:space="preserve">, </w:t>
      </w:r>
      <w:proofErr w:type="spellStart"/>
      <w:r w:rsidR="00B24C64">
        <w:t>раз?яснить</w:t>
      </w:r>
      <w:proofErr w:type="spellEnd"/>
      <w:r w:rsidR="00B24C64">
        <w:t xml:space="preserve">, </w:t>
      </w:r>
      <w:proofErr w:type="spellStart"/>
      <w:r w:rsidR="00B24C64">
        <w:t>мурав?и</w:t>
      </w:r>
      <w:proofErr w:type="spellEnd"/>
      <w:r w:rsidR="00B24C64">
        <w:t xml:space="preserve">, </w:t>
      </w:r>
      <w:proofErr w:type="spellStart"/>
      <w:r w:rsidR="00B24C64">
        <w:t>раз?езд</w:t>
      </w:r>
      <w:proofErr w:type="spellEnd"/>
      <w:r w:rsidR="00B24C64">
        <w:t xml:space="preserve">, </w:t>
      </w:r>
      <w:proofErr w:type="spellStart"/>
      <w:r w:rsidR="00B24C64">
        <w:t>осен?ю</w:t>
      </w:r>
      <w:proofErr w:type="spellEnd"/>
      <w:r w:rsidR="00B24C64">
        <w:t xml:space="preserve">, </w:t>
      </w:r>
      <w:proofErr w:type="spellStart"/>
      <w:r w:rsidR="00B24C64">
        <w:t>об?ект</w:t>
      </w:r>
      <w:proofErr w:type="spellEnd"/>
      <w:r w:rsidR="00B24C64">
        <w:t xml:space="preserve">, </w:t>
      </w:r>
      <w:proofErr w:type="spellStart"/>
      <w:r w:rsidR="00B24C64">
        <w:t>под?ем</w:t>
      </w:r>
      <w:proofErr w:type="spellEnd"/>
      <w:r w:rsidR="00B24C64">
        <w:t xml:space="preserve">, </w:t>
      </w:r>
      <w:proofErr w:type="spellStart"/>
      <w:r w:rsidR="00B24C64">
        <w:t>заб?ет</w:t>
      </w:r>
      <w:proofErr w:type="spellEnd"/>
      <w:r w:rsidR="00B24C64">
        <w:t xml:space="preserve">, </w:t>
      </w:r>
      <w:proofErr w:type="spellStart"/>
      <w:r w:rsidR="00B24C64">
        <w:t>дерев?я</w:t>
      </w:r>
      <w:proofErr w:type="spellEnd"/>
      <w:r w:rsidR="00B24C64">
        <w:t>.</w:t>
      </w:r>
    </w:p>
    <w:p w:rsidR="00CA09AC" w:rsidRDefault="00CA09AC" w:rsidP="00CA09AC">
      <w:pPr>
        <w:jc w:val="both"/>
      </w:pPr>
      <w:r>
        <w:t>- Прочитайте внимательно слова. Разделите их на две группы по орфограммам. Запишите их в тетрадь. Докажите по какому принципу разделили их по группам? Какое слово лишнее? Почему? Подберите к нему проверочное слов</w:t>
      </w:r>
      <w:proofErr w:type="gramStart"/>
      <w:r>
        <w:t>о(</w:t>
      </w:r>
      <w:proofErr w:type="gramEnd"/>
      <w:r>
        <w:t>сердце – сердечко).</w:t>
      </w:r>
    </w:p>
    <w:p w:rsidR="003C17EA" w:rsidRDefault="003C17EA" w:rsidP="00CA09AC">
      <w:pPr>
        <w:jc w:val="both"/>
      </w:pPr>
    </w:p>
    <w:p w:rsidR="00CA09AC" w:rsidRPr="00131A04" w:rsidRDefault="00131A04" w:rsidP="00131A04">
      <w:pPr>
        <w:pStyle w:val="a3"/>
        <w:jc w:val="both"/>
        <w:rPr>
          <w:b/>
        </w:rPr>
      </w:pPr>
      <w:r w:rsidRPr="00131A04">
        <w:rPr>
          <w:b/>
          <w:lang w:val="en-US"/>
        </w:rPr>
        <w:t>IV</w:t>
      </w:r>
      <w:r w:rsidRPr="00131A04">
        <w:rPr>
          <w:b/>
        </w:rPr>
        <w:t>.</w:t>
      </w:r>
      <w:r w:rsidR="00CA09AC" w:rsidRPr="00131A04">
        <w:rPr>
          <w:b/>
        </w:rPr>
        <w:t>Постановка темы урока</w:t>
      </w:r>
    </w:p>
    <w:p w:rsidR="00CA09AC" w:rsidRDefault="00CA09AC" w:rsidP="00CA09AC">
      <w:pPr>
        <w:ind w:left="1416" w:firstLine="708"/>
        <w:jc w:val="both"/>
      </w:pPr>
      <w:r>
        <w:t>Иногда согласные</w:t>
      </w:r>
    </w:p>
    <w:p w:rsidR="00CA09AC" w:rsidRDefault="00CA09AC" w:rsidP="00CA09AC">
      <w:pPr>
        <w:ind w:left="1416" w:firstLine="708"/>
        <w:jc w:val="both"/>
      </w:pPr>
      <w:r>
        <w:t>Играют с нами в прятки.</w:t>
      </w:r>
    </w:p>
    <w:p w:rsidR="00CA09AC" w:rsidRDefault="00CA09AC" w:rsidP="00CA09AC">
      <w:pPr>
        <w:ind w:left="1416" w:firstLine="708"/>
        <w:jc w:val="both"/>
      </w:pPr>
      <w:r>
        <w:t>Они не произносятся,</w:t>
      </w:r>
    </w:p>
    <w:p w:rsidR="00CA09AC" w:rsidRDefault="00CA09AC" w:rsidP="00CA09AC">
      <w:pPr>
        <w:ind w:left="1416" w:firstLine="708"/>
        <w:jc w:val="both"/>
      </w:pPr>
      <w:r>
        <w:t>Не пишутся в тетрадке.</w:t>
      </w:r>
    </w:p>
    <w:p w:rsidR="00CA09AC" w:rsidRDefault="00CA09AC" w:rsidP="00CA09AC">
      <w:pPr>
        <w:jc w:val="both"/>
      </w:pPr>
      <w:r>
        <w:t xml:space="preserve">- Как вы понимаете смысл </w:t>
      </w:r>
      <w:r w:rsidR="00131A04">
        <w:t>словосочетания непроизносимые согласные?</w:t>
      </w:r>
      <w:r w:rsidR="003C17EA">
        <w:t xml:space="preserve"> Сегодня на уроке мы научимся проверять</w:t>
      </w:r>
      <w:r w:rsidR="00EC73A5">
        <w:t xml:space="preserve"> слова с непроизносимыми согласными звуками в </w:t>
      </w:r>
      <w:proofErr w:type="gramStart"/>
      <w:r w:rsidR="00EC73A5">
        <w:t>корне слова</w:t>
      </w:r>
      <w:proofErr w:type="gramEnd"/>
      <w:r w:rsidR="00EC73A5">
        <w:t>.</w:t>
      </w:r>
    </w:p>
    <w:p w:rsidR="00131A04" w:rsidRDefault="00131A04" w:rsidP="003C17EA">
      <w:pPr>
        <w:jc w:val="both"/>
      </w:pPr>
      <w:r>
        <w:t>Работа по теме урока</w:t>
      </w:r>
      <w:r w:rsidR="00EC73A5">
        <w:t>:</w:t>
      </w:r>
    </w:p>
    <w:p w:rsidR="00131A04" w:rsidRPr="00131A04" w:rsidRDefault="00131A04" w:rsidP="00B24C64">
      <w:pPr>
        <w:ind w:firstLine="708"/>
        <w:jc w:val="both"/>
      </w:pPr>
      <w:proofErr w:type="gramStart"/>
      <w:r>
        <w:t>Честный, лестный, прелест</w:t>
      </w:r>
      <w:r w:rsidR="00B24C64">
        <w:t>ный, яростный, тростник, солнце, радостно, чувство, праздник, неизвестный, устный, грустный, ненастный, счастливый.</w:t>
      </w:r>
      <w:proofErr w:type="gramEnd"/>
    </w:p>
    <w:p w:rsidR="00131A04" w:rsidRDefault="00131A04" w:rsidP="003C17EA">
      <w:pPr>
        <w:ind w:firstLine="708"/>
        <w:jc w:val="both"/>
      </w:pPr>
      <w:r>
        <w:t>Спишите слова с доски и дополните их двумя-тремя словами на эту же орфограмму. Устно подберите к ним проверочные слова. Попробуйте сформулировать правила проверки слов с непроизносимой согласной.</w:t>
      </w:r>
    </w:p>
    <w:p w:rsidR="003C17EA" w:rsidRDefault="003C17EA" w:rsidP="00131A04">
      <w:pPr>
        <w:jc w:val="both"/>
      </w:pPr>
    </w:p>
    <w:p w:rsidR="003C17EA" w:rsidRDefault="003C17EA" w:rsidP="00131A04">
      <w:pPr>
        <w:jc w:val="both"/>
      </w:pPr>
    </w:p>
    <w:p w:rsidR="003C17EA" w:rsidRDefault="003C17EA" w:rsidP="00131A04">
      <w:pPr>
        <w:jc w:val="both"/>
      </w:pPr>
    </w:p>
    <w:p w:rsidR="00131A04" w:rsidRDefault="00131A04" w:rsidP="00131A04">
      <w:pPr>
        <w:jc w:val="both"/>
        <w:rPr>
          <w:b/>
        </w:rPr>
      </w:pPr>
      <w:r>
        <w:tab/>
      </w:r>
      <w:r w:rsidRPr="00131A04">
        <w:rPr>
          <w:b/>
          <w:lang w:val="en-US"/>
        </w:rPr>
        <w:t>V</w:t>
      </w:r>
      <w:r w:rsidRPr="00B24C64">
        <w:rPr>
          <w:b/>
        </w:rPr>
        <w:t>.</w:t>
      </w:r>
      <w:r w:rsidRPr="00131A04">
        <w:rPr>
          <w:b/>
        </w:rPr>
        <w:t xml:space="preserve"> Физкультминутка</w:t>
      </w:r>
    </w:p>
    <w:p w:rsidR="00131A04" w:rsidRDefault="00131A04" w:rsidP="00131A04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Руки подняли и покачали,</w:t>
      </w:r>
    </w:p>
    <w:p w:rsidR="00131A04" w:rsidRDefault="00131A04" w:rsidP="00131A04">
      <w:pPr>
        <w:jc w:val="both"/>
      </w:pPr>
      <w:r>
        <w:tab/>
      </w:r>
      <w:r>
        <w:tab/>
      </w:r>
      <w:r>
        <w:tab/>
        <w:t>Это дерево в лесу.</w:t>
      </w:r>
    </w:p>
    <w:p w:rsidR="00131A04" w:rsidRDefault="00131A04" w:rsidP="00131A04">
      <w:pPr>
        <w:jc w:val="both"/>
      </w:pPr>
      <w:r>
        <w:tab/>
      </w:r>
      <w:r>
        <w:tab/>
      </w:r>
      <w:r>
        <w:tab/>
        <w:t>Руки согнули, кисти встряхнули,</w:t>
      </w:r>
    </w:p>
    <w:p w:rsidR="00131A04" w:rsidRDefault="00131A04" w:rsidP="00131A04">
      <w:pPr>
        <w:jc w:val="both"/>
      </w:pPr>
      <w:r>
        <w:tab/>
      </w:r>
      <w:r>
        <w:tab/>
      </w:r>
      <w:r>
        <w:tab/>
        <w:t>Ветер сбивает росу.</w:t>
      </w:r>
    </w:p>
    <w:p w:rsidR="00131A04" w:rsidRDefault="00131A04" w:rsidP="00131A04">
      <w:pPr>
        <w:jc w:val="both"/>
      </w:pPr>
      <w:r>
        <w:tab/>
      </w:r>
      <w:r>
        <w:tab/>
      </w:r>
      <w:r>
        <w:tab/>
        <w:t>В стороны руки,</w:t>
      </w:r>
    </w:p>
    <w:p w:rsidR="00131A04" w:rsidRDefault="00131A04" w:rsidP="00131A04">
      <w:pPr>
        <w:jc w:val="both"/>
      </w:pPr>
      <w:r>
        <w:tab/>
      </w:r>
      <w:r>
        <w:tab/>
      </w:r>
      <w:r>
        <w:tab/>
        <w:t>Плавно помашем.</w:t>
      </w:r>
    </w:p>
    <w:p w:rsidR="00131A04" w:rsidRDefault="00131A04" w:rsidP="00131A04">
      <w:pPr>
        <w:jc w:val="both"/>
      </w:pPr>
      <w:r>
        <w:tab/>
      </w:r>
      <w:r>
        <w:tab/>
      </w:r>
      <w:r>
        <w:tab/>
        <w:t>Это к нам птицы летят.</w:t>
      </w:r>
    </w:p>
    <w:p w:rsidR="00131A04" w:rsidRDefault="00131A04" w:rsidP="00131A04">
      <w:pPr>
        <w:jc w:val="both"/>
      </w:pPr>
      <w:r>
        <w:tab/>
      </w:r>
      <w:r>
        <w:tab/>
      </w:r>
      <w:r>
        <w:tab/>
        <w:t>Как они сядут, тоже покажем –</w:t>
      </w:r>
    </w:p>
    <w:p w:rsidR="00131A04" w:rsidRDefault="003C17EA" w:rsidP="003C17EA">
      <w:pPr>
        <w:ind w:left="1416" w:firstLine="708"/>
        <w:jc w:val="both"/>
      </w:pPr>
      <w:r>
        <w:t>Крылья сложили назад.</w:t>
      </w:r>
    </w:p>
    <w:p w:rsidR="003C17EA" w:rsidRDefault="003C17EA" w:rsidP="003C17EA">
      <w:pPr>
        <w:ind w:left="1416" w:firstLine="708"/>
        <w:jc w:val="both"/>
      </w:pPr>
    </w:p>
    <w:p w:rsidR="003C17EA" w:rsidRDefault="003C17EA" w:rsidP="003C17EA">
      <w:pPr>
        <w:jc w:val="both"/>
        <w:rPr>
          <w:b/>
        </w:rPr>
      </w:pPr>
      <w:r>
        <w:tab/>
      </w:r>
      <w:r w:rsidRPr="003C17EA">
        <w:rPr>
          <w:b/>
          <w:lang w:val="en-US"/>
        </w:rPr>
        <w:t>VI</w:t>
      </w:r>
      <w:r w:rsidRPr="003C17EA">
        <w:rPr>
          <w:b/>
        </w:rPr>
        <w:t>. Закрепление</w:t>
      </w:r>
      <w:r>
        <w:rPr>
          <w:b/>
        </w:rPr>
        <w:t xml:space="preserve"> пройденного</w:t>
      </w:r>
    </w:p>
    <w:p w:rsidR="003C17EA" w:rsidRDefault="003C17EA" w:rsidP="003C17EA">
      <w:pPr>
        <w:pStyle w:val="a3"/>
        <w:numPr>
          <w:ilvl w:val="0"/>
          <w:numId w:val="5"/>
        </w:numPr>
        <w:jc w:val="both"/>
      </w:pPr>
      <w:r w:rsidRPr="003C17EA">
        <w:t>Работа с учебником</w:t>
      </w:r>
      <w:r>
        <w:t>.</w:t>
      </w:r>
    </w:p>
    <w:p w:rsidR="003C17EA" w:rsidRDefault="003C17EA" w:rsidP="003C17EA">
      <w:pPr>
        <w:ind w:firstLine="360"/>
        <w:jc w:val="both"/>
      </w:pPr>
      <w:r>
        <w:t>Упражнение 70(самостоятельная работа). Взаимопроверк</w:t>
      </w:r>
      <w:proofErr w:type="gramStart"/>
      <w:r>
        <w:t>а(</w:t>
      </w:r>
      <w:proofErr w:type="gramEnd"/>
      <w:r>
        <w:t>ученики меняются тетрадями и проверяют работы друг друга).</w:t>
      </w:r>
    </w:p>
    <w:p w:rsidR="003C17EA" w:rsidRDefault="003C17EA" w:rsidP="003C17EA">
      <w:pPr>
        <w:jc w:val="both"/>
      </w:pPr>
      <w:r>
        <w:t>- Какую тему мы начали изучать?</w:t>
      </w:r>
    </w:p>
    <w:p w:rsidR="003C17EA" w:rsidRDefault="003C17EA" w:rsidP="003C17EA">
      <w:pPr>
        <w:jc w:val="both"/>
      </w:pPr>
      <w:r>
        <w:t xml:space="preserve">- Как проверить написание непроизносимого согласного звука в </w:t>
      </w:r>
      <w:proofErr w:type="gramStart"/>
      <w:r>
        <w:t>корне слова</w:t>
      </w:r>
      <w:proofErr w:type="gramEnd"/>
      <w:r>
        <w:t>?</w:t>
      </w:r>
    </w:p>
    <w:p w:rsidR="003C17EA" w:rsidRDefault="003C17EA" w:rsidP="003C17EA">
      <w:pPr>
        <w:pStyle w:val="a3"/>
        <w:numPr>
          <w:ilvl w:val="0"/>
          <w:numId w:val="5"/>
        </w:numPr>
        <w:jc w:val="both"/>
      </w:pPr>
      <w:r>
        <w:t>В словаре найти 10 слов с непроизносимыми согласными, записать их вместе с проверочными словами.(1 ученик работает у доски).</w:t>
      </w:r>
    </w:p>
    <w:p w:rsidR="003C17EA" w:rsidRDefault="003C17EA" w:rsidP="003C17EA">
      <w:pPr>
        <w:pStyle w:val="a3"/>
        <w:jc w:val="both"/>
        <w:rPr>
          <w:b/>
        </w:rPr>
      </w:pPr>
      <w:r w:rsidRPr="003C17EA">
        <w:rPr>
          <w:b/>
          <w:lang w:val="en-US"/>
        </w:rPr>
        <w:t>VII.</w:t>
      </w:r>
      <w:r w:rsidRPr="003C17EA">
        <w:rPr>
          <w:b/>
        </w:rPr>
        <w:t xml:space="preserve"> Итог урока</w:t>
      </w:r>
    </w:p>
    <w:p w:rsidR="003C17EA" w:rsidRDefault="003C17EA" w:rsidP="003C17EA">
      <w:pPr>
        <w:jc w:val="both"/>
      </w:pPr>
      <w:r>
        <w:t xml:space="preserve">- Как проверять написание непроизносимых согласных в </w:t>
      </w:r>
      <w:proofErr w:type="gramStart"/>
      <w:r>
        <w:t>корне слова</w:t>
      </w:r>
      <w:proofErr w:type="gramEnd"/>
      <w:r>
        <w:t xml:space="preserve">? </w:t>
      </w:r>
    </w:p>
    <w:p w:rsidR="003C17EA" w:rsidRPr="003C17EA" w:rsidRDefault="003C17EA" w:rsidP="003C17EA">
      <w:pPr>
        <w:jc w:val="both"/>
      </w:pPr>
      <w:r>
        <w:t>Домашнее задание: упражнение 68.</w:t>
      </w:r>
    </w:p>
    <w:sectPr w:rsidR="003C17EA" w:rsidRPr="003C17EA" w:rsidSect="00C7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826"/>
    <w:multiLevelType w:val="hybridMultilevel"/>
    <w:tmpl w:val="07BC2B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4B771F"/>
    <w:multiLevelType w:val="hybridMultilevel"/>
    <w:tmpl w:val="DDBC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B397A"/>
    <w:multiLevelType w:val="hybridMultilevel"/>
    <w:tmpl w:val="A1CEE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11B5B"/>
    <w:multiLevelType w:val="hybridMultilevel"/>
    <w:tmpl w:val="4148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106A9"/>
    <w:multiLevelType w:val="hybridMultilevel"/>
    <w:tmpl w:val="81E2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1BA3"/>
    <w:rsid w:val="00131A04"/>
    <w:rsid w:val="003C17EA"/>
    <w:rsid w:val="00621BA3"/>
    <w:rsid w:val="00B24C64"/>
    <w:rsid w:val="00C77212"/>
    <w:rsid w:val="00CA09AC"/>
    <w:rsid w:val="00EC73A5"/>
    <w:rsid w:val="00EE6353"/>
    <w:rsid w:val="00F2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4AA9-4FCD-4621-A7E3-A268E104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2012-05-31T16:36:00Z</dcterms:created>
  <dcterms:modified xsi:type="dcterms:W3CDTF">2012-05-31T17:38:00Z</dcterms:modified>
</cp:coreProperties>
</file>