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02" w:rsidRPr="00FE2D90" w:rsidRDefault="00DC5A02" w:rsidP="00DC5A02">
      <w:pPr>
        <w:ind w:firstLine="709"/>
        <w:jc w:val="both"/>
      </w:pPr>
    </w:p>
    <w:p w:rsidR="00873EB8" w:rsidRPr="00FE2D90" w:rsidRDefault="00873EB8" w:rsidP="00810AE5">
      <w:pPr>
        <w:jc w:val="both"/>
        <w:rPr>
          <w:b/>
          <w:bCs/>
          <w:i/>
          <w:iCs/>
        </w:rPr>
      </w:pPr>
      <w:r w:rsidRPr="00FE2D90">
        <w:rPr>
          <w:b/>
          <w:bCs/>
          <w:i/>
          <w:iCs/>
        </w:rPr>
        <w:t>Личностные УУД</w:t>
      </w:r>
    </w:p>
    <w:p w:rsidR="00873EB8" w:rsidRPr="00FE2D90" w:rsidRDefault="00A1668E" w:rsidP="00810AE5">
      <w:pPr>
        <w:jc w:val="both"/>
        <w:rPr>
          <w:bCs/>
          <w:iCs/>
        </w:rPr>
      </w:pPr>
      <w:r w:rsidRPr="00FE2D90">
        <w:rPr>
          <w:bCs/>
          <w:iCs/>
        </w:rPr>
        <w:t>уваж</w:t>
      </w:r>
      <w:r w:rsidR="00EB4027" w:rsidRPr="00FE2D90">
        <w:rPr>
          <w:bCs/>
          <w:iCs/>
        </w:rPr>
        <w:t>ать</w:t>
      </w:r>
      <w:r w:rsidRPr="00FE2D90">
        <w:rPr>
          <w:bCs/>
          <w:iCs/>
        </w:rPr>
        <w:t xml:space="preserve"> </w:t>
      </w:r>
      <w:r w:rsidR="00EB4027" w:rsidRPr="00FE2D90">
        <w:rPr>
          <w:bCs/>
          <w:iCs/>
        </w:rPr>
        <w:t>умственный</w:t>
      </w:r>
      <w:r w:rsidR="00077DCE" w:rsidRPr="00FE2D90">
        <w:rPr>
          <w:bCs/>
          <w:iCs/>
        </w:rPr>
        <w:t xml:space="preserve"> труд</w:t>
      </w:r>
    </w:p>
    <w:p w:rsidR="00AE0934" w:rsidRPr="00FE2D90" w:rsidRDefault="00AE0934" w:rsidP="00810AE5">
      <w:pPr>
        <w:jc w:val="both"/>
        <w:rPr>
          <w:bCs/>
          <w:iCs/>
        </w:rPr>
      </w:pPr>
      <w:r w:rsidRPr="00FE2D90">
        <w:rPr>
          <w:bCs/>
          <w:iCs/>
        </w:rPr>
        <w:t>работать собранно и вдумчиво</w:t>
      </w:r>
    </w:p>
    <w:p w:rsidR="00805CEB" w:rsidRPr="00FE2D90" w:rsidRDefault="00805CEB" w:rsidP="00810AE5">
      <w:pPr>
        <w:jc w:val="both"/>
        <w:rPr>
          <w:bCs/>
          <w:iCs/>
        </w:rPr>
      </w:pPr>
      <w:r w:rsidRPr="00FE2D90">
        <w:rPr>
          <w:bCs/>
          <w:iCs/>
        </w:rPr>
        <w:t>анализировать свою учебную деятельность</w:t>
      </w:r>
    </w:p>
    <w:p w:rsidR="00805CEB" w:rsidRPr="00FE2D90" w:rsidRDefault="00805CEB" w:rsidP="00810AE5">
      <w:pPr>
        <w:jc w:val="both"/>
        <w:rPr>
          <w:bCs/>
          <w:iCs/>
        </w:rPr>
      </w:pPr>
      <w:r w:rsidRPr="00FE2D90">
        <w:rPr>
          <w:bCs/>
          <w:iCs/>
        </w:rPr>
        <w:t>осуществлять самоконтроль учебной деятельности</w:t>
      </w:r>
    </w:p>
    <w:p w:rsidR="00805CEB" w:rsidRPr="00FE2D90" w:rsidRDefault="00805CEB" w:rsidP="00805CEB">
      <w:pPr>
        <w:jc w:val="both"/>
        <w:rPr>
          <w:bCs/>
          <w:iCs/>
        </w:rPr>
      </w:pPr>
      <w:r w:rsidRPr="00FE2D90">
        <w:rPr>
          <w:bCs/>
          <w:iCs/>
        </w:rPr>
        <w:t>осуществлять творческий подход к учебной деятельности</w:t>
      </w:r>
    </w:p>
    <w:p w:rsidR="00AE0934" w:rsidRPr="00FE2D90" w:rsidRDefault="00AE0934" w:rsidP="00805CEB">
      <w:pPr>
        <w:jc w:val="both"/>
        <w:rPr>
          <w:bCs/>
          <w:iCs/>
        </w:rPr>
      </w:pPr>
      <w:r w:rsidRPr="00FE2D90">
        <w:rPr>
          <w:bCs/>
          <w:iCs/>
        </w:rPr>
        <w:t>осознавать ответственность за выполняемую работу</w:t>
      </w:r>
    </w:p>
    <w:p w:rsidR="00AE0934" w:rsidRPr="00FE2D90" w:rsidRDefault="00AE0934" w:rsidP="00805CEB">
      <w:pPr>
        <w:jc w:val="both"/>
        <w:rPr>
          <w:bCs/>
          <w:iCs/>
        </w:rPr>
      </w:pPr>
      <w:r w:rsidRPr="00FE2D90">
        <w:rPr>
          <w:bCs/>
          <w:iCs/>
        </w:rPr>
        <w:t>осознавать сопричастность к истории своей страны</w:t>
      </w:r>
    </w:p>
    <w:p w:rsidR="00AE0934" w:rsidRPr="00FE2D90" w:rsidRDefault="00AE0934" w:rsidP="00805CEB">
      <w:pPr>
        <w:jc w:val="both"/>
        <w:rPr>
          <w:bCs/>
          <w:iCs/>
        </w:rPr>
      </w:pPr>
      <w:r w:rsidRPr="00FE2D90">
        <w:rPr>
          <w:bCs/>
          <w:iCs/>
        </w:rPr>
        <w:t>осознавать взаимосвязь между личными успехами и жизнью в стране</w:t>
      </w:r>
    </w:p>
    <w:p w:rsidR="00AE0934" w:rsidRPr="00FE2D90" w:rsidRDefault="00AE0934" w:rsidP="00805CEB">
      <w:pPr>
        <w:jc w:val="both"/>
        <w:rPr>
          <w:bCs/>
          <w:iCs/>
        </w:rPr>
      </w:pPr>
      <w:r w:rsidRPr="00FE2D90">
        <w:rPr>
          <w:bCs/>
          <w:iCs/>
        </w:rPr>
        <w:t>развивать целостное видение окружающей действительности</w:t>
      </w:r>
    </w:p>
    <w:p w:rsidR="00AE0934" w:rsidRPr="00FE2D90" w:rsidRDefault="00AE0934" w:rsidP="00AE0934">
      <w:pPr>
        <w:jc w:val="both"/>
        <w:rPr>
          <w:bCs/>
          <w:iCs/>
        </w:rPr>
      </w:pPr>
      <w:r w:rsidRPr="00FE2D90">
        <w:rPr>
          <w:bCs/>
          <w:iCs/>
        </w:rPr>
        <w:t>прогнозировать реакцию представителя другой культуры</w:t>
      </w:r>
    </w:p>
    <w:p w:rsidR="00AE0934" w:rsidRPr="00FE2D90" w:rsidRDefault="00AE0934" w:rsidP="00AE0934">
      <w:pPr>
        <w:jc w:val="both"/>
        <w:rPr>
          <w:bCs/>
          <w:iCs/>
        </w:rPr>
      </w:pPr>
      <w:r w:rsidRPr="00FE2D90">
        <w:rPr>
          <w:bCs/>
          <w:iCs/>
        </w:rPr>
        <w:t>уважать традиции и нормы общения, существующие в культуре стран изучаемого языка</w:t>
      </w:r>
    </w:p>
    <w:p w:rsidR="00873EB8" w:rsidRPr="00FE2D90" w:rsidRDefault="00873EB8" w:rsidP="000A5F17">
      <w:pPr>
        <w:jc w:val="both"/>
        <w:rPr>
          <w:b/>
          <w:bCs/>
          <w:i/>
          <w:iCs/>
        </w:rPr>
      </w:pPr>
    </w:p>
    <w:p w:rsidR="00873EB8" w:rsidRPr="00FE2D90" w:rsidRDefault="00873EB8" w:rsidP="000A5F17">
      <w:pPr>
        <w:jc w:val="both"/>
      </w:pPr>
      <w:r w:rsidRPr="00FE2D90">
        <w:rPr>
          <w:b/>
          <w:bCs/>
          <w:i/>
          <w:iCs/>
        </w:rPr>
        <w:t>Регулятивные УУД</w:t>
      </w:r>
    </w:p>
    <w:p w:rsidR="00077DCE" w:rsidRPr="00FE2D90" w:rsidRDefault="00077DCE" w:rsidP="000A5F17">
      <w:pPr>
        <w:jc w:val="both"/>
      </w:pPr>
      <w:r w:rsidRPr="00FE2D90">
        <w:t>самостоятельно работать, рационально организовывая свой труд в классе и дома</w:t>
      </w:r>
    </w:p>
    <w:p w:rsidR="00805CEB" w:rsidRPr="00FE2D90" w:rsidRDefault="00805CEB" w:rsidP="00805CEB">
      <w:pPr>
        <w:jc w:val="both"/>
        <w:rPr>
          <w:bCs/>
          <w:iCs/>
        </w:rPr>
      </w:pPr>
      <w:r w:rsidRPr="00FE2D90">
        <w:rPr>
          <w:bCs/>
          <w:iCs/>
        </w:rPr>
        <w:t>быт</w:t>
      </w:r>
      <w:r w:rsidR="00DC5A02" w:rsidRPr="00FE2D90">
        <w:rPr>
          <w:bCs/>
          <w:iCs/>
        </w:rPr>
        <w:t>ь</w:t>
      </w:r>
      <w:r w:rsidRPr="00FE2D90">
        <w:rPr>
          <w:bCs/>
          <w:iCs/>
        </w:rPr>
        <w:t xml:space="preserve"> готовым к осуществлению нового способа деятельности</w:t>
      </w:r>
    </w:p>
    <w:p w:rsidR="00873EB8" w:rsidRPr="00FE2D90" w:rsidRDefault="00077DCE" w:rsidP="000A5F17">
      <w:pPr>
        <w:jc w:val="both"/>
      </w:pPr>
      <w:r w:rsidRPr="00FE2D90">
        <w:t xml:space="preserve">концентрировать, </w:t>
      </w:r>
      <w:r w:rsidR="00873EB8" w:rsidRPr="00FE2D90">
        <w:t>распределять и переключать внимание</w:t>
      </w:r>
    </w:p>
    <w:p w:rsidR="005E5883" w:rsidRPr="00FE2D90" w:rsidRDefault="005E5883" w:rsidP="000A5F17">
      <w:pPr>
        <w:jc w:val="both"/>
      </w:pPr>
      <w:r w:rsidRPr="00FE2D90">
        <w:t>развивать объём внимания через постепенное увеличение количества воспринимаемых единиц</w:t>
      </w:r>
    </w:p>
    <w:p w:rsidR="00DC2BE5" w:rsidRPr="00FE2D90" w:rsidRDefault="00DC2BE5" w:rsidP="00DC2BE5">
      <w:pPr>
        <w:jc w:val="both"/>
      </w:pPr>
      <w:r w:rsidRPr="00FE2D90">
        <w:t>развивать наблюдательность, внимание к деталям</w:t>
      </w:r>
    </w:p>
    <w:p w:rsidR="00DC2BE5" w:rsidRPr="00FE2D90" w:rsidRDefault="00DC2BE5" w:rsidP="00DC2BE5">
      <w:pPr>
        <w:jc w:val="both"/>
      </w:pPr>
      <w:r w:rsidRPr="00FE2D90">
        <w:t>действовать по аналогии</w:t>
      </w:r>
    </w:p>
    <w:p w:rsidR="00A1668E" w:rsidRPr="00FE2D90" w:rsidRDefault="00A1668E" w:rsidP="000A5F17">
      <w:pPr>
        <w:jc w:val="both"/>
      </w:pPr>
      <w:r w:rsidRPr="00FE2D90">
        <w:t xml:space="preserve">развивать </w:t>
      </w:r>
      <w:r w:rsidR="000A5F17" w:rsidRPr="00FE2D90">
        <w:t xml:space="preserve">механизмы </w:t>
      </w:r>
      <w:r w:rsidRPr="00FE2D90">
        <w:t>произвольного запоминания информации</w:t>
      </w:r>
    </w:p>
    <w:p w:rsidR="00A1668E" w:rsidRPr="00FE2D90" w:rsidRDefault="00A1668E" w:rsidP="000A5F17">
      <w:pPr>
        <w:jc w:val="both"/>
      </w:pPr>
      <w:r w:rsidRPr="00FE2D90">
        <w:t>развивать объём слуховой памяти</w:t>
      </w:r>
    </w:p>
    <w:p w:rsidR="00A1668E" w:rsidRPr="00FE2D90" w:rsidRDefault="00A1668E" w:rsidP="000A5F17">
      <w:pPr>
        <w:jc w:val="both"/>
      </w:pPr>
      <w:r w:rsidRPr="00FE2D90">
        <w:t xml:space="preserve">развивать </w:t>
      </w:r>
      <w:r w:rsidR="00663FF4" w:rsidRPr="00FE2D90">
        <w:t xml:space="preserve">психические функции </w:t>
      </w:r>
      <w:r w:rsidRPr="00FE2D90">
        <w:t>воображени</w:t>
      </w:r>
      <w:r w:rsidR="00663FF4" w:rsidRPr="00FE2D90">
        <w:t>я</w:t>
      </w:r>
    </w:p>
    <w:p w:rsidR="00A1668E" w:rsidRPr="00FE2D90" w:rsidRDefault="00A1668E" w:rsidP="000A5F17">
      <w:pPr>
        <w:jc w:val="both"/>
      </w:pPr>
      <w:r w:rsidRPr="00FE2D90">
        <w:t>развивать творческие способности</w:t>
      </w:r>
    </w:p>
    <w:p w:rsidR="00A1668E" w:rsidRPr="00FE2D90" w:rsidRDefault="00A1668E" w:rsidP="000A5F17">
      <w:pPr>
        <w:jc w:val="both"/>
      </w:pPr>
      <w:r w:rsidRPr="00FE2D90">
        <w:t>развивать музыкальный вкус</w:t>
      </w:r>
    </w:p>
    <w:p w:rsidR="00A1668E" w:rsidRPr="00FE2D90" w:rsidRDefault="00A1668E" w:rsidP="000A5F17">
      <w:pPr>
        <w:jc w:val="both"/>
      </w:pPr>
      <w:r w:rsidRPr="00FE2D90">
        <w:t>развивать художественный вкус</w:t>
      </w:r>
    </w:p>
    <w:p w:rsidR="00EB4027" w:rsidRPr="00FE2D90" w:rsidRDefault="00EB4027" w:rsidP="00EB4027">
      <w:pPr>
        <w:jc w:val="both"/>
        <w:rPr>
          <w:bCs/>
          <w:iCs/>
        </w:rPr>
      </w:pPr>
      <w:r w:rsidRPr="00FE2D90">
        <w:rPr>
          <w:bCs/>
          <w:iCs/>
        </w:rPr>
        <w:t>дать характеристику качествам собственной личности</w:t>
      </w:r>
    </w:p>
    <w:p w:rsidR="00EB4027" w:rsidRPr="00FE2D90" w:rsidRDefault="00EB4027" w:rsidP="000A5F17">
      <w:pPr>
        <w:jc w:val="both"/>
      </w:pPr>
      <w:r w:rsidRPr="00FE2D90">
        <w:t>осуществлять самоконтроль</w:t>
      </w:r>
    </w:p>
    <w:p w:rsidR="00663FF4" w:rsidRPr="00FE2D90" w:rsidRDefault="00663FF4" w:rsidP="000A5F17">
      <w:pPr>
        <w:jc w:val="both"/>
      </w:pPr>
      <w:r w:rsidRPr="00FE2D90">
        <w:t>представить себя в ином статусе и соответствовать ему</w:t>
      </w:r>
    </w:p>
    <w:p w:rsidR="00663FF4" w:rsidRPr="00FE2D90" w:rsidRDefault="00663FF4" w:rsidP="000A5F17">
      <w:pPr>
        <w:jc w:val="both"/>
      </w:pPr>
    </w:p>
    <w:p w:rsidR="00873EB8" w:rsidRPr="00FE2D90" w:rsidRDefault="00873EB8" w:rsidP="00810AE5">
      <w:pPr>
        <w:jc w:val="both"/>
        <w:rPr>
          <w:b/>
          <w:bCs/>
          <w:i/>
          <w:iCs/>
        </w:rPr>
      </w:pPr>
      <w:r w:rsidRPr="00FE2D90">
        <w:rPr>
          <w:b/>
          <w:bCs/>
          <w:i/>
          <w:iCs/>
        </w:rPr>
        <w:t>Познавательные УУД</w:t>
      </w:r>
    </w:p>
    <w:p w:rsidR="000A5F17" w:rsidRPr="00FE2D90" w:rsidRDefault="000A5F17" w:rsidP="000A5F17">
      <w:pPr>
        <w:jc w:val="both"/>
        <w:rPr>
          <w:color w:val="000000"/>
        </w:rPr>
      </w:pPr>
      <w:r w:rsidRPr="00FE2D90">
        <w:t>развивать механизмы анализа, синтеза, сравнения</w:t>
      </w:r>
      <w:r w:rsidR="005E5883" w:rsidRPr="00FE2D90">
        <w:t>,</w:t>
      </w:r>
      <w:r w:rsidRPr="00FE2D90">
        <w:rPr>
          <w:color w:val="000000"/>
        </w:rPr>
        <w:t xml:space="preserve"> классификации объектов по выделенным признакам</w:t>
      </w:r>
    </w:p>
    <w:p w:rsidR="006157CE" w:rsidRPr="00FE2D90" w:rsidRDefault="006157CE" w:rsidP="006157CE">
      <w:pPr>
        <w:jc w:val="both"/>
      </w:pPr>
      <w:r w:rsidRPr="00FE2D90">
        <w:t>развивать механизмы абстрактного мышления</w:t>
      </w:r>
    </w:p>
    <w:p w:rsidR="00663FF4" w:rsidRPr="00FE2D90" w:rsidRDefault="00663FF4" w:rsidP="000A5F17">
      <w:pPr>
        <w:jc w:val="both"/>
        <w:rPr>
          <w:color w:val="000000"/>
        </w:rPr>
      </w:pPr>
      <w:r w:rsidRPr="00FE2D90">
        <w:t>развивать способность к обобщению</w:t>
      </w:r>
    </w:p>
    <w:p w:rsidR="000A5F17" w:rsidRPr="00FE2D90" w:rsidRDefault="000A5F17" w:rsidP="000A5F17">
      <w:pPr>
        <w:jc w:val="both"/>
      </w:pPr>
      <w:r w:rsidRPr="00FE2D90">
        <w:t xml:space="preserve">развивать механизмы </w:t>
      </w:r>
      <w:r w:rsidRPr="00FE2D90">
        <w:rPr>
          <w:color w:val="000000"/>
        </w:rPr>
        <w:t>установления причинно-следственных связей</w:t>
      </w:r>
    </w:p>
    <w:p w:rsidR="000A5F17" w:rsidRPr="00FE2D90" w:rsidRDefault="000A5F17" w:rsidP="000A5F17">
      <w:pPr>
        <w:jc w:val="both"/>
      </w:pPr>
      <w:r w:rsidRPr="00FE2D90">
        <w:rPr>
          <w:color w:val="000000"/>
        </w:rPr>
        <w:t>строить логическую цепь рассуждений</w:t>
      </w:r>
      <w:r w:rsidRPr="00FE2D90">
        <w:t xml:space="preserve"> </w:t>
      </w:r>
    </w:p>
    <w:p w:rsidR="000A5F17" w:rsidRPr="00FE2D90" w:rsidRDefault="000A5F17" w:rsidP="000A5F17">
      <w:pPr>
        <w:jc w:val="both"/>
        <w:rPr>
          <w:color w:val="000000"/>
        </w:rPr>
      </w:pPr>
      <w:r w:rsidRPr="00FE2D90">
        <w:rPr>
          <w:color w:val="000000"/>
        </w:rPr>
        <w:t>формулировать проблему</w:t>
      </w:r>
    </w:p>
    <w:p w:rsidR="000A5F17" w:rsidRPr="00FE2D90" w:rsidRDefault="000A5F17" w:rsidP="000A5F17">
      <w:pPr>
        <w:jc w:val="both"/>
        <w:rPr>
          <w:color w:val="000000"/>
        </w:rPr>
      </w:pPr>
      <w:r w:rsidRPr="00FE2D90">
        <w:rPr>
          <w:color w:val="000000"/>
        </w:rPr>
        <w:t>выделять главное и второстепенное в тексте</w:t>
      </w:r>
    </w:p>
    <w:p w:rsidR="000A5F17" w:rsidRPr="00FE2D90" w:rsidRDefault="000A5F17" w:rsidP="000A5F17">
      <w:pPr>
        <w:jc w:val="both"/>
      </w:pPr>
      <w:r w:rsidRPr="00FE2D90">
        <w:t>проводить аналогии</w:t>
      </w:r>
    </w:p>
    <w:p w:rsidR="00663FF4" w:rsidRPr="00FE2D90" w:rsidRDefault="00663FF4" w:rsidP="000A5F17">
      <w:pPr>
        <w:jc w:val="both"/>
      </w:pPr>
      <w:r w:rsidRPr="00FE2D90">
        <w:t>развивать способность к антиципации</w:t>
      </w:r>
    </w:p>
    <w:p w:rsidR="00750C86" w:rsidRPr="00FE2D90" w:rsidRDefault="00750C86" w:rsidP="000A5F17">
      <w:pPr>
        <w:jc w:val="both"/>
      </w:pPr>
      <w:r w:rsidRPr="00FE2D90">
        <w:t>осуществлять синтез прежнего личного опыта и новых знаний</w:t>
      </w:r>
    </w:p>
    <w:p w:rsidR="00885443" w:rsidRPr="00FE2D90" w:rsidRDefault="00885443" w:rsidP="00885443">
      <w:pPr>
        <w:jc w:val="both"/>
      </w:pPr>
      <w:r w:rsidRPr="00FE2D90">
        <w:t>работать с разными источниками информации: справочной литературой, словарями, Интернет-ресурсами</w:t>
      </w:r>
    </w:p>
    <w:p w:rsidR="00885443" w:rsidRPr="00FE2D90" w:rsidRDefault="00885443" w:rsidP="00885443">
      <w:pPr>
        <w:jc w:val="both"/>
      </w:pPr>
      <w:r w:rsidRPr="00FE2D90">
        <w:t>пользоваться справочными материалами (словарями, справочниками и т.д.)</w:t>
      </w:r>
    </w:p>
    <w:p w:rsidR="00885443" w:rsidRPr="00FE2D90" w:rsidRDefault="00885443" w:rsidP="00885443">
      <w:pPr>
        <w:jc w:val="both"/>
      </w:pPr>
      <w:r w:rsidRPr="00FE2D90">
        <w:t>использовать словарь для уточнения орфографии слов</w:t>
      </w:r>
    </w:p>
    <w:p w:rsidR="00885443" w:rsidRPr="00FE2D90" w:rsidRDefault="00885443" w:rsidP="00885443">
      <w:pPr>
        <w:jc w:val="both"/>
      </w:pPr>
      <w:r w:rsidRPr="00FE2D90">
        <w:t>пользоваться правилами-инструкциями</w:t>
      </w:r>
    </w:p>
    <w:p w:rsidR="00885443" w:rsidRPr="00FE2D90" w:rsidRDefault="00885443" w:rsidP="00885443">
      <w:pPr>
        <w:jc w:val="both"/>
      </w:pPr>
      <w:r w:rsidRPr="00FE2D90">
        <w:t>самостоятельно работать с печатными текстами разных типов и жанров</w:t>
      </w:r>
    </w:p>
    <w:p w:rsidR="00BD150B" w:rsidRPr="00FE2D90" w:rsidRDefault="008A1CD3" w:rsidP="00810AE5">
      <w:pPr>
        <w:jc w:val="both"/>
      </w:pPr>
      <w:r w:rsidRPr="00FE2D90">
        <w:t>и</w:t>
      </w:r>
      <w:r w:rsidR="00BD150B" w:rsidRPr="00FE2D90">
        <w:t>спользовать различные опоры (речевой образец, ключевые слова, план и т.д.) для построения собственного высказывания</w:t>
      </w:r>
    </w:p>
    <w:p w:rsidR="000A5F17" w:rsidRPr="00FE2D90" w:rsidRDefault="000A5F17" w:rsidP="00810AE5">
      <w:pPr>
        <w:jc w:val="both"/>
      </w:pPr>
      <w:r w:rsidRPr="00FE2D90">
        <w:t>логически корректно оформлять высказывание</w:t>
      </w:r>
    </w:p>
    <w:p w:rsidR="00885443" w:rsidRPr="00FE2D90" w:rsidRDefault="00885443" w:rsidP="00885443">
      <w:pPr>
        <w:jc w:val="both"/>
      </w:pPr>
      <w:r w:rsidRPr="00FE2D90">
        <w:t>составлять план, тезисы устного или письменного сообщения</w:t>
      </w:r>
    </w:p>
    <w:p w:rsidR="00885443" w:rsidRPr="00FE2D90" w:rsidRDefault="00885443" w:rsidP="00885443">
      <w:pPr>
        <w:jc w:val="both"/>
      </w:pPr>
      <w:r w:rsidRPr="00FE2D90">
        <w:t>заполнять таблицы</w:t>
      </w:r>
    </w:p>
    <w:p w:rsidR="00885443" w:rsidRPr="00FE2D90" w:rsidRDefault="00885443" w:rsidP="00885443">
      <w:pPr>
        <w:jc w:val="both"/>
      </w:pPr>
      <w:r w:rsidRPr="00FE2D90">
        <w:t>делать выписки из текста</w:t>
      </w:r>
    </w:p>
    <w:p w:rsidR="00885443" w:rsidRPr="00FE2D90" w:rsidRDefault="00885443" w:rsidP="00885443">
      <w:pPr>
        <w:jc w:val="both"/>
      </w:pPr>
      <w:r w:rsidRPr="00FE2D90">
        <w:t>использовать в качестве опоры для построения устного/письменного высказывания различные виды схем и таблиц</w:t>
      </w:r>
    </w:p>
    <w:p w:rsidR="00810AE5" w:rsidRPr="00FE2D90" w:rsidRDefault="00810AE5" w:rsidP="00810AE5">
      <w:pPr>
        <w:jc w:val="both"/>
      </w:pPr>
      <w:r w:rsidRPr="00FE2D90">
        <w:lastRenderedPageBreak/>
        <w:t>использовать различные стратегии чтения (чтение с общим пониманием, чтение с детальным пониманием,  чтение с целью нахождения необходимой информации)</w:t>
      </w:r>
    </w:p>
    <w:p w:rsidR="00810AE5" w:rsidRPr="00FE2D90" w:rsidRDefault="00810AE5" w:rsidP="00810AE5">
      <w:pPr>
        <w:jc w:val="both"/>
      </w:pPr>
      <w:r w:rsidRPr="00FE2D90">
        <w:t>работать с прослушанным и письменным текстом: извлечение основной информации, извлечение запрашиваемой или нужной информации, извлечение полной и точной информации</w:t>
      </w:r>
    </w:p>
    <w:p w:rsidR="00EB4027" w:rsidRPr="00FE2D90" w:rsidRDefault="00EB4027" w:rsidP="00810AE5">
      <w:pPr>
        <w:jc w:val="both"/>
      </w:pPr>
      <w:r w:rsidRPr="00FE2D90">
        <w:t>оценить прочитанно</w:t>
      </w:r>
      <w:r w:rsidR="00805CEB" w:rsidRPr="00FE2D90">
        <w:t>е</w:t>
      </w:r>
      <w:r w:rsidRPr="00FE2D90">
        <w:t>, услышанное</w:t>
      </w:r>
    </w:p>
    <w:p w:rsidR="00873EB8" w:rsidRPr="00FE2D90" w:rsidRDefault="00805CEB" w:rsidP="00810AE5">
      <w:pPr>
        <w:jc w:val="both"/>
      </w:pPr>
      <w:r w:rsidRPr="00FE2D90">
        <w:t>интерпретировать прочитанное, услышанное</w:t>
      </w:r>
    </w:p>
    <w:p w:rsidR="00DC5A02" w:rsidRPr="00FE2D90" w:rsidRDefault="00DC5A02" w:rsidP="00810AE5">
      <w:pPr>
        <w:jc w:val="both"/>
      </w:pPr>
      <w:r w:rsidRPr="00FE2D90">
        <w:t>быть вдумчивым чтецом</w:t>
      </w:r>
    </w:p>
    <w:p w:rsidR="00805CEB" w:rsidRPr="00FE2D90" w:rsidRDefault="00805CEB" w:rsidP="00810AE5">
      <w:pPr>
        <w:jc w:val="both"/>
      </w:pPr>
    </w:p>
    <w:p w:rsidR="00873EB8" w:rsidRPr="00FE2D90" w:rsidRDefault="00873EB8" w:rsidP="00810AE5">
      <w:pPr>
        <w:jc w:val="both"/>
        <w:rPr>
          <w:b/>
          <w:bCs/>
          <w:i/>
          <w:iCs/>
          <w:color w:val="000000"/>
        </w:rPr>
      </w:pPr>
      <w:r w:rsidRPr="00FE2D90">
        <w:rPr>
          <w:b/>
          <w:bCs/>
          <w:i/>
          <w:iCs/>
          <w:color w:val="000000"/>
        </w:rPr>
        <w:t xml:space="preserve">Коммуникативные УУД </w:t>
      </w:r>
    </w:p>
    <w:p w:rsidR="00873EB8" w:rsidRPr="00FE2D90" w:rsidRDefault="006B65A2" w:rsidP="00810AE5">
      <w:pPr>
        <w:jc w:val="both"/>
      </w:pPr>
      <w:r w:rsidRPr="00FE2D90">
        <w:t>с</w:t>
      </w:r>
      <w:r w:rsidR="00873EB8" w:rsidRPr="00FE2D90">
        <w:t>отрудничать со сверстниками</w:t>
      </w:r>
    </w:p>
    <w:p w:rsidR="00873EB8" w:rsidRPr="00FE2D90" w:rsidRDefault="001D1DFA" w:rsidP="00810AE5">
      <w:pPr>
        <w:jc w:val="both"/>
      </w:pPr>
      <w:r w:rsidRPr="00FE2D90">
        <w:t>р</w:t>
      </w:r>
      <w:r w:rsidR="00873EB8" w:rsidRPr="00FE2D90">
        <w:t>аботать в паре/группе</w:t>
      </w:r>
    </w:p>
    <w:p w:rsidR="00AE0934" w:rsidRPr="00FE2D90" w:rsidRDefault="00AE0934" w:rsidP="00810AE5">
      <w:pPr>
        <w:jc w:val="both"/>
      </w:pPr>
      <w:r w:rsidRPr="00FE2D90">
        <w:t>работать в команде</w:t>
      </w:r>
    </w:p>
    <w:p w:rsidR="00873EB8" w:rsidRPr="00FE2D90" w:rsidRDefault="00124570" w:rsidP="00810AE5">
      <w:pPr>
        <w:jc w:val="both"/>
      </w:pPr>
      <w:r w:rsidRPr="00FE2D90">
        <w:t>у</w:t>
      </w:r>
      <w:r w:rsidR="00873EB8" w:rsidRPr="00FE2D90">
        <w:t>читывать позицию собеседника</w:t>
      </w:r>
    </w:p>
    <w:p w:rsidR="00EB4027" w:rsidRPr="00FE2D90" w:rsidRDefault="00EB4027" w:rsidP="00810AE5">
      <w:pPr>
        <w:jc w:val="both"/>
      </w:pPr>
      <w:r w:rsidRPr="00FE2D90">
        <w:t>быть толерантным к чужому мнению</w:t>
      </w:r>
    </w:p>
    <w:p w:rsidR="00810AE5" w:rsidRPr="00FE2D90" w:rsidRDefault="00EB4027" w:rsidP="00810AE5">
      <w:pPr>
        <w:jc w:val="both"/>
      </w:pPr>
      <w:proofErr w:type="spellStart"/>
      <w:r w:rsidRPr="00FE2D90">
        <w:t>аргументированно</w:t>
      </w:r>
      <w:proofErr w:type="spellEnd"/>
      <w:r w:rsidRPr="00FE2D90">
        <w:t xml:space="preserve"> изложить своё мнение</w:t>
      </w:r>
    </w:p>
    <w:p w:rsidR="00EB4027" w:rsidRPr="00FE2D90" w:rsidRDefault="00EB4027" w:rsidP="00810AE5">
      <w:pPr>
        <w:jc w:val="both"/>
      </w:pPr>
      <w:r w:rsidRPr="00FE2D90">
        <w:t>тактично выразить несогласие с мнением собеседника</w:t>
      </w:r>
    </w:p>
    <w:p w:rsidR="00805CEB" w:rsidRPr="00FE2D90" w:rsidRDefault="00805CEB" w:rsidP="00810AE5">
      <w:pPr>
        <w:jc w:val="both"/>
      </w:pPr>
      <w:r w:rsidRPr="00FE2D90">
        <w:t>осуществлять диалогическое общение</w:t>
      </w:r>
    </w:p>
    <w:p w:rsidR="00AE0934" w:rsidRPr="00FE2D90" w:rsidRDefault="00AE0934" w:rsidP="00810AE5">
      <w:pPr>
        <w:jc w:val="both"/>
      </w:pPr>
    </w:p>
    <w:p w:rsidR="00805CEB" w:rsidRPr="00FE2D90" w:rsidRDefault="00805CEB" w:rsidP="00810AE5">
      <w:pPr>
        <w:jc w:val="both"/>
      </w:pPr>
    </w:p>
    <w:p w:rsidR="00EB4027" w:rsidRPr="00FE2D90" w:rsidRDefault="00EB4027" w:rsidP="00810AE5">
      <w:pPr>
        <w:jc w:val="both"/>
      </w:pPr>
    </w:p>
    <w:p w:rsidR="00EB4027" w:rsidRPr="00FE2D90" w:rsidRDefault="00EB4027" w:rsidP="00810AE5">
      <w:pPr>
        <w:jc w:val="both"/>
      </w:pPr>
    </w:p>
    <w:p w:rsidR="00873EB8" w:rsidRPr="00FE2D90" w:rsidRDefault="00873EB8" w:rsidP="00810AE5">
      <w:pPr>
        <w:jc w:val="both"/>
      </w:pPr>
    </w:p>
    <w:p w:rsidR="002808B4" w:rsidRPr="00FE2D90" w:rsidRDefault="002808B4" w:rsidP="00810AE5">
      <w:pPr>
        <w:jc w:val="both"/>
      </w:pPr>
    </w:p>
    <w:sectPr w:rsidR="002808B4" w:rsidRPr="00FE2D90" w:rsidSect="00FE2D90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2799A"/>
    <w:rsid w:val="00001A9B"/>
    <w:rsid w:val="00077DCE"/>
    <w:rsid w:val="000A5F17"/>
    <w:rsid w:val="00124570"/>
    <w:rsid w:val="001D1DFA"/>
    <w:rsid w:val="002808B4"/>
    <w:rsid w:val="002A1990"/>
    <w:rsid w:val="0052799A"/>
    <w:rsid w:val="005E5883"/>
    <w:rsid w:val="006157CE"/>
    <w:rsid w:val="00663FF4"/>
    <w:rsid w:val="006B65A2"/>
    <w:rsid w:val="00750C86"/>
    <w:rsid w:val="007D3C4B"/>
    <w:rsid w:val="00805CEB"/>
    <w:rsid w:val="00810AE5"/>
    <w:rsid w:val="00873EB8"/>
    <w:rsid w:val="00885443"/>
    <w:rsid w:val="008A1CD3"/>
    <w:rsid w:val="00973E1E"/>
    <w:rsid w:val="00A1668E"/>
    <w:rsid w:val="00AE0934"/>
    <w:rsid w:val="00BD150B"/>
    <w:rsid w:val="00DA4711"/>
    <w:rsid w:val="00DC2BE5"/>
    <w:rsid w:val="00DC5A02"/>
    <w:rsid w:val="00EB4027"/>
    <w:rsid w:val="00ED54B6"/>
    <w:rsid w:val="00FE2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54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D54B6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ED54B6"/>
    <w:pPr>
      <w:keepNext/>
      <w:suppressLineNumbers/>
      <w:jc w:val="center"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ED54B6"/>
    <w:pPr>
      <w:keepNext/>
      <w:ind w:firstLine="720"/>
      <w:jc w:val="both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4B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D5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54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D54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D54B6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ED54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D54B6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ED54B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15</cp:revision>
  <dcterms:created xsi:type="dcterms:W3CDTF">2012-10-14T06:38:00Z</dcterms:created>
  <dcterms:modified xsi:type="dcterms:W3CDTF">2012-11-05T15:30:00Z</dcterms:modified>
</cp:coreProperties>
</file>