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C4" w:rsidRPr="00F9650A" w:rsidRDefault="00C250C4" w:rsidP="00C250C4">
      <w:pPr>
        <w:pStyle w:val="a3"/>
        <w:jc w:val="center"/>
        <w:rPr>
          <w:b/>
        </w:rPr>
      </w:pPr>
      <w:r w:rsidRPr="00F9650A">
        <w:rPr>
          <w:b/>
        </w:rPr>
        <w:t>Критерий оценки:</w:t>
      </w:r>
    </w:p>
    <w:p w:rsidR="00C250C4" w:rsidRPr="00F9650A" w:rsidRDefault="00C250C4" w:rsidP="00C250C4">
      <w:pPr>
        <w:pStyle w:val="a3"/>
        <w:jc w:val="center"/>
        <w:rPr>
          <w:b/>
        </w:rPr>
      </w:pPr>
    </w:p>
    <w:p w:rsidR="00C250C4" w:rsidRPr="00F9650A" w:rsidRDefault="00C250C4" w:rsidP="00C250C4">
      <w:pPr>
        <w:pStyle w:val="a3"/>
        <w:jc w:val="center"/>
      </w:pPr>
      <w:r w:rsidRPr="00F9650A">
        <w:rPr>
          <w:b/>
        </w:rPr>
        <w:t xml:space="preserve"> «5»</w:t>
      </w:r>
      <w:r w:rsidRPr="00F9650A">
        <w:t xml:space="preserve"> -  43 - 41 б.</w:t>
      </w:r>
    </w:p>
    <w:p w:rsidR="00C250C4" w:rsidRPr="00F9650A" w:rsidRDefault="00C250C4" w:rsidP="00C250C4">
      <w:pPr>
        <w:pStyle w:val="a3"/>
      </w:pPr>
      <w:r w:rsidRPr="00F9650A">
        <w:rPr>
          <w:b/>
        </w:rPr>
        <w:t xml:space="preserve">                                                                 «4»</w:t>
      </w:r>
      <w:r w:rsidRPr="00F9650A">
        <w:t xml:space="preserve"> -  40 - 32б.</w:t>
      </w:r>
    </w:p>
    <w:p w:rsidR="00C250C4" w:rsidRPr="00F9650A" w:rsidRDefault="00C250C4" w:rsidP="00C250C4">
      <w:pPr>
        <w:pStyle w:val="a3"/>
      </w:pPr>
      <w:r w:rsidRPr="00F9650A">
        <w:t xml:space="preserve">                                                                 </w:t>
      </w:r>
      <w:r w:rsidRPr="00F9650A">
        <w:rPr>
          <w:b/>
        </w:rPr>
        <w:t>«3</w:t>
      </w:r>
      <w:r w:rsidRPr="00F9650A">
        <w:t>» -  31 - 22 б.</w:t>
      </w:r>
    </w:p>
    <w:p w:rsidR="00C250C4" w:rsidRPr="00F9650A" w:rsidRDefault="00C250C4" w:rsidP="00C250C4">
      <w:pPr>
        <w:pStyle w:val="a3"/>
      </w:pPr>
      <w:r w:rsidRPr="00F9650A">
        <w:t xml:space="preserve">                                                                 </w:t>
      </w:r>
      <w:r w:rsidRPr="00F9650A">
        <w:rPr>
          <w:b/>
        </w:rPr>
        <w:t>«2</w:t>
      </w:r>
      <w:r w:rsidRPr="00F9650A">
        <w:t>» -  21-0 б.</w:t>
      </w:r>
    </w:p>
    <w:p w:rsidR="00C250C4" w:rsidRPr="00F9650A" w:rsidRDefault="00C250C4" w:rsidP="00C250C4">
      <w:pPr>
        <w:jc w:val="center"/>
        <w:rPr>
          <w:b/>
        </w:rPr>
      </w:pPr>
      <w:r w:rsidRPr="00F9650A">
        <w:rPr>
          <w:b/>
        </w:rPr>
        <w:t>Критерии оценивания сочинения</w:t>
      </w:r>
    </w:p>
    <w:p w:rsidR="00C250C4" w:rsidRPr="00F9650A" w:rsidRDefault="00C250C4" w:rsidP="00C250C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5968"/>
        <w:gridCol w:w="3174"/>
      </w:tblGrid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0C4" w:rsidRPr="00F9650A" w:rsidRDefault="00C250C4">
            <w:pPr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1.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0C4" w:rsidRPr="00F9650A" w:rsidRDefault="00C250C4">
            <w:pPr>
              <w:ind w:left="192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Соответствие работы учащегося</w:t>
            </w:r>
          </w:p>
          <w:p w:rsidR="00C250C4" w:rsidRPr="00F9650A" w:rsidRDefault="00C250C4">
            <w:pPr>
              <w:ind w:left="192"/>
              <w:jc w:val="center"/>
              <w:rPr>
                <w:b/>
              </w:rPr>
            </w:pPr>
            <w:r w:rsidRPr="00F9650A">
              <w:rPr>
                <w:b/>
              </w:rPr>
              <w:t>предложенной теме.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  <w:p w:rsidR="00C250C4" w:rsidRPr="00F9650A" w:rsidRDefault="00C250C4">
            <w:pPr>
              <w:jc w:val="center"/>
              <w:rPr>
                <w:b/>
              </w:rPr>
            </w:pPr>
            <w:r w:rsidRPr="00F9650A">
              <w:rPr>
                <w:b/>
              </w:rPr>
              <w:t>Баллы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Содержание сочинения соответствует предложенной теме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Написанный учащимся текст не соответствует заданной теме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0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2.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Соблюдение орфографических норм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 xml:space="preserve">Орфографических ошибок нет или </w:t>
            </w:r>
            <w:proofErr w:type="gramStart"/>
            <w:r w:rsidRPr="00F9650A">
              <w:t>допущена</w:t>
            </w:r>
            <w:proofErr w:type="gramEnd"/>
            <w:r w:rsidRPr="00F9650A">
              <w:t xml:space="preserve"> 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 негрубая ошибка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2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Допущены 1-2 ошибки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Допущено  более 3 ошибок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0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3.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Соблюдение пунктуационных норм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Пунктуационных ошибок нет или допущена 1 негрубая ошибка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2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Допущены 1-2 ошибки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Допущено  более 3 ошибок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0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4.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Соблюдение речевых норм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 xml:space="preserve">Речевых ошибок нет или </w:t>
            </w:r>
            <w:proofErr w:type="gramStart"/>
            <w:r w:rsidRPr="00F9650A">
              <w:t>допущена</w:t>
            </w:r>
            <w:proofErr w:type="gramEnd"/>
            <w:r w:rsidRPr="00F9650A">
              <w:t xml:space="preserve"> </w:t>
            </w:r>
          </w:p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 негрубая речевая ошибка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2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Допущены 1-2 ошибки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1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Допущено  более 3 ошибок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  <w:r w:rsidRPr="00F9650A">
              <w:t>0</w:t>
            </w:r>
          </w:p>
        </w:tc>
      </w:tr>
      <w:tr w:rsidR="00C250C4" w:rsidRPr="00F9650A" w:rsidTr="00C250C4"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0C4" w:rsidRPr="00F9650A" w:rsidRDefault="00C250C4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Максимальное количество баллов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0C4" w:rsidRPr="00F9650A" w:rsidRDefault="00C250C4">
            <w:pPr>
              <w:rPr>
                <w:rFonts w:ascii="Calibri" w:eastAsia="Calibri" w:hAnsi="Calibri"/>
                <w:b/>
                <w:lang w:eastAsia="en-US"/>
              </w:rPr>
            </w:pPr>
            <w:r w:rsidRPr="00F9650A">
              <w:rPr>
                <w:b/>
              </w:rPr>
              <w:t>7</w:t>
            </w:r>
          </w:p>
        </w:tc>
      </w:tr>
    </w:tbl>
    <w:p w:rsidR="00C250C4" w:rsidRPr="00F9650A" w:rsidRDefault="00C250C4" w:rsidP="00C250C4">
      <w:pPr>
        <w:rPr>
          <w:rFonts w:ascii="Calibri" w:eastAsia="Calibri" w:hAnsi="Calibri"/>
          <w:lang w:eastAsia="en-US"/>
        </w:rPr>
      </w:pPr>
    </w:p>
    <w:p w:rsidR="00C250C4" w:rsidRPr="00F9650A" w:rsidRDefault="00C250C4" w:rsidP="00C250C4">
      <w:pPr>
        <w:pStyle w:val="a3"/>
        <w:jc w:val="center"/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F9650A" w:rsidRDefault="00F9650A" w:rsidP="00C250C4">
      <w:pPr>
        <w:pStyle w:val="a3"/>
        <w:jc w:val="center"/>
        <w:rPr>
          <w:b/>
        </w:rPr>
      </w:pPr>
    </w:p>
    <w:p w:rsidR="00C250C4" w:rsidRPr="00F9650A" w:rsidRDefault="00C250C4" w:rsidP="00C250C4">
      <w:pPr>
        <w:pStyle w:val="a3"/>
        <w:jc w:val="center"/>
        <w:rPr>
          <w:b/>
        </w:rPr>
      </w:pPr>
      <w:bookmarkStart w:id="0" w:name="_GoBack"/>
      <w:bookmarkEnd w:id="0"/>
      <w:r w:rsidRPr="00F9650A">
        <w:rPr>
          <w:b/>
        </w:rPr>
        <w:t>Ответы:</w:t>
      </w:r>
    </w:p>
    <w:p w:rsidR="00C250C4" w:rsidRPr="00F9650A" w:rsidRDefault="00C250C4" w:rsidP="00C250C4">
      <w:pPr>
        <w:pStyle w:val="a3"/>
        <w:jc w:val="center"/>
        <w:rPr>
          <w:b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2651"/>
        <w:gridCol w:w="2651"/>
      </w:tblGrid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  <w:rPr>
                <w:b/>
              </w:rPr>
            </w:pPr>
            <w:r w:rsidRPr="00F9650A">
              <w:rPr>
                <w:b/>
              </w:rPr>
              <w:t>1 вариант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  <w:rPr>
                <w:b/>
              </w:rPr>
            </w:pPr>
            <w:r w:rsidRPr="00F9650A">
              <w:rPr>
                <w:b/>
              </w:rPr>
              <w:t>2 вариант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1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1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2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2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А3-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А3-</w:t>
            </w:r>
          </w:p>
        </w:tc>
      </w:tr>
      <w:tr w:rsidR="00C250C4" w:rsidRPr="00F9650A" w:rsidTr="00C250C4">
        <w:trPr>
          <w:trHeight w:val="227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4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4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А5-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А5-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6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6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7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7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А8-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А8-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9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</w:t>
            </w:r>
            <w:proofErr w:type="gramStart"/>
            <w:r w:rsidRPr="00F9650A">
              <w:t>9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А10-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А10-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А11-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А11-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А12-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А12-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А13-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А13-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А14-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А14-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А15-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А15-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А16-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А16-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А17-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А17-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А18-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А18-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А19-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А19-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А20-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А20-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А21-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А21-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А22-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А22-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1</w:t>
            </w:r>
            <w:proofErr w:type="gramEnd"/>
            <w:r w:rsidRPr="00F9650A">
              <w:t xml:space="preserve">-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1</w:t>
            </w:r>
            <w:proofErr w:type="gramEnd"/>
            <w:r w:rsidRPr="00F9650A">
              <w:t>-</w:t>
            </w:r>
          </w:p>
        </w:tc>
      </w:tr>
      <w:tr w:rsidR="00C250C4" w:rsidRPr="00F9650A" w:rsidTr="00C250C4">
        <w:trPr>
          <w:trHeight w:val="73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2</w:t>
            </w:r>
            <w:proofErr w:type="gramEnd"/>
            <w:r w:rsidRPr="00F9650A"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 w:rsidP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2</w:t>
            </w:r>
            <w:proofErr w:type="gramEnd"/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В3</w:t>
            </w:r>
          </w:p>
          <w:p w:rsidR="00C250C4" w:rsidRPr="00F9650A" w:rsidRDefault="00C250C4">
            <w:pPr>
              <w:pStyle w:val="a3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В3</w:t>
            </w:r>
          </w:p>
          <w:p w:rsidR="00C250C4" w:rsidRPr="00F9650A" w:rsidRDefault="00C250C4" w:rsidP="00C250C4">
            <w:pPr>
              <w:pStyle w:val="a3"/>
            </w:pP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4</w:t>
            </w:r>
            <w:proofErr w:type="gramEnd"/>
          </w:p>
          <w:p w:rsidR="00C250C4" w:rsidRPr="00F9650A" w:rsidRDefault="00C250C4">
            <w:pPr>
              <w:pStyle w:val="a3"/>
              <w:jc w:val="center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4</w:t>
            </w:r>
            <w:proofErr w:type="gramEnd"/>
            <w:r w:rsidRPr="00F9650A">
              <w:t xml:space="preserve"> </w:t>
            </w:r>
          </w:p>
          <w:p w:rsidR="00C250C4" w:rsidRPr="00F9650A" w:rsidRDefault="00C250C4">
            <w:pPr>
              <w:pStyle w:val="a3"/>
              <w:jc w:val="center"/>
            </w:pP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В5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В5</w:t>
            </w:r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6</w:t>
            </w:r>
            <w:proofErr w:type="gramEnd"/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6</w:t>
            </w:r>
            <w:proofErr w:type="gramEnd"/>
          </w:p>
        </w:tc>
      </w:tr>
      <w:tr w:rsidR="00C250C4" w:rsidRPr="00F9650A" w:rsidTr="00C250C4">
        <w:trPr>
          <w:trHeight w:val="216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7</w:t>
            </w:r>
            <w:proofErr w:type="gramEnd"/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C4" w:rsidRPr="00F9650A" w:rsidRDefault="00C250C4" w:rsidP="009D5869">
            <w:pPr>
              <w:pStyle w:val="a3"/>
              <w:jc w:val="center"/>
            </w:pPr>
            <w:r w:rsidRPr="00F9650A">
              <w:t>В</w:t>
            </w:r>
            <w:proofErr w:type="gramStart"/>
            <w:r w:rsidRPr="00F9650A">
              <w:t>7</w:t>
            </w:r>
            <w:proofErr w:type="gramEnd"/>
          </w:p>
        </w:tc>
      </w:tr>
    </w:tbl>
    <w:p w:rsidR="00C250C4" w:rsidRPr="00F9650A" w:rsidRDefault="00C250C4" w:rsidP="00C250C4">
      <w:pPr>
        <w:ind w:left="-900" w:firstLine="360"/>
      </w:pPr>
    </w:p>
    <w:p w:rsidR="00C250C4" w:rsidRPr="00F9650A" w:rsidRDefault="00C250C4" w:rsidP="00C250C4"/>
    <w:p w:rsidR="000B41D4" w:rsidRPr="00F9650A" w:rsidRDefault="000B41D4"/>
    <w:sectPr w:rsidR="000B41D4" w:rsidRPr="00F9650A" w:rsidSect="00F965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C4"/>
    <w:rsid w:val="000B41D4"/>
    <w:rsid w:val="00C250C4"/>
    <w:rsid w:val="00F9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25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25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25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25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4</cp:revision>
  <dcterms:created xsi:type="dcterms:W3CDTF">2011-04-22T16:10:00Z</dcterms:created>
  <dcterms:modified xsi:type="dcterms:W3CDTF">2011-04-22T17:17:00Z</dcterms:modified>
</cp:coreProperties>
</file>