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45" w:rsidRPr="002A6345" w:rsidRDefault="002A6345" w:rsidP="002A6345">
      <w:pPr>
        <w:pStyle w:val="1"/>
        <w:jc w:val="center"/>
        <w:rPr>
          <w:sz w:val="52"/>
          <w:szCs w:val="52"/>
        </w:rPr>
      </w:pPr>
      <w:r w:rsidRPr="00830EB7">
        <w:rPr>
          <w:sz w:val="52"/>
          <w:szCs w:val="52"/>
        </w:rPr>
        <w:t>Дифференциация</w:t>
      </w:r>
      <w:r>
        <w:rPr>
          <w:sz w:val="52"/>
          <w:szCs w:val="52"/>
        </w:rPr>
        <w:t xml:space="preserve"> в обучении</w:t>
      </w:r>
      <w:r w:rsidRPr="00830EB7">
        <w:rPr>
          <w:sz w:val="52"/>
          <w:szCs w:val="52"/>
        </w:rPr>
        <w:t xml:space="preserve"> математик</w:t>
      </w:r>
      <w:r>
        <w:rPr>
          <w:sz w:val="52"/>
          <w:szCs w:val="52"/>
        </w:rPr>
        <w:t>е.</w:t>
      </w:r>
    </w:p>
    <w:p w:rsidR="002A6345" w:rsidRPr="00830EB7" w:rsidRDefault="002A6345" w:rsidP="002A6345"/>
    <w:p w:rsidR="002A6345" w:rsidRPr="00830EB7" w:rsidRDefault="002A6345" w:rsidP="002A6345"/>
    <w:p w:rsidR="002A6345" w:rsidRPr="00830EB7" w:rsidRDefault="002A6345" w:rsidP="002A6345"/>
    <w:p w:rsidR="002A6345" w:rsidRPr="00830EB7" w:rsidRDefault="002A6345" w:rsidP="002A6345"/>
    <w:p w:rsidR="002A6345" w:rsidRDefault="002A6345" w:rsidP="002A6345"/>
    <w:p w:rsidR="002A6345" w:rsidRPr="005F1171" w:rsidRDefault="002A6345" w:rsidP="002A6345">
      <w:pPr>
        <w:tabs>
          <w:tab w:val="left" w:pos="5565"/>
        </w:tabs>
        <w:jc w:val="right"/>
      </w:pPr>
      <w:r>
        <w:tab/>
      </w:r>
      <w:r w:rsidRPr="005F1171">
        <w:t>Выполнила: Тремасова Т.Н.</w:t>
      </w:r>
    </w:p>
    <w:p w:rsidR="002A6345" w:rsidRPr="005F1171" w:rsidRDefault="002A6345" w:rsidP="002A6345">
      <w:pPr>
        <w:tabs>
          <w:tab w:val="left" w:pos="5565"/>
        </w:tabs>
        <w:jc w:val="right"/>
      </w:pPr>
      <w:r w:rsidRPr="005F1171">
        <w:t>учитель математики МОУ</w:t>
      </w:r>
    </w:p>
    <w:p w:rsidR="002A6345" w:rsidRPr="005F1171" w:rsidRDefault="002A6345" w:rsidP="002A6345">
      <w:pPr>
        <w:tabs>
          <w:tab w:val="left" w:pos="5565"/>
        </w:tabs>
        <w:jc w:val="right"/>
      </w:pPr>
      <w:r w:rsidRPr="005F1171">
        <w:t xml:space="preserve"> «СОШ п.Горный,</w:t>
      </w:r>
    </w:p>
    <w:p w:rsidR="002A6345" w:rsidRPr="005F1171" w:rsidRDefault="002A6345" w:rsidP="002A6345">
      <w:pPr>
        <w:tabs>
          <w:tab w:val="left" w:pos="5565"/>
        </w:tabs>
        <w:jc w:val="right"/>
      </w:pPr>
      <w:r w:rsidRPr="005F1171">
        <w:t xml:space="preserve">Краснопартизанского района </w:t>
      </w:r>
    </w:p>
    <w:p w:rsidR="002A6345" w:rsidRPr="005F1171" w:rsidRDefault="002A6345" w:rsidP="002A6345">
      <w:pPr>
        <w:tabs>
          <w:tab w:val="left" w:pos="5565"/>
        </w:tabs>
        <w:jc w:val="right"/>
      </w:pPr>
      <w:r w:rsidRPr="005F1171">
        <w:t>Саратовской области»</w:t>
      </w:r>
    </w:p>
    <w:p w:rsidR="002A6345" w:rsidRPr="005F1171" w:rsidRDefault="002A6345" w:rsidP="002A6345"/>
    <w:p w:rsidR="002A6345" w:rsidRPr="005F1171" w:rsidRDefault="002A6345" w:rsidP="002A6345">
      <w:pPr>
        <w:tabs>
          <w:tab w:val="left" w:pos="3975"/>
        </w:tabs>
      </w:pPr>
      <w:r w:rsidRPr="005F1171">
        <w:tab/>
      </w:r>
    </w:p>
    <w:p w:rsidR="002A6345" w:rsidRPr="005F1171" w:rsidRDefault="002A6345" w:rsidP="002A6345">
      <w:pPr>
        <w:tabs>
          <w:tab w:val="left" w:pos="3975"/>
        </w:tabs>
        <w:jc w:val="right"/>
      </w:pPr>
      <w:r w:rsidRPr="005F1171">
        <w:t>п.Горный 2009г.</w:t>
      </w:r>
    </w:p>
    <w:p w:rsidR="008C225F" w:rsidRPr="005F1171" w:rsidRDefault="008C225F" w:rsidP="008C225F">
      <w:pPr>
        <w:pStyle w:val="Style3"/>
        <w:widowControl/>
        <w:spacing w:line="240" w:lineRule="exact"/>
      </w:pPr>
    </w:p>
    <w:p w:rsidR="008C225F" w:rsidRPr="001E5AA9" w:rsidRDefault="008C225F" w:rsidP="008C225F">
      <w:pPr>
        <w:pStyle w:val="Style3"/>
        <w:widowControl/>
        <w:spacing w:line="24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Дифференциация в обучении мате</w:t>
      </w:r>
      <w:r w:rsidRPr="001E5AA9">
        <w:rPr>
          <w:b/>
          <w:sz w:val="32"/>
          <w:szCs w:val="32"/>
        </w:rPr>
        <w:t>матике.</w:t>
      </w:r>
    </w:p>
    <w:p w:rsidR="008C225F" w:rsidRPr="002A6345" w:rsidRDefault="008C225F" w:rsidP="008C225F">
      <w:pPr>
        <w:pStyle w:val="Style3"/>
        <w:widowControl/>
        <w:spacing w:line="240" w:lineRule="exact"/>
        <w:rPr>
          <w:sz w:val="20"/>
          <w:szCs w:val="20"/>
        </w:rPr>
      </w:pPr>
    </w:p>
    <w:p w:rsidR="008C225F" w:rsidRPr="00F47D0B" w:rsidRDefault="008C225F" w:rsidP="008C225F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8C225F" w:rsidRDefault="008C225F" w:rsidP="008C225F">
      <w:pPr>
        <w:pStyle w:val="Style1"/>
        <w:widowControl/>
        <w:spacing w:before="77"/>
        <w:rPr>
          <w:rStyle w:val="FontStyle14"/>
        </w:rPr>
      </w:pPr>
      <w:r>
        <w:rPr>
          <w:rStyle w:val="FontStyle14"/>
        </w:rPr>
        <w:t>При обучении математике  ставлю своей целью обеспечение гаранти</w:t>
      </w:r>
      <w:r>
        <w:rPr>
          <w:rStyle w:val="FontStyle14"/>
        </w:rPr>
        <w:softHyphen/>
        <w:t>рованного уровня математической подготовки, отвечающего требованиям современного общества и открывающего каждому выпускнику школы воз</w:t>
      </w:r>
      <w:r>
        <w:rPr>
          <w:rStyle w:val="FontStyle14"/>
        </w:rPr>
        <w:softHyphen/>
        <w:t>можности свободной самореализации и продуктивной деятельности в его по</w:t>
      </w:r>
      <w:r>
        <w:rPr>
          <w:rStyle w:val="FontStyle14"/>
        </w:rPr>
        <w:softHyphen/>
        <w:t>следующей взрослой жизни. Математика вооружает знаниями, необходимы</w:t>
      </w:r>
      <w:r>
        <w:rPr>
          <w:rStyle w:val="FontStyle14"/>
        </w:rPr>
        <w:softHyphen/>
        <w:t>ми для применения в практической деятельности, для изучения образования. Она формирует не только логическое мышление, предостерегающее человека от промахов и ошибок в практической деятельности, но и много других ка</w:t>
      </w:r>
      <w:r>
        <w:rPr>
          <w:rStyle w:val="FontStyle14"/>
        </w:rPr>
        <w:softHyphen/>
        <w:t>честв человека: сообразительность, настойчивость, критичность, аккурат</w:t>
      </w:r>
      <w:r>
        <w:rPr>
          <w:rStyle w:val="FontStyle14"/>
        </w:rPr>
        <w:softHyphen/>
        <w:t>ность. При обучении математике делаю попытку повернуться к личности ребенка, к его индивидуальности, стараюсь создать наилучшие условия для развития его склонностей и способностей.</w:t>
      </w:r>
    </w:p>
    <w:p w:rsidR="008C225F" w:rsidRDefault="008C225F" w:rsidP="008C225F">
      <w:pPr>
        <w:pStyle w:val="Style1"/>
        <w:widowControl/>
        <w:spacing w:line="240" w:lineRule="exact"/>
        <w:ind w:firstLine="710"/>
        <w:rPr>
          <w:sz w:val="20"/>
          <w:szCs w:val="20"/>
        </w:rPr>
      </w:pPr>
    </w:p>
    <w:p w:rsidR="008C225F" w:rsidRDefault="008C225F" w:rsidP="008C225F">
      <w:pPr>
        <w:pStyle w:val="Style1"/>
        <w:widowControl/>
        <w:spacing w:before="77" w:line="317" w:lineRule="exact"/>
        <w:ind w:firstLine="710"/>
        <w:rPr>
          <w:rStyle w:val="FontStyle14"/>
        </w:rPr>
      </w:pPr>
      <w:r>
        <w:rPr>
          <w:rStyle w:val="FontStyle15"/>
        </w:rPr>
        <w:t xml:space="preserve">Одним из путей решения проблемы </w:t>
      </w:r>
      <w:r>
        <w:rPr>
          <w:rStyle w:val="FontStyle14"/>
        </w:rPr>
        <w:t>индивидуализации я вижу в его дифференциации. В математике дифференциация имеет особое значение, что объясняется спецификой этого учебного предмета. Различают два вида диф</w:t>
      </w:r>
      <w:r>
        <w:rPr>
          <w:rStyle w:val="FontStyle14"/>
        </w:rPr>
        <w:softHyphen/>
        <w:t>ференциации - это профильный и уровневый. Эти два вида дифференциации тесно связаны между собой и дополняют друг друга в процессе учебной дея</w:t>
      </w:r>
      <w:r>
        <w:rPr>
          <w:rStyle w:val="FontStyle14"/>
        </w:rPr>
        <w:softHyphen/>
        <w:t>тельности.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Проработав в школе 3</w:t>
      </w:r>
      <w:r w:rsidRPr="00341711">
        <w:rPr>
          <w:rStyle w:val="FontStyle14"/>
        </w:rPr>
        <w:t>0</w:t>
      </w:r>
      <w:r>
        <w:rPr>
          <w:rStyle w:val="FontStyle14"/>
        </w:rPr>
        <w:t xml:space="preserve"> лет, применяя опыт учителей-новаторов Шата</w:t>
      </w:r>
      <w:r>
        <w:rPr>
          <w:rStyle w:val="FontStyle14"/>
        </w:rPr>
        <w:softHyphen/>
        <w:t>лова, Р.Г. Хазанкина, Б. П. Эрднеева, опыт учителей нашей школы Якушевой О. И., Скачковой Р. Н., Никитиной О. А., Пряниковой Л. А., я накопила свой опыт в осуществлении дифференциации.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Работая в классе довузовской подготовки, поддерживаю тесную связь с преподавателями вуза, разрабатываю уроки с углубленным изучением ма</w:t>
      </w:r>
      <w:r>
        <w:rPr>
          <w:rStyle w:val="FontStyle14"/>
        </w:rPr>
        <w:softHyphen/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  <w:sectPr w:rsidR="008C225F" w:rsidSect="008C225F">
          <w:headerReference w:type="default" r:id="rId7"/>
          <w:pgSz w:w="16837" w:h="23810"/>
          <w:pgMar w:top="6477" w:right="3570" w:bottom="1440" w:left="3936" w:header="720" w:footer="720" w:gutter="0"/>
          <w:cols w:space="60"/>
          <w:noEndnote/>
        </w:sectPr>
      </w:pPr>
    </w:p>
    <w:p w:rsidR="008C225F" w:rsidRDefault="008C225F" w:rsidP="008C225F">
      <w:pPr>
        <w:pStyle w:val="Style1"/>
        <w:widowControl/>
        <w:spacing w:before="58" w:line="317" w:lineRule="exact"/>
        <w:ind w:firstLine="0"/>
        <w:rPr>
          <w:rStyle w:val="FontStyle14"/>
        </w:rPr>
      </w:pPr>
      <w:r>
        <w:rPr>
          <w:rStyle w:val="FontStyle14"/>
        </w:rPr>
        <w:t>тематики. Стараюсь углубленно изучить тот материал, который необходим в данном вузе. Например: при изучении темы «Производная» добавляю неко</w:t>
      </w:r>
      <w:r>
        <w:rPr>
          <w:rStyle w:val="FontStyle14"/>
        </w:rPr>
        <w:softHyphen/>
        <w:t>торые способы вычисления пределов, знакомлю с замечательными предела</w:t>
      </w:r>
      <w:r>
        <w:rPr>
          <w:rStyle w:val="FontStyle14"/>
        </w:rPr>
        <w:softHyphen/>
        <w:t>ми. При изучении темы «Возрастание, убывание функции», добавляю тему «вогнутость, выпуклость». Поэтому исследование функции в профильном классе 11 «А» провожу по схеме, применяемой в вузе, а в 11 «Б» и в 11 «В» -по схеме, применяемой в учебнике под редакцией Колягина Ю.М.Ткачевой М.В.. На закрепление умений и навыков предлагаю ученикам домаш</w:t>
      </w:r>
      <w:r>
        <w:rPr>
          <w:rStyle w:val="FontStyle14"/>
        </w:rPr>
        <w:softHyphen/>
        <w:t>нюю работу. Графики составляю каждому ученику индивидуально, учитывая способности, уровень усвоения на данном этапе (одновременно с профиль</w:t>
      </w:r>
      <w:r>
        <w:rPr>
          <w:rStyle w:val="FontStyle14"/>
        </w:rPr>
        <w:softHyphen/>
        <w:t>ной осуществляется и уровневая дифференциация).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Вывод следующий: ученики профильного класса меньше сделали оши</w:t>
      </w:r>
      <w:r>
        <w:rPr>
          <w:rStyle w:val="FontStyle14"/>
        </w:rPr>
        <w:softHyphen/>
        <w:t xml:space="preserve">бок в построении графика, чем другие классы. Ученики </w:t>
      </w:r>
      <w:r>
        <w:rPr>
          <w:rStyle w:val="FontStyle14"/>
          <w:spacing w:val="40"/>
        </w:rPr>
        <w:t>11</w:t>
      </w:r>
      <w:r>
        <w:rPr>
          <w:rStyle w:val="FontStyle14"/>
        </w:rPr>
        <w:t xml:space="preserve"> «В» класса и </w:t>
      </w:r>
      <w:r>
        <w:rPr>
          <w:rStyle w:val="FontStyle14"/>
          <w:spacing w:val="40"/>
        </w:rPr>
        <w:t xml:space="preserve">11 </w:t>
      </w:r>
      <w:r>
        <w:rPr>
          <w:rStyle w:val="FontStyle14"/>
        </w:rPr>
        <w:t>«Б» - испытывали трудности в построении графиков, хотя подробно выпол</w:t>
      </w:r>
      <w:r>
        <w:rPr>
          <w:rStyle w:val="FontStyle14"/>
        </w:rPr>
        <w:softHyphen/>
        <w:t>нили исследование функции.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Профиль</w:t>
      </w:r>
      <w:r>
        <w:rPr>
          <w:rStyle w:val="FontStyle14"/>
        </w:rPr>
        <w:softHyphen/>
        <w:t>ный вид дифференциации больше применим к обучению сильных учеников. Ориентация на личность ученика требует, чтобы дифференциация математи</w:t>
      </w:r>
      <w:r>
        <w:rPr>
          <w:rStyle w:val="FontStyle14"/>
        </w:rPr>
        <w:softHyphen/>
        <w:t>ке учитывала потребности и тех, кому этот предмет дается с трудом, или чьи интересы лежат в других областях. Этот вид дифференциации, который вы</w:t>
      </w:r>
      <w:r>
        <w:rPr>
          <w:rStyle w:val="FontStyle14"/>
        </w:rPr>
        <w:softHyphen/>
        <w:t>ражается в том, что, обучаясь в одном классе, по одной программе и учебни</w:t>
      </w:r>
      <w:r>
        <w:rPr>
          <w:rStyle w:val="FontStyle14"/>
        </w:rPr>
        <w:softHyphen/>
        <w:t>ку, школьники могут усваивать различный уровень знаний, называется -уровневой дифференциацией.</w:t>
      </w:r>
    </w:p>
    <w:p w:rsidR="008C225F" w:rsidRDefault="008C225F" w:rsidP="008C225F">
      <w:pPr>
        <w:pStyle w:val="Style1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Организуя учебный процесс, ставлю перед собой двойную цель: доби</w:t>
      </w:r>
      <w:r>
        <w:rPr>
          <w:rStyle w:val="FontStyle14"/>
        </w:rPr>
        <w:softHyphen/>
        <w:t>ваться безусловного достижения всеми учащимися уровня обязательной под</w:t>
      </w:r>
      <w:r>
        <w:rPr>
          <w:rStyle w:val="FontStyle14"/>
        </w:rPr>
        <w:softHyphen/>
        <w:t>готовки и одновременно создавать условия для усвоения материала на более высоких уровнях. Обязанностью ученика становится выполнение обязатель</w:t>
      </w:r>
      <w:r>
        <w:rPr>
          <w:rStyle w:val="FontStyle14"/>
        </w:rPr>
        <w:softHyphen/>
        <w:t>ных требований, что позволит ему иметь положительную оценку по матема</w:t>
      </w:r>
      <w:r>
        <w:rPr>
          <w:rStyle w:val="FontStyle14"/>
        </w:rPr>
        <w:softHyphen/>
        <w:t>тике. В то же время, ученик имеет право самостоятельно решать, ограни</w:t>
      </w:r>
      <w:r>
        <w:rPr>
          <w:rStyle w:val="FontStyle14"/>
        </w:rPr>
        <w:softHyphen/>
        <w:t>читься ли ему уровнем обязательных требований или двигаться дальше. Не решаю за ученика, какой уровень усвоения соответствует его способностям, но создаю в классе такие условия, при которых достижения обязательного уровня будет реальным. Да, ученику трудно сориентироваться, что ему нуж</w:t>
      </w:r>
      <w:r>
        <w:rPr>
          <w:rStyle w:val="FontStyle14"/>
        </w:rPr>
        <w:softHyphen/>
        <w:t>но изучать в математическом курсе. Но трудно лишь в условиях небольшого набора учебников по математике и математической литературы. По той при</w:t>
      </w:r>
      <w:r>
        <w:rPr>
          <w:rStyle w:val="FontStyle14"/>
        </w:rPr>
        <w:softHyphen/>
        <w:t>чине мне трудно что-то учащимся посоветовать. Нужны дифференцированные многоуровневые и одновременно профильные учебники и соответст</w:t>
      </w:r>
      <w:r>
        <w:rPr>
          <w:rStyle w:val="FontStyle14"/>
        </w:rPr>
        <w:softHyphen/>
        <w:t>вующие методические пособия для учителей. Это позволит учащимся изу</w:t>
      </w:r>
      <w:r>
        <w:rPr>
          <w:rStyle w:val="FontStyle14"/>
        </w:rPr>
        <w:softHyphen/>
        <w:t>чать материал на избранном ими уровне, своим темпом.</w:t>
      </w:r>
    </w:p>
    <w:p w:rsidR="008C225F" w:rsidRDefault="008C225F" w:rsidP="008C225F">
      <w:pPr>
        <w:pStyle w:val="Style1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Для осуществления уровневой и профильной дифференциации стара</w:t>
      </w:r>
      <w:r>
        <w:rPr>
          <w:rStyle w:val="FontStyle14"/>
        </w:rPr>
        <w:softHyphen/>
        <w:t>юсь пользоваться методами и формами работы с учащимися, как самостоя</w:t>
      </w:r>
      <w:r>
        <w:rPr>
          <w:rStyle w:val="FontStyle14"/>
        </w:rPr>
        <w:softHyphen/>
        <w:t>тельная работа на уроках, составление обучающих карточек, проведение уроков-зачетов. Считаю, что степень развитости ученика измеряется и оценку по ма</w:t>
      </w:r>
      <w:r>
        <w:rPr>
          <w:rStyle w:val="FontStyle14"/>
        </w:rPr>
        <w:softHyphen/>
        <w:t>тематике. Стараюсь углубленно изучить тот материал, который необходим в данном вузе. Например: при изучении темы «Производная» добавляю неко</w:t>
      </w:r>
      <w:r>
        <w:rPr>
          <w:rStyle w:val="FontStyle14"/>
        </w:rPr>
        <w:softHyphen/>
        <w:t>торые способы вычисления пределов, знакомлю с замечательными предела</w:t>
      </w:r>
      <w:r>
        <w:rPr>
          <w:rStyle w:val="FontStyle14"/>
        </w:rPr>
        <w:softHyphen/>
        <w:t>ми. При изучении темы «Возрастание, убывание функции», добавляю тему «вогнутость, выпуклость»и нахождение асимптот. Поэтому исследование функции в профильном классе 11 «А» провожу по схеме, применяемой в вузе, а в 11 «Б» и в 11 «В» -по схеме, применяемой в учебнике под редакцией Ю.М.Колягина,М.В.Ткачевой.На закрепление умений и навыков предлагаю ученикам домаш</w:t>
      </w:r>
      <w:r>
        <w:rPr>
          <w:rStyle w:val="FontStyle14"/>
        </w:rPr>
        <w:softHyphen/>
        <w:t>нюю работу. Графики составляю каждому ученику индивидуально, учитывая способности, уровень усвоения на данном этапе (одновременно с профиль</w:t>
      </w:r>
      <w:r>
        <w:rPr>
          <w:rStyle w:val="FontStyle14"/>
        </w:rPr>
        <w:softHyphen/>
        <w:t>ной осуществляется и уровневая дифференциация).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Вывод следующий: ученики профильного класса меньше сделали оши</w:t>
      </w:r>
      <w:r>
        <w:rPr>
          <w:rStyle w:val="FontStyle14"/>
        </w:rPr>
        <w:softHyphen/>
        <w:t xml:space="preserve">бок в построении графика, чем другие классы. Ученики </w:t>
      </w:r>
      <w:r>
        <w:rPr>
          <w:rStyle w:val="FontStyle14"/>
          <w:spacing w:val="40"/>
        </w:rPr>
        <w:t>11</w:t>
      </w:r>
      <w:r>
        <w:rPr>
          <w:rStyle w:val="FontStyle14"/>
        </w:rPr>
        <w:t xml:space="preserve"> «В» класса и </w:t>
      </w:r>
      <w:r>
        <w:rPr>
          <w:rStyle w:val="FontStyle14"/>
          <w:spacing w:val="40"/>
        </w:rPr>
        <w:t xml:space="preserve">11 </w:t>
      </w:r>
      <w:r>
        <w:rPr>
          <w:rStyle w:val="FontStyle14"/>
        </w:rPr>
        <w:t>«Б»(базовый уровень) - испытывали трудности в построении графиков, хотя подробно выпол</w:t>
      </w:r>
      <w:r>
        <w:rPr>
          <w:rStyle w:val="FontStyle14"/>
        </w:rPr>
        <w:softHyphen/>
        <w:t>нили исследование функции.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Профиль</w:t>
      </w:r>
      <w:r>
        <w:rPr>
          <w:rStyle w:val="FontStyle14"/>
        </w:rPr>
        <w:softHyphen/>
        <w:t>ный вид дифференциации больше применим к обучению сильных учеников. Ориентация на личность ученика требует, чтобы дифференциация математи</w:t>
      </w:r>
      <w:r>
        <w:rPr>
          <w:rStyle w:val="FontStyle14"/>
        </w:rPr>
        <w:softHyphen/>
        <w:t>ке учитывала потребности и тех, кому этот предмет дается с трудом, или чьи интересы лежат в других областях. Этот вид дифференциации, который вы</w:t>
      </w:r>
      <w:r>
        <w:rPr>
          <w:rStyle w:val="FontStyle14"/>
        </w:rPr>
        <w:softHyphen/>
        <w:t>ражается в том, что, обучаясь в одном классе, по одной программе и учебни</w:t>
      </w:r>
      <w:r>
        <w:rPr>
          <w:rStyle w:val="FontStyle14"/>
        </w:rPr>
        <w:softHyphen/>
        <w:t>ку, школьники могут усваивать различный уровень знаний, называется -уровневой дифференциацией.</w:t>
      </w:r>
    </w:p>
    <w:p w:rsidR="008C225F" w:rsidRDefault="008C225F" w:rsidP="008C225F">
      <w:pPr>
        <w:pStyle w:val="Style1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Организуя учебный процесс, ставлю перед собой двойную цель: доби</w:t>
      </w:r>
      <w:r>
        <w:rPr>
          <w:rStyle w:val="FontStyle14"/>
        </w:rPr>
        <w:softHyphen/>
        <w:t>ваться безусловного достижения всеми учащимися уровня обязательной под</w:t>
      </w:r>
      <w:r>
        <w:rPr>
          <w:rStyle w:val="FontStyle14"/>
        </w:rPr>
        <w:softHyphen/>
        <w:t>готовки и одновременно создавать условия для усвоения материала на более высоких уровнях. Обязанностью ученика становится выполнение обязатель</w:t>
      </w:r>
      <w:r>
        <w:rPr>
          <w:rStyle w:val="FontStyle14"/>
        </w:rPr>
        <w:softHyphen/>
        <w:t>ных требований, что позволит ему иметь положительную оценку по матема</w:t>
      </w:r>
      <w:r>
        <w:rPr>
          <w:rStyle w:val="FontStyle14"/>
        </w:rPr>
        <w:softHyphen/>
        <w:t>тике. В то же время, ученик имеет право самостоятельно решать, ограни</w:t>
      </w:r>
      <w:r>
        <w:rPr>
          <w:rStyle w:val="FontStyle14"/>
        </w:rPr>
        <w:softHyphen/>
        <w:t>читься ли ему уровнем обязательных требований или двигаться дальше. Не решаю за ученика, какой уровень усвоения соответствует его способностям, но создаю в классе такие условия, при которых достижения обязательного уровня будет реальным. Да, ученику трудно сориентироваться, что ему нуж</w:t>
      </w:r>
      <w:r>
        <w:rPr>
          <w:rStyle w:val="FontStyle14"/>
        </w:rPr>
        <w:softHyphen/>
        <w:t>но изучать в математическом курсе. Но трудно лишь в условиях небольшого набора учебников по математике и математической литературы. По той при</w:t>
      </w:r>
      <w:r>
        <w:rPr>
          <w:rStyle w:val="FontStyle14"/>
        </w:rPr>
        <w:softHyphen/>
        <w:t>чине мне трудно что-то учащимся посоветовать. Нужны дифференцированные многоуровневые и одновременно профильные учебники и соответст</w:t>
      </w:r>
      <w:r>
        <w:rPr>
          <w:rStyle w:val="FontStyle14"/>
        </w:rPr>
        <w:softHyphen/>
        <w:t>вующие методические пособия для учителей. Это позволит учащимся изу</w:t>
      </w:r>
      <w:r>
        <w:rPr>
          <w:rStyle w:val="FontStyle14"/>
        </w:rPr>
        <w:softHyphen/>
        <w:t>чать материал на избранном ими уровне, своим темпом.</w:t>
      </w:r>
    </w:p>
    <w:p w:rsidR="008C225F" w:rsidRDefault="008C225F" w:rsidP="008C225F">
      <w:pPr>
        <w:pStyle w:val="Style1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Для осуществления уровневой и профильной дифференциации стара</w:t>
      </w:r>
      <w:r>
        <w:rPr>
          <w:rStyle w:val="FontStyle14"/>
        </w:rPr>
        <w:softHyphen/>
        <w:t>юсь пользоваться методами и формами работы с учащимися, как самостоя</w:t>
      </w:r>
      <w:r>
        <w:rPr>
          <w:rStyle w:val="FontStyle14"/>
        </w:rPr>
        <w:softHyphen/>
        <w:t>тельная работа на уроках, составление обучающих карточек, проведение уроков-зачетов. Считаю, что степень развитости ученика измеряется и оце</w:t>
      </w:r>
      <w:r>
        <w:rPr>
          <w:rStyle w:val="FontStyle14"/>
        </w:rPr>
        <w:softHyphen/>
        <w:t>нивается его способностью самостоятельно приобретать новые знания, ис</w:t>
      </w:r>
      <w:r>
        <w:rPr>
          <w:rStyle w:val="FontStyle14"/>
        </w:rPr>
        <w:softHyphen/>
        <w:t>пользовать в учебной и практической деятельности уже полученные знания. При осуществлении должной доли самостоятельности знания запоминаются механически, они не обнаруживают того многообразия связей, которое должно быть усвоено для достижения уровня системности знаний. Вот по</w:t>
      </w:r>
      <w:r>
        <w:rPr>
          <w:rStyle w:val="FontStyle14"/>
        </w:rPr>
        <w:softHyphen/>
        <w:t>этому моей целью является воспитание активности и самостоятельности у учащихся. При дифференцированной форме учебной деятельности я преду</w:t>
      </w:r>
      <w:r>
        <w:rPr>
          <w:rStyle w:val="FontStyle14"/>
        </w:rPr>
        <w:softHyphen/>
        <w:t>сматриваю работу по дифференцированным заданиям. Для каждого ученика пишется индивидуальное задание, построенное с учетом уровня знаний, ин</w:t>
      </w:r>
      <w:r>
        <w:rPr>
          <w:rStyle w:val="FontStyle14"/>
        </w:rPr>
        <w:softHyphen/>
        <w:t>дивидуальных способностей. При составлении дифференцированных заданий стара</w:t>
      </w:r>
      <w:r>
        <w:rPr>
          <w:rStyle w:val="FontStyle14"/>
        </w:rPr>
        <w:softHyphen/>
        <w:t>юсь осуществлять профильную дифференциацию. Привлекаю к составлению карточек тех учеников, которые выбрали себе дальнейший путь, связанный с педагогической деятельностью. Такие ученики являются консультантами во время проведения самостоятельной работы. Рассмотрим, какие цели реали</w:t>
      </w:r>
      <w:r>
        <w:rPr>
          <w:rStyle w:val="FontStyle14"/>
        </w:rPr>
        <w:softHyphen/>
        <w:t>зуются при проведении самостоятельной работы: развитие умений и навыков осуществлять самостоятельную деятельность учащихся, воспроизводить изу</w:t>
      </w:r>
      <w:r>
        <w:rPr>
          <w:rStyle w:val="FontStyle14"/>
        </w:rPr>
        <w:softHyphen/>
        <w:t>ченный материал, решению задачи, ликвидации пробелов в знаниях, развитие интереса к предмету. Стараюсь разнообразить виды самостоятельных работ. Разрабатываю обучающие карточки для тех учеников, которые не разобра</w:t>
      </w:r>
      <w:r>
        <w:rPr>
          <w:rStyle w:val="FontStyle14"/>
        </w:rPr>
        <w:softHyphen/>
        <w:t>лись в новой теме или отсутствовали на уроке.. Ученики с удовольствием работа</w:t>
      </w:r>
      <w:r>
        <w:rPr>
          <w:rStyle w:val="FontStyle14"/>
        </w:rPr>
        <w:softHyphen/>
        <w:t>ют с такими заданиями. Цель такой обучающей самостоятельной работы: по</w:t>
      </w:r>
      <w:r>
        <w:rPr>
          <w:rStyle w:val="FontStyle14"/>
        </w:rPr>
        <w:softHyphen/>
        <w:t>лучить новые знания, ликвидировать пробелы в данной теме, закрепить уме</w:t>
      </w:r>
      <w:r>
        <w:rPr>
          <w:rStyle w:val="FontStyle14"/>
        </w:rPr>
        <w:softHyphen/>
        <w:t>ния и навыки.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Следующая форма работы, которая помогает осуществлять уровневую дифференциацию - это уроки-зачеты с делением класса на группы. Деление на группы осуществляется на основе критерия уровня обязательной подго</w:t>
      </w:r>
      <w:r>
        <w:rPr>
          <w:rStyle w:val="FontStyle14"/>
        </w:rPr>
        <w:softHyphen/>
        <w:t>товки. Важно, что ученик может самостоятельно оценить свои возможности и выбрать для себя тот уровень, который соответствует его возможностям в данный момент времени. Все это является гарантией оперативности, гибко</w:t>
      </w:r>
      <w:r>
        <w:rPr>
          <w:rStyle w:val="FontStyle14"/>
        </w:rPr>
        <w:softHyphen/>
        <w:t>сти, мобильности дифференциации, создает в классе атмосферу взаимного доверия между мною и учениками, способствует активному введению поло</w:t>
      </w:r>
      <w:r>
        <w:rPr>
          <w:rStyle w:val="FontStyle14"/>
        </w:rPr>
        <w:softHyphen/>
        <w:t>жительных мотивов для разных категорий учащихся.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Все классы условно поделены на группы (даже профильный). А, В, С. Группа С - в нее входят ученики, выбравшие для себя деятельность, непо</w:t>
      </w:r>
      <w:r>
        <w:rPr>
          <w:rStyle w:val="FontStyle14"/>
        </w:rPr>
        <w:softHyphen/>
        <w:t>средственно связанную с математикой и профиль математикой. Группа В -ученики. Группа В - ученики, выбравшие для себя профили естественно</w:t>
      </w:r>
      <w:r>
        <w:rPr>
          <w:rStyle w:val="FontStyle14"/>
        </w:rPr>
        <w:softHyphen/>
        <w:t>научных и гуманитарных направлений. Для них математика является хотя и необходимым предметом, но не самым главным. Группа А - в нее входят ученики, для которых обязательные требования должны совпадать с базовым</w:t>
      </w:r>
    </w:p>
    <w:p w:rsidR="008C225F" w:rsidRDefault="008C225F" w:rsidP="008C225F">
      <w:pPr>
        <w:pStyle w:val="Style1"/>
        <w:widowControl/>
        <w:spacing w:line="317" w:lineRule="exact"/>
        <w:ind w:firstLine="710"/>
        <w:rPr>
          <w:rStyle w:val="FontStyle14"/>
        </w:rPr>
        <w:sectPr w:rsidR="008C225F">
          <w:pgSz w:w="16837" w:h="23810"/>
          <w:pgMar w:top="3815" w:right="3321" w:bottom="1440" w:left="4204" w:header="720" w:footer="720" w:gutter="0"/>
          <w:cols w:space="60"/>
          <w:noEndnote/>
        </w:sectPr>
      </w:pPr>
    </w:p>
    <w:p w:rsidR="008C225F" w:rsidRDefault="008C225F" w:rsidP="008C225F">
      <w:pPr>
        <w:pStyle w:val="Style6"/>
        <w:widowControl/>
        <w:spacing w:before="58" w:line="317" w:lineRule="exact"/>
        <w:rPr>
          <w:rStyle w:val="FontStyle14"/>
        </w:rPr>
      </w:pPr>
      <w:r>
        <w:rPr>
          <w:rStyle w:val="FontStyle14"/>
        </w:rPr>
        <w:t>уровнем математической подготовки. Для проведения зачета класс делится на группы, в которые входят ученики А, В и С. Ученики группы С принима</w:t>
      </w:r>
      <w:r>
        <w:rPr>
          <w:rStyle w:val="FontStyle14"/>
        </w:rPr>
        <w:softHyphen/>
        <w:t>ют на уроках теоретическую часть у группы В, а затем выполняют индивиду</w:t>
      </w:r>
      <w:r>
        <w:rPr>
          <w:rStyle w:val="FontStyle14"/>
        </w:rPr>
        <w:softHyphen/>
        <w:t>альное практическое задание. Ученики группы В затем принимают зачет у группы С.</w:t>
      </w:r>
    </w:p>
    <w:p w:rsidR="008C225F" w:rsidRDefault="008C225F" w:rsidP="008C225F">
      <w:pPr>
        <w:pStyle w:val="Style1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Перечислю ряд условий, которыми стараюсь пользоваться для успеш</w:t>
      </w:r>
      <w:r>
        <w:rPr>
          <w:rStyle w:val="FontStyle14"/>
        </w:rPr>
        <w:softHyphen/>
        <w:t>ного осуществления уровневой дифференциации. Первое - состоит в том, что выделенные уровни усвоения материала должны быть открытыми для учени</w:t>
      </w:r>
      <w:r>
        <w:rPr>
          <w:rStyle w:val="FontStyle14"/>
        </w:rPr>
        <w:softHyphen/>
        <w:t>ка. Открытость уровней является механизмом формирования положительных мотивов учения, сознательного отношения к учебной работе, позволяет при</w:t>
      </w:r>
      <w:r>
        <w:rPr>
          <w:rStyle w:val="FontStyle14"/>
        </w:rPr>
        <w:softHyphen/>
        <w:t>влечь самоо</w:t>
      </w:r>
      <w:r w:rsidR="002271B7">
        <w:rPr>
          <w:rStyle w:val="FontStyle14"/>
        </w:rPr>
        <w:t>ценку ученика при организации дифференц</w:t>
      </w:r>
      <w:r>
        <w:rPr>
          <w:rStyle w:val="FontStyle14"/>
        </w:rPr>
        <w:t>ированной работы. Следующее важнейшее условие - это установление различных уровней тре</w:t>
      </w:r>
      <w:r>
        <w:rPr>
          <w:rStyle w:val="FontStyle14"/>
        </w:rPr>
        <w:softHyphen/>
        <w:t>бований к учащимся и создание условий для продвижения по уровням. Я вы</w:t>
      </w:r>
      <w:r>
        <w:rPr>
          <w:rStyle w:val="FontStyle14"/>
        </w:rPr>
        <w:softHyphen/>
        <w:t>брала эту тему потому, что считаю ее самой главной темой в обучении. Что</w:t>
      </w:r>
      <w:r>
        <w:rPr>
          <w:rStyle w:val="FontStyle14"/>
        </w:rPr>
        <w:softHyphen/>
        <w:t>бы воспитать человека математически образованного, причем, гуманными методами, в гуманных формах - тот идеал, к которому стремится всякий ци</w:t>
      </w:r>
      <w:r>
        <w:rPr>
          <w:rStyle w:val="FontStyle14"/>
        </w:rPr>
        <w:softHyphen/>
        <w:t>вилизованный учитель математики, можно только, осуществив дифферен</w:t>
      </w:r>
      <w:r>
        <w:rPr>
          <w:rStyle w:val="FontStyle14"/>
        </w:rPr>
        <w:softHyphen/>
        <w:t>циацию в обучении математике.</w:t>
      </w:r>
    </w:p>
    <w:p w:rsidR="008C225F" w:rsidRPr="00F878E3" w:rsidRDefault="008C225F" w:rsidP="008C225F">
      <w:pPr>
        <w:pStyle w:val="Style1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Только в дифференцированном обучении гуманно единственная кон</w:t>
      </w:r>
      <w:r>
        <w:rPr>
          <w:rStyle w:val="FontStyle14"/>
        </w:rPr>
        <w:softHyphen/>
        <w:t>цепция уровневой и профильной дифференциации. Применение уровневого дифференцирования позволяет учитывать и развивать такие качества школь</w:t>
      </w:r>
      <w:r>
        <w:rPr>
          <w:rStyle w:val="FontStyle14"/>
        </w:rPr>
        <w:softHyphen/>
        <w:t>ников, как самостоятельность работоспособность, внимательность, уровень мышления, интерес к учению, практичность и другие. Для практической реа</w:t>
      </w:r>
      <w:r>
        <w:rPr>
          <w:rStyle w:val="FontStyle14"/>
        </w:rPr>
        <w:softHyphen/>
        <w:t>лизации идеи дифференциации в обучении математике требуется серьезная перестройка всей методической системы. Поэтому дальнейшей моей целью будет уже сейчас стараться искать и внедрять в практику преподавания мето</w:t>
      </w:r>
      <w:r>
        <w:rPr>
          <w:rStyle w:val="FontStyle14"/>
        </w:rPr>
        <w:softHyphen/>
        <w:t>дические решения, отвечающие идее дифференциации. Продолжать работать над дифференцированными заданиями для каждого ученика, усовершенство</w:t>
      </w:r>
      <w:r>
        <w:rPr>
          <w:rStyle w:val="FontStyle14"/>
        </w:rPr>
        <w:softHyphen/>
        <w:t>вать зачетную систему, улучшить контролиров</w:t>
      </w:r>
      <w:r w:rsidR="00F878E3">
        <w:rPr>
          <w:rStyle w:val="FontStyle14"/>
        </w:rPr>
        <w:t>ание знаний и навыков уча</w:t>
      </w:r>
      <w:r w:rsidR="00F878E3">
        <w:rPr>
          <w:rStyle w:val="FontStyle14"/>
        </w:rPr>
        <w:softHyphen/>
        <w:t xml:space="preserve">щихся, используя современные компьютерные технологии. </w:t>
      </w:r>
    </w:p>
    <w:p w:rsidR="008C225F" w:rsidRDefault="008C225F" w:rsidP="008C225F">
      <w:pPr>
        <w:pStyle w:val="Style4"/>
        <w:widowControl/>
        <w:spacing w:before="96"/>
        <w:ind w:left="3158"/>
        <w:jc w:val="both"/>
        <w:rPr>
          <w:rStyle w:val="FontStyle13"/>
        </w:rPr>
      </w:pPr>
      <w:r>
        <w:rPr>
          <w:rStyle w:val="FontStyle13"/>
        </w:rPr>
        <w:t>Литература</w:t>
      </w:r>
    </w:p>
    <w:p w:rsidR="008C225F" w:rsidRDefault="008C225F" w:rsidP="008C225F">
      <w:pPr>
        <w:pStyle w:val="Style8"/>
        <w:widowControl/>
        <w:numPr>
          <w:ilvl w:val="0"/>
          <w:numId w:val="1"/>
        </w:numPr>
        <w:tabs>
          <w:tab w:val="left" w:pos="346"/>
        </w:tabs>
        <w:spacing w:before="317" w:line="317" w:lineRule="exact"/>
        <w:rPr>
          <w:rStyle w:val="FontStyle14"/>
        </w:rPr>
      </w:pPr>
      <w:r>
        <w:rPr>
          <w:rStyle w:val="FontStyle14"/>
        </w:rPr>
        <w:t>Г. В. Дорофеев. Дифференциация в обучении математики. «Педагогика», математика в школе № 4; 1990 г.</w:t>
      </w:r>
    </w:p>
    <w:p w:rsidR="008C225F" w:rsidRDefault="008C225F" w:rsidP="008C225F">
      <w:pPr>
        <w:pStyle w:val="Style8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14"/>
        </w:rPr>
      </w:pPr>
      <w:r>
        <w:rPr>
          <w:rStyle w:val="FontStyle14"/>
        </w:rPr>
        <w:t>В. М. Далентер Самостоятельная деятельность учащихся - основа раз</w:t>
      </w:r>
      <w:r>
        <w:rPr>
          <w:rStyle w:val="FontStyle14"/>
        </w:rPr>
        <w:softHyphen/>
        <w:t>вивающего обучения. Москва «Пресс-школа» математика в школе № 6, 1994 г.</w:t>
      </w:r>
    </w:p>
    <w:p w:rsidR="008C225F" w:rsidRDefault="008C225F" w:rsidP="008C225F">
      <w:pPr>
        <w:pStyle w:val="Style8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14"/>
        </w:rPr>
      </w:pPr>
      <w:r>
        <w:rPr>
          <w:rStyle w:val="FontStyle14"/>
        </w:rPr>
        <w:t>Б.И. Ивлев. Дидактические материалы по алгебре и началам анализа для 11 кл. Москва «просвещение» 1991 г.</w:t>
      </w:r>
    </w:p>
    <w:p w:rsidR="008C225F" w:rsidRDefault="008C225F" w:rsidP="008C225F">
      <w:pPr>
        <w:pStyle w:val="Style8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14"/>
        </w:rPr>
      </w:pPr>
      <w:r>
        <w:rPr>
          <w:rStyle w:val="FontStyle14"/>
        </w:rPr>
        <w:t>Б. И. Ивлев. Задачи повышенной трудности по алгебре и началам ана</w:t>
      </w:r>
      <w:r>
        <w:rPr>
          <w:rStyle w:val="FontStyle14"/>
        </w:rPr>
        <w:softHyphen/>
        <w:t>лиза Москва «Просвещение» 1993 г.</w:t>
      </w:r>
    </w:p>
    <w:p w:rsidR="008C225F" w:rsidRDefault="008C225F" w:rsidP="008C225F">
      <w:pPr>
        <w:pStyle w:val="Style9"/>
        <w:widowControl/>
        <w:numPr>
          <w:ilvl w:val="0"/>
          <w:numId w:val="1"/>
        </w:numPr>
        <w:tabs>
          <w:tab w:val="left" w:pos="346"/>
        </w:tabs>
        <w:spacing w:line="317" w:lineRule="exact"/>
        <w:rPr>
          <w:rStyle w:val="FontStyle14"/>
        </w:rPr>
      </w:pPr>
      <w:r>
        <w:rPr>
          <w:rStyle w:val="FontStyle14"/>
        </w:rPr>
        <w:t xml:space="preserve">А. Н. Колмогоров. Алгебра и начала анализа. Учебник для </w:t>
      </w:r>
      <w:r>
        <w:rPr>
          <w:rStyle w:val="FontStyle14"/>
          <w:spacing w:val="60"/>
        </w:rPr>
        <w:t>10-11</w:t>
      </w:r>
      <w:r>
        <w:rPr>
          <w:rStyle w:val="FontStyle14"/>
        </w:rPr>
        <w:t xml:space="preserve"> клас</w:t>
      </w:r>
      <w:r>
        <w:rPr>
          <w:rStyle w:val="FontStyle14"/>
        </w:rPr>
        <w:softHyphen/>
        <w:t>сов Москва «Просвещение» 1991 г.</w:t>
      </w:r>
    </w:p>
    <w:p w:rsidR="008C225F" w:rsidRDefault="008C225F" w:rsidP="008C225F">
      <w:pPr>
        <w:pStyle w:val="Style9"/>
        <w:widowControl/>
        <w:numPr>
          <w:ilvl w:val="0"/>
          <w:numId w:val="1"/>
        </w:numPr>
        <w:tabs>
          <w:tab w:val="left" w:pos="346"/>
        </w:tabs>
        <w:spacing w:line="317" w:lineRule="exact"/>
        <w:jc w:val="left"/>
        <w:rPr>
          <w:rStyle w:val="FontStyle14"/>
        </w:rPr>
      </w:pPr>
      <w:r>
        <w:rPr>
          <w:rStyle w:val="FontStyle14"/>
        </w:rPr>
        <w:t>Ю. М. Колягин Профильная дифференциация обучение математике «Педагогика», математика в школе № 4, 1990 г.</w:t>
      </w:r>
    </w:p>
    <w:p w:rsidR="008C225F" w:rsidRDefault="008C225F" w:rsidP="008C225F">
      <w:pPr>
        <w:pStyle w:val="Style9"/>
        <w:widowControl/>
        <w:numPr>
          <w:ilvl w:val="0"/>
          <w:numId w:val="1"/>
        </w:numPr>
        <w:tabs>
          <w:tab w:val="left" w:pos="346"/>
        </w:tabs>
        <w:spacing w:line="317" w:lineRule="exact"/>
        <w:jc w:val="left"/>
        <w:rPr>
          <w:rStyle w:val="FontStyle14"/>
        </w:rPr>
      </w:pPr>
      <w:r>
        <w:rPr>
          <w:rStyle w:val="FontStyle14"/>
        </w:rPr>
        <w:t>М. Б. Миндюк Составление и использование разноуровневых заданий для дифференцированной работы с учащимися.</w:t>
      </w:r>
    </w:p>
    <w:p w:rsidR="008C225F" w:rsidRDefault="008C225F" w:rsidP="008C225F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Математика в школе № 3, 1991 г.</w:t>
      </w:r>
    </w:p>
    <w:p w:rsidR="008C225F" w:rsidRDefault="008C225F" w:rsidP="008C225F">
      <w:pPr>
        <w:pStyle w:val="Style9"/>
        <w:widowControl/>
        <w:tabs>
          <w:tab w:val="left" w:pos="346"/>
        </w:tabs>
        <w:spacing w:line="317" w:lineRule="exact"/>
        <w:jc w:val="left"/>
        <w:rPr>
          <w:rStyle w:val="FontStyle14"/>
        </w:rPr>
      </w:pPr>
      <w:r>
        <w:rPr>
          <w:rStyle w:val="FontStyle14"/>
        </w:rPr>
        <w:t>8.</w:t>
      </w:r>
      <w:r>
        <w:rPr>
          <w:rStyle w:val="FontStyle14"/>
        </w:rPr>
        <w:tab/>
        <w:t>К. А. Рыбников к вопросу о дифференцировании обучения.</w:t>
      </w:r>
      <w:r>
        <w:rPr>
          <w:rStyle w:val="FontStyle14"/>
        </w:rPr>
        <w:br/>
        <w:t>Математика в школе № 5, 1988 г.</w:t>
      </w:r>
    </w:p>
    <w:p w:rsidR="008C225F" w:rsidRDefault="008C225F" w:rsidP="008C225F">
      <w:pPr>
        <w:pStyle w:val="Style10"/>
        <w:widowControl/>
        <w:tabs>
          <w:tab w:val="left" w:pos="365"/>
        </w:tabs>
        <w:spacing w:line="317" w:lineRule="exact"/>
        <w:ind w:left="365"/>
        <w:rPr>
          <w:rStyle w:val="FontStyle14"/>
        </w:rPr>
      </w:pPr>
      <w:r>
        <w:rPr>
          <w:rStyle w:val="FontStyle14"/>
        </w:rPr>
        <w:t>9.</w:t>
      </w:r>
      <w:r>
        <w:rPr>
          <w:rStyle w:val="FontStyle14"/>
        </w:rPr>
        <w:tab/>
        <w:t>А. Я. Симонов. Система тренировочных задач и упражнений по мате-</w:t>
      </w:r>
      <w:r>
        <w:rPr>
          <w:rStyle w:val="FontStyle14"/>
        </w:rPr>
        <w:br/>
        <w:t>матике М. «Просвещение», 1991 г.</w:t>
      </w:r>
    </w:p>
    <w:p w:rsidR="008C225F" w:rsidRDefault="008C225F" w:rsidP="008C225F">
      <w:pPr>
        <w:pStyle w:val="Style6"/>
        <w:widowControl/>
        <w:spacing w:line="317" w:lineRule="exact"/>
        <w:jc w:val="both"/>
        <w:rPr>
          <w:rStyle w:val="FontStyle14"/>
        </w:rPr>
      </w:pPr>
      <w:r>
        <w:rPr>
          <w:rStyle w:val="FontStyle14"/>
        </w:rPr>
        <w:t>10.Е. Е. Семенова. Дифференцированное обучение математики с позиций</w:t>
      </w:r>
    </w:p>
    <w:p w:rsidR="008C225F" w:rsidRDefault="008C225F" w:rsidP="008C225F">
      <w:pPr>
        <w:pStyle w:val="Style7"/>
        <w:widowControl/>
        <w:spacing w:line="317" w:lineRule="exact"/>
        <w:ind w:right="3226"/>
        <w:rPr>
          <w:rStyle w:val="FontStyle14"/>
        </w:rPr>
      </w:pPr>
      <w:r>
        <w:rPr>
          <w:rStyle w:val="FontStyle14"/>
        </w:rPr>
        <w:t>гуманизма Математика в школе № 6, 1991 г. 11.Методика обучения отстающих учащихся. Математика в школе № 5, 1995 г.</w:t>
      </w:r>
    </w:p>
    <w:p w:rsidR="008C225F" w:rsidRDefault="008C225F" w:rsidP="008C225F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12.0. А. Утеева. Дифференцированные формы учебной деятельности.</w:t>
      </w:r>
    </w:p>
    <w:p w:rsidR="008C225F" w:rsidRDefault="008C225F" w:rsidP="008C225F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математика в школе № 5, 1995 г.</w:t>
      </w:r>
    </w:p>
    <w:p w:rsidR="008C225F" w:rsidRDefault="008C225F" w:rsidP="008C225F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13.М. М. Фридман. Учиться математике.</w:t>
      </w:r>
    </w:p>
    <w:p w:rsidR="008C225F" w:rsidRDefault="008C225F" w:rsidP="008C225F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М. «Просвещение» 1985 г.</w:t>
      </w:r>
    </w:p>
    <w:p w:rsidR="008C225F" w:rsidRDefault="008C225F" w:rsidP="008C225F">
      <w:pPr>
        <w:pStyle w:val="Style6"/>
        <w:widowControl/>
        <w:spacing w:line="317" w:lineRule="exact"/>
        <w:rPr>
          <w:rStyle w:val="FontStyle14"/>
        </w:rPr>
      </w:pPr>
      <w:r>
        <w:rPr>
          <w:rStyle w:val="FontStyle14"/>
        </w:rPr>
        <w:t>14.«Математика. Временный Государственный образовательный стан</w:t>
      </w:r>
      <w:r>
        <w:rPr>
          <w:rStyle w:val="FontStyle14"/>
        </w:rPr>
        <w:softHyphen/>
        <w:t>дарт». М. 2006 г.</w:t>
      </w:r>
    </w:p>
    <w:p w:rsidR="008C225F" w:rsidRPr="00F01572" w:rsidRDefault="008C225F" w:rsidP="008C225F">
      <w:r>
        <w:t>15. «Алгебра и начала математического анализа» 11 класс   Ю.М.Колягин,,М.В.</w:t>
      </w:r>
      <w:r w:rsidRPr="00D61CF8">
        <w:t xml:space="preserve"> </w:t>
      </w:r>
      <w:r>
        <w:t>Ткачева М: Просвещение 2009г.</w:t>
      </w:r>
    </w:p>
    <w:p w:rsidR="008C225F" w:rsidRDefault="008C225F" w:rsidP="008C225F"/>
    <w:p w:rsidR="00084099" w:rsidRDefault="00084099"/>
    <w:sectPr w:rsidR="00084099" w:rsidSect="0008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B9" w:rsidRDefault="00F956B9" w:rsidP="00651E88">
      <w:r>
        <w:separator/>
      </w:r>
    </w:p>
  </w:endnote>
  <w:endnote w:type="continuationSeparator" w:id="1">
    <w:p w:rsidR="00F956B9" w:rsidRDefault="00F956B9" w:rsidP="0065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B9" w:rsidRDefault="00F956B9" w:rsidP="00651E88">
      <w:r>
        <w:separator/>
      </w:r>
    </w:p>
  </w:footnote>
  <w:footnote w:type="continuationSeparator" w:id="1">
    <w:p w:rsidR="00F956B9" w:rsidRDefault="00F956B9" w:rsidP="0065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B" w:rsidRDefault="008C225F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3FC"/>
    <w:multiLevelType w:val="singleLevel"/>
    <w:tmpl w:val="77E4DE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5F"/>
    <w:rsid w:val="00084099"/>
    <w:rsid w:val="002271B7"/>
    <w:rsid w:val="002A6345"/>
    <w:rsid w:val="00373AEA"/>
    <w:rsid w:val="00465607"/>
    <w:rsid w:val="004E605D"/>
    <w:rsid w:val="005F1171"/>
    <w:rsid w:val="00651E88"/>
    <w:rsid w:val="00782922"/>
    <w:rsid w:val="008C225F"/>
    <w:rsid w:val="009F6B46"/>
    <w:rsid w:val="00B42523"/>
    <w:rsid w:val="00C211C8"/>
    <w:rsid w:val="00CD1F61"/>
    <w:rsid w:val="00D97DA6"/>
    <w:rsid w:val="00F878E3"/>
    <w:rsid w:val="00F9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34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225F"/>
    <w:pPr>
      <w:spacing w:line="326" w:lineRule="exact"/>
      <w:ind w:firstLine="720"/>
    </w:pPr>
  </w:style>
  <w:style w:type="paragraph" w:customStyle="1" w:styleId="Style3">
    <w:name w:val="Style3"/>
    <w:basedOn w:val="a"/>
    <w:uiPriority w:val="99"/>
    <w:rsid w:val="008C225F"/>
  </w:style>
  <w:style w:type="paragraph" w:customStyle="1" w:styleId="Style4">
    <w:name w:val="Style4"/>
    <w:basedOn w:val="a"/>
    <w:uiPriority w:val="99"/>
    <w:rsid w:val="008C225F"/>
  </w:style>
  <w:style w:type="paragraph" w:customStyle="1" w:styleId="Style6">
    <w:name w:val="Style6"/>
    <w:basedOn w:val="a"/>
    <w:uiPriority w:val="99"/>
    <w:rsid w:val="008C225F"/>
    <w:pPr>
      <w:spacing w:line="326" w:lineRule="exact"/>
    </w:pPr>
  </w:style>
  <w:style w:type="paragraph" w:customStyle="1" w:styleId="Style7">
    <w:name w:val="Style7"/>
    <w:basedOn w:val="a"/>
    <w:uiPriority w:val="99"/>
    <w:rsid w:val="008C225F"/>
    <w:pPr>
      <w:spacing w:line="320" w:lineRule="exact"/>
      <w:ind w:firstLine="365"/>
    </w:pPr>
  </w:style>
  <w:style w:type="paragraph" w:customStyle="1" w:styleId="Style8">
    <w:name w:val="Style8"/>
    <w:basedOn w:val="a"/>
    <w:uiPriority w:val="99"/>
    <w:rsid w:val="008C225F"/>
    <w:pPr>
      <w:spacing w:line="326" w:lineRule="exact"/>
    </w:pPr>
  </w:style>
  <w:style w:type="paragraph" w:customStyle="1" w:styleId="Style9">
    <w:name w:val="Style9"/>
    <w:basedOn w:val="a"/>
    <w:uiPriority w:val="99"/>
    <w:rsid w:val="008C225F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rsid w:val="008C225F"/>
    <w:pPr>
      <w:spacing w:line="326" w:lineRule="exact"/>
      <w:ind w:hanging="365"/>
    </w:pPr>
  </w:style>
  <w:style w:type="character" w:customStyle="1" w:styleId="FontStyle13">
    <w:name w:val="Font Style13"/>
    <w:basedOn w:val="a0"/>
    <w:uiPriority w:val="99"/>
    <w:rsid w:val="008C225F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4">
    <w:name w:val="Font Style14"/>
    <w:basedOn w:val="a0"/>
    <w:uiPriority w:val="99"/>
    <w:rsid w:val="008C225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C225F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2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2030</Words>
  <Characters>11574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2012-11-30T20:32:00Z</dcterms:created>
  <dcterms:modified xsi:type="dcterms:W3CDTF">2012-12-02T18:49:00Z</dcterms:modified>
</cp:coreProperties>
</file>