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99" w:rsidRPr="00C57936" w:rsidRDefault="000A7D99" w:rsidP="007528D1">
      <w:pPr>
        <w:pStyle w:val="1"/>
        <w:rPr>
          <w:sz w:val="24"/>
          <w:szCs w:val="24"/>
        </w:rPr>
      </w:pPr>
      <w:bookmarkStart w:id="0" w:name="_Toc286403083"/>
      <w:bookmarkEnd w:id="0"/>
      <w:r w:rsidRPr="00C57936">
        <w:rPr>
          <w:sz w:val="24"/>
          <w:szCs w:val="24"/>
        </w:rPr>
        <w:t>Пояснительная записка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>Рабочая программа по обучению грамоте для 1 класса общеобразовательной школы составлена в с</w:t>
      </w:r>
      <w:r w:rsidRPr="00C57936">
        <w:rPr>
          <w:rFonts w:ascii="Times New Roman" w:hAnsi="Times New Roman" w:cs="Times New Roman"/>
          <w:lang w:val="ru-RU"/>
        </w:rPr>
        <w:t>о</w:t>
      </w:r>
      <w:r w:rsidRPr="00C57936">
        <w:rPr>
          <w:rFonts w:ascii="Times New Roman" w:hAnsi="Times New Roman" w:cs="Times New Roman"/>
          <w:lang w:val="ru-RU"/>
        </w:rPr>
        <w:t>ответствии с основными положениями Федерального государственного образовательного стандарта начального общего образования, Примерной образовательной программы начального общего образов</w:t>
      </w:r>
      <w:r w:rsidRPr="00C57936">
        <w:rPr>
          <w:rFonts w:ascii="Times New Roman" w:hAnsi="Times New Roman" w:cs="Times New Roman"/>
          <w:lang w:val="ru-RU"/>
        </w:rPr>
        <w:t>а</w:t>
      </w:r>
      <w:r w:rsidRPr="00C57936">
        <w:rPr>
          <w:rFonts w:ascii="Times New Roman" w:hAnsi="Times New Roman" w:cs="Times New Roman"/>
          <w:lang w:val="ru-RU"/>
        </w:rPr>
        <w:t xml:space="preserve">ния, авторской программы В. П. </w:t>
      </w:r>
      <w:proofErr w:type="spellStart"/>
      <w:r w:rsidRPr="00C57936">
        <w:rPr>
          <w:rFonts w:ascii="Times New Roman" w:hAnsi="Times New Roman" w:cs="Times New Roman"/>
          <w:lang w:val="ru-RU"/>
        </w:rPr>
        <w:t>Канакиной</w:t>
      </w:r>
      <w:proofErr w:type="spellEnd"/>
      <w:r w:rsidRPr="00C57936">
        <w:rPr>
          <w:rFonts w:ascii="Times New Roman" w:hAnsi="Times New Roman" w:cs="Times New Roman"/>
          <w:lang w:val="ru-RU"/>
        </w:rPr>
        <w:t>, В. Г. Горе</w:t>
      </w:r>
      <w:r w:rsidRPr="00C57936">
        <w:rPr>
          <w:rFonts w:ascii="Times New Roman" w:hAnsi="Times New Roman" w:cs="Times New Roman"/>
          <w:lang w:val="ru-RU"/>
        </w:rPr>
        <w:t>ц</w:t>
      </w:r>
      <w:r w:rsidRPr="00C57936">
        <w:rPr>
          <w:rFonts w:ascii="Times New Roman" w:hAnsi="Times New Roman" w:cs="Times New Roman"/>
          <w:lang w:val="ru-RU"/>
        </w:rPr>
        <w:t xml:space="preserve">кого, М. Н. Дементьевой, Н. А. Стефаненко, М. В. </w:t>
      </w:r>
      <w:proofErr w:type="spellStart"/>
      <w:r w:rsidRPr="00C57936">
        <w:rPr>
          <w:rFonts w:ascii="Times New Roman" w:hAnsi="Times New Roman" w:cs="Times New Roman"/>
          <w:lang w:val="ru-RU"/>
        </w:rPr>
        <w:t>Бойкиной</w:t>
      </w:r>
      <w:proofErr w:type="spellEnd"/>
      <w:r w:rsidRPr="00C57936">
        <w:rPr>
          <w:rFonts w:ascii="Times New Roman" w:hAnsi="Times New Roman" w:cs="Times New Roman"/>
          <w:lang w:val="ru-RU"/>
        </w:rPr>
        <w:t xml:space="preserve"> – УМК «Школа России»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>Реализация данной программы предусмотрена на основе системы учебников УМК «Шк</w:t>
      </w:r>
      <w:r w:rsidRPr="00C57936">
        <w:rPr>
          <w:rFonts w:ascii="Times New Roman" w:hAnsi="Times New Roman" w:cs="Times New Roman"/>
          <w:lang w:val="ru-RU"/>
        </w:rPr>
        <w:t>о</w:t>
      </w:r>
      <w:r w:rsidRPr="00C57936">
        <w:rPr>
          <w:rFonts w:ascii="Times New Roman" w:hAnsi="Times New Roman" w:cs="Times New Roman"/>
          <w:lang w:val="ru-RU"/>
        </w:rPr>
        <w:t>ла России»:</w:t>
      </w:r>
    </w:p>
    <w:p w:rsidR="000A7D99" w:rsidRPr="00C57936" w:rsidRDefault="000A7D99" w:rsidP="000A7D99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 xml:space="preserve"> </w:t>
      </w:r>
      <w:r w:rsidRPr="00C57936">
        <w:rPr>
          <w:rFonts w:ascii="Times New Roman" w:hAnsi="Times New Roman" w:cs="Times New Roman"/>
          <w:i/>
          <w:iCs/>
          <w:lang w:val="ru-RU"/>
        </w:rPr>
        <w:t xml:space="preserve">Азбука. </w:t>
      </w:r>
      <w:r w:rsidRPr="00C57936">
        <w:rPr>
          <w:rFonts w:ascii="Times New Roman" w:hAnsi="Times New Roman" w:cs="Times New Roman"/>
          <w:lang w:val="ru-RU"/>
        </w:rPr>
        <w:t>1 класс : учеб</w:t>
      </w:r>
      <w:proofErr w:type="gramStart"/>
      <w:r w:rsidRPr="00C57936">
        <w:rPr>
          <w:rFonts w:ascii="Times New Roman" w:hAnsi="Times New Roman" w:cs="Times New Roman"/>
          <w:lang w:val="ru-RU"/>
        </w:rPr>
        <w:t>.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57936">
        <w:rPr>
          <w:rFonts w:ascii="Times New Roman" w:hAnsi="Times New Roman" w:cs="Times New Roman"/>
          <w:lang w:val="ru-RU"/>
        </w:rPr>
        <w:t>д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ля </w:t>
      </w:r>
      <w:proofErr w:type="spellStart"/>
      <w:r w:rsidRPr="00C57936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C57936">
        <w:rPr>
          <w:rFonts w:ascii="Times New Roman" w:hAnsi="Times New Roman" w:cs="Times New Roman"/>
          <w:lang w:val="ru-RU"/>
        </w:rPr>
        <w:t>. учреждений : в 2 ч. / В. Г. Горецкий [и др.].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Просвещение, 2011.</w:t>
      </w:r>
    </w:p>
    <w:p w:rsidR="000A7D99" w:rsidRPr="00C57936" w:rsidRDefault="000A7D99" w:rsidP="000A7D99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 xml:space="preserve"> </w:t>
      </w:r>
      <w:r w:rsidRPr="00C57936">
        <w:rPr>
          <w:rFonts w:ascii="Times New Roman" w:hAnsi="Times New Roman" w:cs="Times New Roman"/>
          <w:i/>
          <w:iCs/>
          <w:lang w:val="ru-RU"/>
        </w:rPr>
        <w:t>Горецкий, В. Г.</w:t>
      </w:r>
      <w:r w:rsidRPr="00C57936">
        <w:rPr>
          <w:rFonts w:ascii="Times New Roman" w:hAnsi="Times New Roman" w:cs="Times New Roman"/>
          <w:lang w:val="ru-RU"/>
        </w:rPr>
        <w:t xml:space="preserve"> Прописи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пособие для учащихся </w:t>
      </w:r>
      <w:proofErr w:type="spellStart"/>
      <w:r w:rsidRPr="00C57936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C57936">
        <w:rPr>
          <w:rFonts w:ascii="Times New Roman" w:hAnsi="Times New Roman" w:cs="Times New Roman"/>
          <w:lang w:val="ru-RU"/>
        </w:rPr>
        <w:t>. учреждений : в 4 ч. / В. Г. Горецкий, Н. А. Федосова.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Просвещ</w:t>
      </w:r>
      <w:r w:rsidRPr="00C57936">
        <w:rPr>
          <w:rFonts w:ascii="Times New Roman" w:hAnsi="Times New Roman" w:cs="Times New Roman"/>
          <w:lang w:val="ru-RU"/>
        </w:rPr>
        <w:t>е</w:t>
      </w:r>
      <w:r w:rsidRPr="00C57936">
        <w:rPr>
          <w:rFonts w:ascii="Times New Roman" w:hAnsi="Times New Roman" w:cs="Times New Roman"/>
          <w:lang w:val="ru-RU"/>
        </w:rPr>
        <w:t>ние, 2011.</w:t>
      </w:r>
    </w:p>
    <w:p w:rsidR="000A7D99" w:rsidRPr="00C57936" w:rsidRDefault="000A7D99" w:rsidP="000A7D99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> </w:t>
      </w:r>
      <w:proofErr w:type="spellStart"/>
      <w:r w:rsidRPr="00C57936">
        <w:rPr>
          <w:rFonts w:ascii="Times New Roman" w:hAnsi="Times New Roman" w:cs="Times New Roman"/>
          <w:i/>
          <w:iCs/>
          <w:lang w:val="ru-RU"/>
        </w:rPr>
        <w:t>Канакина</w:t>
      </w:r>
      <w:proofErr w:type="spellEnd"/>
      <w:r w:rsidRPr="00C57936">
        <w:rPr>
          <w:rFonts w:ascii="Times New Roman" w:hAnsi="Times New Roman" w:cs="Times New Roman"/>
          <w:i/>
          <w:iCs/>
          <w:lang w:val="ru-RU"/>
        </w:rPr>
        <w:t xml:space="preserve">, В. П. </w:t>
      </w:r>
      <w:r w:rsidRPr="00C57936">
        <w:rPr>
          <w:rFonts w:ascii="Times New Roman" w:hAnsi="Times New Roman" w:cs="Times New Roman"/>
          <w:lang w:val="ru-RU"/>
        </w:rPr>
        <w:t>Русский язык. 1 класс : учеб</w:t>
      </w:r>
      <w:proofErr w:type="gramStart"/>
      <w:r w:rsidRPr="00C57936">
        <w:rPr>
          <w:rFonts w:ascii="Times New Roman" w:hAnsi="Times New Roman" w:cs="Times New Roman"/>
          <w:lang w:val="ru-RU"/>
        </w:rPr>
        <w:t>.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57936">
        <w:rPr>
          <w:rFonts w:ascii="Times New Roman" w:hAnsi="Times New Roman" w:cs="Times New Roman"/>
          <w:lang w:val="ru-RU"/>
        </w:rPr>
        <w:t>д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ля </w:t>
      </w:r>
      <w:proofErr w:type="spellStart"/>
      <w:r w:rsidRPr="00C57936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C57936">
        <w:rPr>
          <w:rFonts w:ascii="Times New Roman" w:hAnsi="Times New Roman" w:cs="Times New Roman"/>
          <w:lang w:val="ru-RU"/>
        </w:rPr>
        <w:t xml:space="preserve">. учреждений / В. П. </w:t>
      </w:r>
      <w:proofErr w:type="spellStart"/>
      <w:r w:rsidRPr="00C57936">
        <w:rPr>
          <w:rFonts w:ascii="Times New Roman" w:hAnsi="Times New Roman" w:cs="Times New Roman"/>
          <w:lang w:val="ru-RU"/>
        </w:rPr>
        <w:t>Канак</w:t>
      </w:r>
      <w:r w:rsidRPr="00C57936">
        <w:rPr>
          <w:rFonts w:ascii="Times New Roman" w:hAnsi="Times New Roman" w:cs="Times New Roman"/>
          <w:lang w:val="ru-RU"/>
        </w:rPr>
        <w:t>и</w:t>
      </w:r>
      <w:r w:rsidRPr="00C57936">
        <w:rPr>
          <w:rFonts w:ascii="Times New Roman" w:hAnsi="Times New Roman" w:cs="Times New Roman"/>
          <w:lang w:val="ru-RU"/>
        </w:rPr>
        <w:t>на</w:t>
      </w:r>
      <w:proofErr w:type="spellEnd"/>
      <w:r w:rsidRPr="00C57936">
        <w:rPr>
          <w:rFonts w:ascii="Times New Roman" w:hAnsi="Times New Roman" w:cs="Times New Roman"/>
          <w:lang w:val="ru-RU"/>
        </w:rPr>
        <w:t>, В. Г. Горецкий.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Просвещение, 2011.</w:t>
      </w:r>
    </w:p>
    <w:p w:rsidR="000A7D99" w:rsidRPr="00C57936" w:rsidRDefault="000A7D99" w:rsidP="000A7D99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C57936">
        <w:rPr>
          <w:rFonts w:ascii="Times New Roman" w:hAnsi="Times New Roman" w:cs="Times New Roman"/>
          <w:i/>
          <w:iCs/>
          <w:lang w:val="ru-RU"/>
        </w:rPr>
        <w:t>Канакина</w:t>
      </w:r>
      <w:proofErr w:type="spellEnd"/>
      <w:r w:rsidRPr="00C57936">
        <w:rPr>
          <w:rFonts w:ascii="Times New Roman" w:hAnsi="Times New Roman" w:cs="Times New Roman"/>
          <w:i/>
          <w:iCs/>
          <w:lang w:val="ru-RU"/>
        </w:rPr>
        <w:t>, В. П</w:t>
      </w:r>
      <w:r w:rsidRPr="00C57936">
        <w:rPr>
          <w:rFonts w:ascii="Times New Roman" w:hAnsi="Times New Roman" w:cs="Times New Roman"/>
          <w:lang w:val="ru-RU"/>
        </w:rPr>
        <w:t>. Русский язык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рабочая тетрадь: 1 класс. / В. П. </w:t>
      </w:r>
      <w:proofErr w:type="spellStart"/>
      <w:r w:rsidRPr="00C57936">
        <w:rPr>
          <w:rFonts w:ascii="Times New Roman" w:hAnsi="Times New Roman" w:cs="Times New Roman"/>
          <w:lang w:val="ru-RU"/>
        </w:rPr>
        <w:t>Канакина</w:t>
      </w:r>
      <w:proofErr w:type="spellEnd"/>
      <w:r w:rsidRPr="00C57936">
        <w:rPr>
          <w:rFonts w:ascii="Times New Roman" w:hAnsi="Times New Roman" w:cs="Times New Roman"/>
          <w:lang w:val="ru-RU"/>
        </w:rPr>
        <w:t>, В. Г. Горецкий.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Просвещение, 2011.</w:t>
      </w:r>
    </w:p>
    <w:p w:rsidR="000A7D99" w:rsidRPr="00C57936" w:rsidRDefault="000A7D99" w:rsidP="000A7D99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lang w:val="ru-RU"/>
        </w:rPr>
      </w:pPr>
    </w:p>
    <w:p w:rsidR="000A7D99" w:rsidRPr="00C57936" w:rsidRDefault="000A7D99" w:rsidP="000A7D99">
      <w:pPr>
        <w:pStyle w:val="ParagraphStyle"/>
        <w:spacing w:after="195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7936">
        <w:rPr>
          <w:rFonts w:ascii="Times New Roman" w:hAnsi="Times New Roman" w:cs="Times New Roman"/>
          <w:color w:val="000000"/>
          <w:lang w:val="ru-RU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C57936">
        <w:rPr>
          <w:rFonts w:ascii="Times New Roman" w:hAnsi="Times New Roman" w:cs="Times New Roman"/>
          <w:b/>
          <w:bCs/>
          <w:color w:val="000000"/>
          <w:lang w:val="ru-RU"/>
        </w:rPr>
        <w:t>следующие цели: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57936">
        <w:rPr>
          <w:rFonts w:ascii="Times New Roman" w:hAnsi="Times New Roman" w:cs="Times New Roman"/>
          <w:color w:val="000000"/>
          <w:lang w:val="ru-RU"/>
        </w:rPr>
        <w:t>– формирование у учащихся начальных представлений о языке как составляющей целостной карт</w:t>
      </w:r>
      <w:r w:rsidRPr="00C57936">
        <w:rPr>
          <w:rFonts w:ascii="Times New Roman" w:hAnsi="Times New Roman" w:cs="Times New Roman"/>
          <w:color w:val="000000"/>
          <w:lang w:val="ru-RU"/>
        </w:rPr>
        <w:t>и</w:t>
      </w:r>
      <w:r w:rsidRPr="00C57936">
        <w:rPr>
          <w:rFonts w:ascii="Times New Roman" w:hAnsi="Times New Roman" w:cs="Times New Roman"/>
          <w:color w:val="000000"/>
          <w:lang w:val="ru-RU"/>
        </w:rPr>
        <w:t>ны мира;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57936">
        <w:rPr>
          <w:rFonts w:ascii="Times New Roman" w:hAnsi="Times New Roman" w:cs="Times New Roman"/>
          <w:color w:val="000000"/>
          <w:lang w:val="ru-RU"/>
        </w:rPr>
        <w:t>– социокультурная цель включает формирование коммуникативной компетенции учащихся – разв</w:t>
      </w:r>
      <w:r w:rsidRPr="00C57936">
        <w:rPr>
          <w:rFonts w:ascii="Times New Roman" w:hAnsi="Times New Roman" w:cs="Times New Roman"/>
          <w:color w:val="000000"/>
          <w:lang w:val="ru-RU"/>
        </w:rPr>
        <w:t>и</w:t>
      </w:r>
      <w:r w:rsidRPr="00C57936">
        <w:rPr>
          <w:rFonts w:ascii="Times New Roman" w:hAnsi="Times New Roman" w:cs="Times New Roman"/>
          <w:color w:val="000000"/>
          <w:lang w:val="ru-RU"/>
        </w:rPr>
        <w:t>тие устной и письменной речи, монологической и диалогической речи, первоначальные навыки грамо</w:t>
      </w:r>
      <w:r w:rsidRPr="00C57936">
        <w:rPr>
          <w:rFonts w:ascii="Times New Roman" w:hAnsi="Times New Roman" w:cs="Times New Roman"/>
          <w:color w:val="000000"/>
          <w:lang w:val="ru-RU"/>
        </w:rPr>
        <w:t>т</w:t>
      </w:r>
      <w:r w:rsidRPr="00C57936">
        <w:rPr>
          <w:rFonts w:ascii="Times New Roman" w:hAnsi="Times New Roman" w:cs="Times New Roman"/>
          <w:color w:val="000000"/>
          <w:lang w:val="ru-RU"/>
        </w:rPr>
        <w:t>ного, безошибочного письма как показателя общей культуры чел</w:t>
      </w:r>
      <w:r w:rsidRPr="00C57936">
        <w:rPr>
          <w:rFonts w:ascii="Times New Roman" w:hAnsi="Times New Roman" w:cs="Times New Roman"/>
          <w:color w:val="000000"/>
          <w:lang w:val="ru-RU"/>
        </w:rPr>
        <w:t>о</w:t>
      </w:r>
      <w:r w:rsidRPr="00C57936">
        <w:rPr>
          <w:rFonts w:ascii="Times New Roman" w:hAnsi="Times New Roman" w:cs="Times New Roman"/>
          <w:color w:val="000000"/>
          <w:lang w:val="ru-RU"/>
        </w:rPr>
        <w:t>века;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57936">
        <w:rPr>
          <w:rFonts w:ascii="Times New Roman" w:hAnsi="Times New Roman" w:cs="Times New Roman"/>
          <w:color w:val="000000"/>
          <w:lang w:val="ru-RU"/>
        </w:rPr>
        <w:t>– развитие художественно-творческих и познавательных способностей, эмоциональной отзывчив</w:t>
      </w:r>
      <w:r w:rsidRPr="00C57936">
        <w:rPr>
          <w:rFonts w:ascii="Times New Roman" w:hAnsi="Times New Roman" w:cs="Times New Roman"/>
          <w:color w:val="000000"/>
          <w:lang w:val="ru-RU"/>
        </w:rPr>
        <w:t>о</w:t>
      </w:r>
      <w:r w:rsidRPr="00C57936">
        <w:rPr>
          <w:rFonts w:ascii="Times New Roman" w:hAnsi="Times New Roman" w:cs="Times New Roman"/>
          <w:color w:val="000000"/>
          <w:lang w:val="ru-RU"/>
        </w:rPr>
        <w:t>сти при чтении, формирование эстетического отношения к искусству слова; овладение первоначальн</w:t>
      </w:r>
      <w:r w:rsidRPr="00C57936">
        <w:rPr>
          <w:rFonts w:ascii="Times New Roman" w:hAnsi="Times New Roman" w:cs="Times New Roman"/>
          <w:color w:val="000000"/>
          <w:lang w:val="ru-RU"/>
        </w:rPr>
        <w:t>ы</w:t>
      </w:r>
      <w:r w:rsidRPr="00C57936">
        <w:rPr>
          <w:rFonts w:ascii="Times New Roman" w:hAnsi="Times New Roman" w:cs="Times New Roman"/>
          <w:color w:val="000000"/>
          <w:lang w:val="ru-RU"/>
        </w:rPr>
        <w:t>ми навыками работы с учебными и научно-познавательными текстами;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57936">
        <w:rPr>
          <w:rFonts w:ascii="Times New Roman" w:hAnsi="Times New Roman" w:cs="Times New Roman"/>
          <w:color w:val="000000"/>
          <w:lang w:val="ru-RU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</w:t>
      </w:r>
      <w:r w:rsidRPr="00C57936">
        <w:rPr>
          <w:rFonts w:ascii="Times New Roman" w:hAnsi="Times New Roman" w:cs="Times New Roman"/>
          <w:color w:val="000000"/>
          <w:lang w:val="ru-RU"/>
        </w:rPr>
        <w:t>о</w:t>
      </w:r>
      <w:r w:rsidRPr="00C57936">
        <w:rPr>
          <w:rFonts w:ascii="Times New Roman" w:hAnsi="Times New Roman" w:cs="Times New Roman"/>
          <w:color w:val="000000"/>
          <w:lang w:val="ru-RU"/>
        </w:rPr>
        <w:t>дов многонациональной России и других стран.</w:t>
      </w:r>
    </w:p>
    <w:p w:rsidR="000A7D99" w:rsidRPr="00C57936" w:rsidRDefault="000A7D99" w:rsidP="000A7D9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7936">
        <w:rPr>
          <w:rFonts w:ascii="Times New Roman" w:hAnsi="Times New Roman" w:cs="Times New Roman"/>
          <w:color w:val="000000"/>
          <w:lang w:val="ru-RU"/>
        </w:rPr>
        <w:t xml:space="preserve">Для достижения поставленных целей  на уроках обучения грамоте необходимо решать следующие </w:t>
      </w:r>
      <w:r w:rsidRPr="00C57936">
        <w:rPr>
          <w:rFonts w:ascii="Times New Roman" w:hAnsi="Times New Roman" w:cs="Times New Roman"/>
          <w:b/>
          <w:bCs/>
          <w:color w:val="000000"/>
          <w:lang w:val="ru-RU"/>
        </w:rPr>
        <w:t>задачи: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57936">
        <w:rPr>
          <w:rFonts w:ascii="Times New Roman" w:hAnsi="Times New Roman" w:cs="Times New Roman"/>
          <w:color w:val="000000"/>
          <w:lang w:val="ru-RU"/>
        </w:rPr>
        <w:t>– освоение общекультурных навыков чтения и понимания текста; воспитание интереса к чтению и книге;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57936">
        <w:rPr>
          <w:rFonts w:ascii="Times New Roman" w:hAnsi="Times New Roman" w:cs="Times New Roman"/>
          <w:color w:val="000000"/>
          <w:lang w:val="ru-RU"/>
        </w:rPr>
        <w:t>– развитие речи, мышления, воображения школьников, умения выбирать средства языка в соотве</w:t>
      </w:r>
      <w:r w:rsidRPr="00C57936">
        <w:rPr>
          <w:rFonts w:ascii="Times New Roman" w:hAnsi="Times New Roman" w:cs="Times New Roman"/>
          <w:color w:val="000000"/>
          <w:lang w:val="ru-RU"/>
        </w:rPr>
        <w:t>т</w:t>
      </w:r>
      <w:r w:rsidRPr="00C57936">
        <w:rPr>
          <w:rFonts w:ascii="Times New Roman" w:hAnsi="Times New Roman" w:cs="Times New Roman"/>
          <w:color w:val="000000"/>
          <w:lang w:val="ru-RU"/>
        </w:rPr>
        <w:t>ствии с целями, задачами и условиями общения;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>– освоение первоначальных знаний о лексике, фонетике, грамматике русск</w:t>
      </w:r>
      <w:r w:rsidRPr="00C57936">
        <w:rPr>
          <w:rFonts w:ascii="Times New Roman" w:hAnsi="Times New Roman" w:cs="Times New Roman"/>
          <w:lang w:val="ru-RU"/>
        </w:rPr>
        <w:t>о</w:t>
      </w:r>
      <w:r w:rsidRPr="00C57936">
        <w:rPr>
          <w:rFonts w:ascii="Times New Roman" w:hAnsi="Times New Roman" w:cs="Times New Roman"/>
          <w:lang w:val="ru-RU"/>
        </w:rPr>
        <w:t>го языка;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>– овладение умениями правильно писать и читать, участвовать в диалоге, составлять несложные м</w:t>
      </w:r>
      <w:r w:rsidRPr="00C57936">
        <w:rPr>
          <w:rFonts w:ascii="Times New Roman" w:hAnsi="Times New Roman" w:cs="Times New Roman"/>
          <w:lang w:val="ru-RU"/>
        </w:rPr>
        <w:t>о</w:t>
      </w:r>
      <w:r w:rsidRPr="00C57936">
        <w:rPr>
          <w:rFonts w:ascii="Times New Roman" w:hAnsi="Times New Roman" w:cs="Times New Roman"/>
          <w:lang w:val="ru-RU"/>
        </w:rPr>
        <w:t>нологические высказывания и письменные тексты – описания и повествования небольшого объема;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en-US"/>
        </w:rPr>
      </w:pPr>
      <w:r w:rsidRPr="00C57936">
        <w:rPr>
          <w:rFonts w:ascii="Times New Roman" w:hAnsi="Times New Roman" w:cs="Times New Roman"/>
          <w:color w:val="000000"/>
          <w:lang w:val="ru-RU"/>
        </w:rPr>
        <w:t>– воспитание позитивного эмоционально-ценностного отношения к русскому языку, чувства с</w:t>
      </w:r>
      <w:r w:rsidRPr="00C57936">
        <w:rPr>
          <w:rFonts w:ascii="Times New Roman" w:hAnsi="Times New Roman" w:cs="Times New Roman"/>
          <w:color w:val="000000"/>
          <w:lang w:val="ru-RU"/>
        </w:rPr>
        <w:t>о</w:t>
      </w:r>
      <w:r w:rsidRPr="00C57936">
        <w:rPr>
          <w:rFonts w:ascii="Times New Roman" w:hAnsi="Times New Roman" w:cs="Times New Roman"/>
          <w:color w:val="000000"/>
          <w:lang w:val="ru-RU"/>
        </w:rPr>
        <w:t>причастности к сохранению его уникальности и чистоты; пробуждение познавательного интереса к яз</w:t>
      </w:r>
      <w:r w:rsidRPr="00C57936">
        <w:rPr>
          <w:rFonts w:ascii="Times New Roman" w:hAnsi="Times New Roman" w:cs="Times New Roman"/>
          <w:color w:val="000000"/>
          <w:lang w:val="ru-RU"/>
        </w:rPr>
        <w:t>ы</w:t>
      </w:r>
      <w:r w:rsidRPr="00C57936">
        <w:rPr>
          <w:rFonts w:ascii="Times New Roman" w:hAnsi="Times New Roman" w:cs="Times New Roman"/>
          <w:color w:val="000000"/>
          <w:lang w:val="ru-RU"/>
        </w:rPr>
        <w:t>ку, стремления совершенствовать свою речь.</w:t>
      </w:r>
    </w:p>
    <w:p w:rsidR="00E01569" w:rsidRPr="00C57936" w:rsidRDefault="00E0156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57936">
        <w:rPr>
          <w:rFonts w:ascii="Times New Roman" w:hAnsi="Times New Roman" w:cs="Times New Roman"/>
          <w:color w:val="000000"/>
          <w:lang w:val="ru-RU"/>
        </w:rPr>
        <w:t xml:space="preserve">На уроках обучения письму и русского языка прослеживаются </w:t>
      </w:r>
      <w:proofErr w:type="spellStart"/>
      <w:r w:rsidRPr="00C57936">
        <w:rPr>
          <w:rFonts w:ascii="Times New Roman" w:hAnsi="Times New Roman" w:cs="Times New Roman"/>
          <w:color w:val="000000"/>
          <w:lang w:val="ru-RU"/>
        </w:rPr>
        <w:t>межпредметные</w:t>
      </w:r>
      <w:proofErr w:type="spellEnd"/>
      <w:r w:rsidRPr="00C57936">
        <w:rPr>
          <w:rFonts w:ascii="Times New Roman" w:hAnsi="Times New Roman" w:cs="Times New Roman"/>
          <w:color w:val="000000"/>
          <w:lang w:val="ru-RU"/>
        </w:rPr>
        <w:t xml:space="preserve">  связи с литерату</w:t>
      </w:r>
      <w:r w:rsidRPr="00C57936">
        <w:rPr>
          <w:rFonts w:ascii="Times New Roman" w:hAnsi="Times New Roman" w:cs="Times New Roman"/>
          <w:color w:val="000000"/>
          <w:lang w:val="ru-RU"/>
        </w:rPr>
        <w:t>р</w:t>
      </w:r>
      <w:r w:rsidRPr="00C57936">
        <w:rPr>
          <w:rFonts w:ascii="Times New Roman" w:hAnsi="Times New Roman" w:cs="Times New Roman"/>
          <w:color w:val="000000"/>
          <w:lang w:val="ru-RU"/>
        </w:rPr>
        <w:t>ным чтением, окружающим миром. Наиболее тесная связь с уроками обучения чтению.</w:t>
      </w:r>
      <w:r w:rsidRPr="00C57936">
        <w:rPr>
          <w:rFonts w:ascii="Times New Roman" w:hAnsi="Times New Roman" w:cs="Times New Roman"/>
        </w:rPr>
        <w:t xml:space="preserve"> Обучение </w:t>
      </w:r>
      <w:r w:rsidRPr="00C57936">
        <w:rPr>
          <w:rFonts w:ascii="Times New Roman" w:hAnsi="Times New Roman" w:cs="Times New Roman"/>
        </w:rPr>
        <w:lastRenderedPageBreak/>
        <w:t>письму идёт параллельно с обучением чтению с учётом принципа координации устной и письме</w:t>
      </w:r>
      <w:r w:rsidRPr="00C57936">
        <w:rPr>
          <w:rFonts w:ascii="Times New Roman" w:hAnsi="Times New Roman" w:cs="Times New Roman"/>
        </w:rPr>
        <w:t>н</w:t>
      </w:r>
      <w:r w:rsidRPr="00C57936">
        <w:rPr>
          <w:rFonts w:ascii="Times New Roman" w:hAnsi="Times New Roman" w:cs="Times New Roman"/>
        </w:rPr>
        <w:t>ной речи.</w:t>
      </w:r>
    </w:p>
    <w:p w:rsidR="003413E3" w:rsidRPr="00C57936" w:rsidRDefault="003413E3" w:rsidP="00C57936">
      <w:pPr>
        <w:pStyle w:val="ParagraphStyle"/>
        <w:spacing w:before="240" w:after="120" w:line="264" w:lineRule="auto"/>
        <w:ind w:firstLine="708"/>
        <w:rPr>
          <w:rFonts w:ascii="Times New Roman" w:hAnsi="Times New Roman" w:cs="Times New Roman"/>
          <w:b/>
          <w:bCs/>
          <w:color w:val="000000"/>
          <w:spacing w:val="45"/>
          <w:lang w:val="ru-RU"/>
        </w:rPr>
      </w:pPr>
      <w:r w:rsidRPr="00C57936"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Планируемые результаты изучения</w:t>
      </w:r>
      <w:r w:rsidR="00C57936"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 xml:space="preserve">  </w:t>
      </w:r>
      <w:r w:rsidRPr="00C57936"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курса "Русский язык"</w:t>
      </w:r>
    </w:p>
    <w:p w:rsidR="009C1420" w:rsidRPr="00C57936" w:rsidRDefault="009C1420" w:rsidP="009C1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9C1420" w:rsidRPr="00C57936" w:rsidRDefault="009C1420" w:rsidP="009C1420">
      <w:pPr>
        <w:rPr>
          <w:rFonts w:ascii="Times New Roman" w:hAnsi="Times New Roman" w:cs="Times New Roman"/>
          <w:b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93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5793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 следующих ли</w:t>
      </w:r>
      <w:r w:rsidRPr="00C57936">
        <w:rPr>
          <w:rFonts w:ascii="Times New Roman" w:hAnsi="Times New Roman" w:cs="Times New Roman"/>
          <w:b/>
          <w:sz w:val="24"/>
          <w:szCs w:val="24"/>
        </w:rPr>
        <w:t>ч</w:t>
      </w:r>
      <w:r w:rsidRPr="00C57936">
        <w:rPr>
          <w:rFonts w:ascii="Times New Roman" w:hAnsi="Times New Roman" w:cs="Times New Roman"/>
          <w:b/>
          <w:sz w:val="24"/>
          <w:szCs w:val="24"/>
        </w:rPr>
        <w:t>ностных УУД:</w:t>
      </w:r>
    </w:p>
    <w:p w:rsidR="009C1420" w:rsidRPr="00C57936" w:rsidRDefault="009C1420" w:rsidP="009C14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9C1420" w:rsidRPr="00C57936" w:rsidRDefault="009C1420" w:rsidP="009C14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положительного отношения к урокам русского языка;</w:t>
      </w:r>
    </w:p>
    <w:p w:rsidR="009C1420" w:rsidRPr="00C57936" w:rsidRDefault="009C1420" w:rsidP="009C14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уважительного отношения к русскому языку как родному языку русского народа и языкам, на к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торых говорят другие народы;</w:t>
      </w:r>
    </w:p>
    <w:p w:rsidR="009C1420" w:rsidRPr="00C57936" w:rsidRDefault="009C1420" w:rsidP="009C14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интереса к языковой и речевой деятельности;</w:t>
      </w:r>
    </w:p>
    <w:p w:rsidR="009C1420" w:rsidRPr="00C57936" w:rsidRDefault="009C1420" w:rsidP="009C14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9C1420" w:rsidRPr="00C57936" w:rsidRDefault="009C1420" w:rsidP="009C14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представления об этических чувствах (доброжелательности, сочувствия, сопереживания, отзы</w:t>
      </w:r>
      <w:r w:rsidRPr="00C57936">
        <w:rPr>
          <w:rFonts w:ascii="Times New Roman" w:hAnsi="Times New Roman" w:cs="Times New Roman"/>
          <w:sz w:val="24"/>
          <w:szCs w:val="24"/>
        </w:rPr>
        <w:t>в</w:t>
      </w:r>
      <w:r w:rsidRPr="00C57936">
        <w:rPr>
          <w:rFonts w:ascii="Times New Roman" w:hAnsi="Times New Roman" w:cs="Times New Roman"/>
          <w:sz w:val="24"/>
          <w:szCs w:val="24"/>
        </w:rPr>
        <w:t>чивости, любви ко всему живому на Земле и др.);</w:t>
      </w:r>
    </w:p>
    <w:p w:rsidR="009C1420" w:rsidRPr="00C57936" w:rsidRDefault="009C1420" w:rsidP="009C14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первоначальных навыков сотрудничества </w:t>
      </w:r>
      <w:proofErr w:type="gramStart"/>
      <w:r w:rsidRPr="00C579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7936">
        <w:rPr>
          <w:rFonts w:ascii="Times New Roman" w:hAnsi="Times New Roman" w:cs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ектной деятельности;</w:t>
      </w:r>
    </w:p>
    <w:p w:rsidR="009C1420" w:rsidRPr="00C57936" w:rsidRDefault="009C1420" w:rsidP="009C14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мотивов к творческой проектной деятельности. </w:t>
      </w:r>
    </w:p>
    <w:p w:rsidR="009C1420" w:rsidRPr="00C57936" w:rsidRDefault="009C1420" w:rsidP="009C1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МЕТАПРЕДМЕНТЫЕ РЕЗУЛЬТАТЫ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793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5793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 регулятивных УУД</w:t>
      </w:r>
      <w:r w:rsidRPr="00C57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420" w:rsidRPr="00C57936" w:rsidRDefault="009C1420" w:rsidP="009C142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задачу, соответствующую этапу обучения (определённ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му этапу урока) с помощью учителя;</w:t>
      </w:r>
    </w:p>
    <w:p w:rsidR="009C1420" w:rsidRPr="00C57936" w:rsidRDefault="009C1420" w:rsidP="009C142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понимать выделенные ориентиры действий (в заданиях учебника, в справочном материале уче</w:t>
      </w:r>
      <w:r w:rsidRPr="00C57936">
        <w:rPr>
          <w:rFonts w:ascii="Times New Roman" w:hAnsi="Times New Roman" w:cs="Times New Roman"/>
          <w:sz w:val="24"/>
          <w:szCs w:val="24"/>
        </w:rPr>
        <w:t>б</w:t>
      </w:r>
      <w:r w:rsidRPr="00C57936">
        <w:rPr>
          <w:rFonts w:ascii="Times New Roman" w:hAnsi="Times New Roman" w:cs="Times New Roman"/>
          <w:sz w:val="24"/>
          <w:szCs w:val="24"/>
        </w:rPr>
        <w:t>ника — в памятках) при работе с учебным матер</w:t>
      </w:r>
      <w:r w:rsidRPr="00C57936">
        <w:rPr>
          <w:rFonts w:ascii="Times New Roman" w:hAnsi="Times New Roman" w:cs="Times New Roman"/>
          <w:sz w:val="24"/>
          <w:szCs w:val="24"/>
        </w:rPr>
        <w:t>и</w:t>
      </w:r>
      <w:r w:rsidRPr="00C57936">
        <w:rPr>
          <w:rFonts w:ascii="Times New Roman" w:hAnsi="Times New Roman" w:cs="Times New Roman"/>
          <w:sz w:val="24"/>
          <w:szCs w:val="24"/>
        </w:rPr>
        <w:t xml:space="preserve">алом; </w:t>
      </w:r>
    </w:p>
    <w:p w:rsidR="009C1420" w:rsidRPr="00C57936" w:rsidRDefault="009C1420" w:rsidP="009C142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</w:t>
      </w:r>
      <w:r w:rsidRPr="00C57936">
        <w:rPr>
          <w:rFonts w:ascii="Times New Roman" w:hAnsi="Times New Roman" w:cs="Times New Roman"/>
          <w:sz w:val="24"/>
          <w:szCs w:val="24"/>
        </w:rPr>
        <w:t>б</w:t>
      </w:r>
      <w:r w:rsidRPr="00C57936">
        <w:rPr>
          <w:rFonts w:ascii="Times New Roman" w:hAnsi="Times New Roman" w:cs="Times New Roman"/>
          <w:sz w:val="24"/>
          <w:szCs w:val="24"/>
        </w:rPr>
        <w:t>ной задачи;</w:t>
      </w:r>
    </w:p>
    <w:p w:rsidR="009C1420" w:rsidRPr="00C57936" w:rsidRDefault="009C1420" w:rsidP="009C142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</w:t>
      </w:r>
      <w:r w:rsidRPr="00C57936">
        <w:rPr>
          <w:rFonts w:ascii="Times New Roman" w:hAnsi="Times New Roman" w:cs="Times New Roman"/>
          <w:sz w:val="24"/>
          <w:szCs w:val="24"/>
        </w:rPr>
        <w:t>и</w:t>
      </w:r>
      <w:r w:rsidRPr="00C57936">
        <w:rPr>
          <w:rFonts w:ascii="Times New Roman" w:hAnsi="Times New Roman" w:cs="Times New Roman"/>
          <w:sz w:val="24"/>
          <w:szCs w:val="24"/>
        </w:rPr>
        <w:t>ваемой деятельности (опираясь на памятку или предложенный алгоритм);</w:t>
      </w:r>
    </w:p>
    <w:p w:rsidR="009C1420" w:rsidRPr="00C57936" w:rsidRDefault="009C1420" w:rsidP="009C142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</w:t>
      </w:r>
      <w:r w:rsidRPr="00C57936">
        <w:rPr>
          <w:rFonts w:ascii="Times New Roman" w:hAnsi="Times New Roman" w:cs="Times New Roman"/>
          <w:sz w:val="24"/>
          <w:szCs w:val="24"/>
        </w:rPr>
        <w:t>т</w:t>
      </w:r>
      <w:r w:rsidRPr="00C57936">
        <w:rPr>
          <w:rFonts w:ascii="Times New Roman" w:hAnsi="Times New Roman" w:cs="Times New Roman"/>
          <w:sz w:val="24"/>
          <w:szCs w:val="24"/>
        </w:rPr>
        <w:t>ветствующие коррективы.</w:t>
      </w:r>
    </w:p>
    <w:p w:rsidR="009C1420" w:rsidRPr="00C57936" w:rsidRDefault="009C1420" w:rsidP="009C14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793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5793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 познавательных УУД: 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целенаправленно слушать учителя (одноклассников), решая познавател</w:t>
      </w:r>
      <w:r w:rsidRPr="00C57936">
        <w:rPr>
          <w:rFonts w:ascii="Times New Roman" w:hAnsi="Times New Roman" w:cs="Times New Roman"/>
          <w:sz w:val="24"/>
          <w:szCs w:val="24"/>
        </w:rPr>
        <w:t>ь</w:t>
      </w:r>
      <w:r w:rsidRPr="00C57936">
        <w:rPr>
          <w:rFonts w:ascii="Times New Roman" w:hAnsi="Times New Roman" w:cs="Times New Roman"/>
          <w:sz w:val="24"/>
          <w:szCs w:val="24"/>
        </w:rPr>
        <w:t>ную задачу;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учебнике и учебных пос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 xml:space="preserve">биях; 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lastRenderedPageBreak/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подводить языковой факт под понятие разного уровня обобщения (предмет и слово, обознача</w:t>
      </w:r>
      <w:r w:rsidRPr="00C57936">
        <w:rPr>
          <w:rFonts w:ascii="Times New Roman" w:hAnsi="Times New Roman" w:cs="Times New Roman"/>
          <w:sz w:val="24"/>
          <w:szCs w:val="24"/>
        </w:rPr>
        <w:t>ю</w:t>
      </w:r>
      <w:r w:rsidRPr="00C57936">
        <w:rPr>
          <w:rFonts w:ascii="Times New Roman" w:hAnsi="Times New Roman" w:cs="Times New Roman"/>
          <w:sz w:val="24"/>
          <w:szCs w:val="24"/>
        </w:rPr>
        <w:t>щее предмет; слова, обозначающие явления природы, школьные прина</w:t>
      </w:r>
      <w:r w:rsidRPr="00C57936">
        <w:rPr>
          <w:rFonts w:ascii="Times New Roman" w:hAnsi="Times New Roman" w:cs="Times New Roman"/>
          <w:sz w:val="24"/>
          <w:szCs w:val="24"/>
        </w:rPr>
        <w:t>д</w:t>
      </w:r>
      <w:r w:rsidRPr="00C57936">
        <w:rPr>
          <w:rFonts w:ascii="Times New Roman" w:hAnsi="Times New Roman" w:cs="Times New Roman"/>
          <w:sz w:val="24"/>
          <w:szCs w:val="24"/>
        </w:rPr>
        <w:t xml:space="preserve">лежности и др.); </w:t>
      </w:r>
    </w:p>
    <w:p w:rsidR="009C1420" w:rsidRPr="00C57936" w:rsidRDefault="009C1420" w:rsidP="009C14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проводить аналогии между изучаемым предметом и собственным опытом (под руководством учителя).</w:t>
      </w:r>
    </w:p>
    <w:p w:rsidR="009C1420" w:rsidRPr="00C57936" w:rsidRDefault="009C1420" w:rsidP="009C1420">
      <w:pPr>
        <w:rPr>
          <w:rFonts w:ascii="Times New Roman" w:hAnsi="Times New Roman" w:cs="Times New Roman"/>
          <w:b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93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5793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 следующих ко</w:t>
      </w:r>
      <w:r w:rsidRPr="00C57936">
        <w:rPr>
          <w:rFonts w:ascii="Times New Roman" w:hAnsi="Times New Roman" w:cs="Times New Roman"/>
          <w:b/>
          <w:sz w:val="24"/>
          <w:szCs w:val="24"/>
        </w:rPr>
        <w:t>м</w:t>
      </w:r>
      <w:r w:rsidRPr="00C57936">
        <w:rPr>
          <w:rFonts w:ascii="Times New Roman" w:hAnsi="Times New Roman" w:cs="Times New Roman"/>
          <w:b/>
          <w:sz w:val="24"/>
          <w:szCs w:val="24"/>
        </w:rPr>
        <w:t xml:space="preserve">муникативных УУД: </w:t>
      </w:r>
    </w:p>
    <w:p w:rsidR="009C1420" w:rsidRPr="00C57936" w:rsidRDefault="009C1420" w:rsidP="009C14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слушать собеседника и понимать речь других; </w:t>
      </w:r>
    </w:p>
    <w:p w:rsidR="009C1420" w:rsidRPr="00C57936" w:rsidRDefault="009C1420" w:rsidP="009C14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9C1420" w:rsidRPr="00C57936" w:rsidRDefault="009C1420" w:rsidP="009C14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принимать участие в диалоге; </w:t>
      </w:r>
    </w:p>
    <w:p w:rsidR="009C1420" w:rsidRPr="00C57936" w:rsidRDefault="009C1420" w:rsidP="009C14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9C1420" w:rsidRPr="00C57936" w:rsidRDefault="009C1420" w:rsidP="009C14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9C1420" w:rsidRPr="00C57936" w:rsidRDefault="009C1420" w:rsidP="009C14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</w:t>
      </w:r>
      <w:r w:rsidRPr="00C57936">
        <w:rPr>
          <w:rFonts w:ascii="Times New Roman" w:hAnsi="Times New Roman" w:cs="Times New Roman"/>
          <w:sz w:val="24"/>
          <w:szCs w:val="24"/>
        </w:rPr>
        <w:t>ь</w:t>
      </w:r>
      <w:r w:rsidRPr="00C57936">
        <w:rPr>
          <w:rFonts w:ascii="Times New Roman" w:hAnsi="Times New Roman" w:cs="Times New Roman"/>
          <w:sz w:val="24"/>
          <w:szCs w:val="24"/>
        </w:rPr>
        <w:t>ности;</w:t>
      </w:r>
    </w:p>
    <w:p w:rsidR="009C1420" w:rsidRPr="00C57936" w:rsidRDefault="009C1420" w:rsidP="009C14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высказывать со</w:t>
      </w:r>
      <w:r w:rsidRPr="00C57936">
        <w:rPr>
          <w:rFonts w:ascii="Times New Roman" w:hAnsi="Times New Roman" w:cs="Times New Roman"/>
          <w:sz w:val="24"/>
          <w:szCs w:val="24"/>
        </w:rPr>
        <w:t>б</w:t>
      </w:r>
      <w:r w:rsidRPr="00C57936">
        <w:rPr>
          <w:rFonts w:ascii="Times New Roman" w:hAnsi="Times New Roman" w:cs="Times New Roman"/>
          <w:sz w:val="24"/>
          <w:szCs w:val="24"/>
        </w:rPr>
        <w:t>ственное мнение;</w:t>
      </w:r>
    </w:p>
    <w:p w:rsidR="009C1420" w:rsidRPr="00C57936" w:rsidRDefault="009C1420" w:rsidP="009C14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9C1420" w:rsidRPr="00C57936" w:rsidRDefault="009C1420" w:rsidP="009C1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9C1420" w:rsidRPr="00C57936" w:rsidRDefault="009C1420" w:rsidP="009C1420">
      <w:pPr>
        <w:rPr>
          <w:rFonts w:ascii="Times New Roman" w:hAnsi="Times New Roman" w:cs="Times New Roman"/>
          <w:b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программы:</w:t>
      </w:r>
    </w:p>
    <w:p w:rsidR="009C1420" w:rsidRPr="00C57936" w:rsidRDefault="009C1420" w:rsidP="009C142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представление о русском языке как государственном языке нашей страны, Российской Федер</w:t>
      </w:r>
      <w:r w:rsidRPr="00C57936">
        <w:rPr>
          <w:rFonts w:ascii="Times New Roman" w:hAnsi="Times New Roman" w:cs="Times New Roman"/>
          <w:sz w:val="24"/>
          <w:szCs w:val="24"/>
        </w:rPr>
        <w:t>а</w:t>
      </w:r>
      <w:r w:rsidRPr="00C57936">
        <w:rPr>
          <w:rFonts w:ascii="Times New Roman" w:hAnsi="Times New Roman" w:cs="Times New Roman"/>
          <w:sz w:val="24"/>
          <w:szCs w:val="24"/>
        </w:rPr>
        <w:t>ции;</w:t>
      </w:r>
    </w:p>
    <w:p w:rsidR="009C1420" w:rsidRPr="00C57936" w:rsidRDefault="009C1420" w:rsidP="009C142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представление о значимости языка и речи в жизни людей;</w:t>
      </w:r>
    </w:p>
    <w:p w:rsidR="009C1420" w:rsidRPr="00C57936" w:rsidRDefault="009C1420" w:rsidP="009C142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представление о некоторых понятиях и правилах из области фонетики, графики, орфоэпии, ле</w:t>
      </w:r>
      <w:r w:rsidRPr="00C57936">
        <w:rPr>
          <w:rFonts w:ascii="Times New Roman" w:hAnsi="Times New Roman" w:cs="Times New Roman"/>
          <w:sz w:val="24"/>
          <w:szCs w:val="24"/>
        </w:rPr>
        <w:t>к</w:t>
      </w:r>
      <w:r w:rsidRPr="00C57936">
        <w:rPr>
          <w:rFonts w:ascii="Times New Roman" w:hAnsi="Times New Roman" w:cs="Times New Roman"/>
          <w:sz w:val="24"/>
          <w:szCs w:val="24"/>
        </w:rPr>
        <w:t>сики и грамматики, орфографии и пунктуации (в объёме учебной пр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граммы);</w:t>
      </w:r>
    </w:p>
    <w:p w:rsidR="009C1420" w:rsidRPr="00C57936" w:rsidRDefault="009C1420" w:rsidP="009C142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практические умения работать с языковыми единицами; </w:t>
      </w:r>
    </w:p>
    <w:p w:rsidR="009C1420" w:rsidRPr="00C57936" w:rsidRDefault="009C1420" w:rsidP="009C142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9C1420" w:rsidRPr="00C57936" w:rsidRDefault="009C1420" w:rsidP="009C142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представление о правилах речевого этикета;</w:t>
      </w:r>
    </w:p>
    <w:p w:rsidR="00C57936" w:rsidRDefault="009C1420" w:rsidP="00C5793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адаптация к языковой и речевой деятельности.</w:t>
      </w:r>
    </w:p>
    <w:p w:rsidR="00E01569" w:rsidRPr="00C57936" w:rsidRDefault="00E01569" w:rsidP="00C57936">
      <w:pPr>
        <w:pStyle w:val="a3"/>
        <w:ind w:left="783" w:firstLine="633"/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На изучение русского языка в 1 классе — 165 ч (5 ч в неделю, 33 учебные недели): из них 117 ч (23 учебные недели) отводится урокам обучения письму в период обучения грамоте и 48 ч (10 учебных недель) — урокам русск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го языка.</w:t>
      </w:r>
    </w:p>
    <w:p w:rsidR="00D71A43" w:rsidRPr="00C57936" w:rsidRDefault="00E01569" w:rsidP="00C57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учебного процесса по предмету</w:t>
      </w:r>
      <w:r w:rsidR="00D71A43" w:rsidRPr="00C57936">
        <w:rPr>
          <w:rFonts w:ascii="Times New Roman" w:hAnsi="Times New Roman" w:cs="Times New Roman"/>
          <w:b/>
          <w:sz w:val="24"/>
          <w:szCs w:val="24"/>
        </w:rPr>
        <w:t>.</w:t>
      </w:r>
    </w:p>
    <w:p w:rsidR="00D71A43" w:rsidRPr="00C57936" w:rsidRDefault="00D71A43" w:rsidP="00D71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Курс русского языка начинается с обучения грамоте. Обучение грамоте направлено на формир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вание навыка чтения и основ элементарного графического навыка, развитие речевых умений, обогащ</w:t>
      </w:r>
      <w:r w:rsidRPr="00C57936">
        <w:rPr>
          <w:rFonts w:ascii="Times New Roman" w:hAnsi="Times New Roman" w:cs="Times New Roman"/>
          <w:sz w:val="24"/>
          <w:szCs w:val="24"/>
        </w:rPr>
        <w:t>е</w:t>
      </w:r>
      <w:r w:rsidRPr="00C57936">
        <w:rPr>
          <w:rFonts w:ascii="Times New Roman" w:hAnsi="Times New Roman" w:cs="Times New Roman"/>
          <w:sz w:val="24"/>
          <w:szCs w:val="24"/>
        </w:rPr>
        <w:t>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</w:t>
      </w:r>
      <w:r w:rsidRPr="00C57936">
        <w:rPr>
          <w:rFonts w:ascii="Times New Roman" w:hAnsi="Times New Roman" w:cs="Times New Roman"/>
          <w:sz w:val="24"/>
          <w:szCs w:val="24"/>
        </w:rPr>
        <w:t>а</w:t>
      </w:r>
      <w:r w:rsidRPr="00C57936">
        <w:rPr>
          <w:rFonts w:ascii="Times New Roman" w:hAnsi="Times New Roman" w:cs="Times New Roman"/>
          <w:sz w:val="24"/>
          <w:szCs w:val="24"/>
        </w:rPr>
        <w:t>ются на уроках обучения чтению и на уроках обучения письму. Обучение письму идёт пара</w:t>
      </w:r>
      <w:r w:rsidRPr="00C57936">
        <w:rPr>
          <w:rFonts w:ascii="Times New Roman" w:hAnsi="Times New Roman" w:cs="Times New Roman"/>
          <w:sz w:val="24"/>
          <w:szCs w:val="24"/>
        </w:rPr>
        <w:t>л</w:t>
      </w:r>
      <w:r w:rsidRPr="00C57936">
        <w:rPr>
          <w:rFonts w:ascii="Times New Roman" w:hAnsi="Times New Roman" w:cs="Times New Roman"/>
          <w:sz w:val="24"/>
          <w:szCs w:val="24"/>
        </w:rPr>
        <w:t>лельно с обучением чтению с учётом принципа координации устной и письменной речи. Содержание обучения грамоте обеспечивает решение осно</w:t>
      </w:r>
      <w:r w:rsidRPr="00C57936">
        <w:rPr>
          <w:rFonts w:ascii="Times New Roman" w:hAnsi="Times New Roman" w:cs="Times New Roman"/>
          <w:sz w:val="24"/>
          <w:szCs w:val="24"/>
        </w:rPr>
        <w:t>в</w:t>
      </w:r>
      <w:r w:rsidRPr="00C57936">
        <w:rPr>
          <w:rFonts w:ascii="Times New Roman" w:hAnsi="Times New Roman" w:cs="Times New Roman"/>
          <w:sz w:val="24"/>
          <w:szCs w:val="24"/>
        </w:rPr>
        <w:t xml:space="preserve">ных задач трёх его периодов: </w:t>
      </w:r>
      <w:proofErr w:type="spellStart"/>
      <w:r w:rsidRPr="00C57936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C57936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C57936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C57936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C57936">
        <w:rPr>
          <w:rFonts w:ascii="Times New Roman" w:hAnsi="Times New Roman" w:cs="Times New Roman"/>
          <w:i/>
          <w:sz w:val="24"/>
          <w:szCs w:val="24"/>
        </w:rPr>
        <w:t>послебуква</w:t>
      </w:r>
      <w:r w:rsidRPr="00C57936">
        <w:rPr>
          <w:rFonts w:ascii="Times New Roman" w:hAnsi="Times New Roman" w:cs="Times New Roman"/>
          <w:i/>
          <w:sz w:val="24"/>
          <w:szCs w:val="24"/>
        </w:rPr>
        <w:t>р</w:t>
      </w:r>
      <w:r w:rsidRPr="00C57936">
        <w:rPr>
          <w:rFonts w:ascii="Times New Roman" w:hAnsi="Times New Roman" w:cs="Times New Roman"/>
          <w:i/>
          <w:sz w:val="24"/>
          <w:szCs w:val="24"/>
        </w:rPr>
        <w:t>ного</w:t>
      </w:r>
      <w:proofErr w:type="spellEnd"/>
      <w:r w:rsidRPr="00C57936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D71A43" w:rsidRPr="00C57936" w:rsidRDefault="00D71A43" w:rsidP="00D71A4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57936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Pr="00C57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936">
        <w:rPr>
          <w:rFonts w:ascii="Times New Roman" w:hAnsi="Times New Roman" w:cs="Times New Roman"/>
          <w:sz w:val="24"/>
          <w:szCs w:val="24"/>
        </w:rPr>
        <w:t>период является введением в систему языкового и литературного обр</w:t>
      </w:r>
      <w:r w:rsidRPr="00C57936">
        <w:rPr>
          <w:rFonts w:ascii="Times New Roman" w:hAnsi="Times New Roman" w:cs="Times New Roman"/>
          <w:sz w:val="24"/>
          <w:szCs w:val="24"/>
        </w:rPr>
        <w:t>а</w:t>
      </w:r>
      <w:r w:rsidRPr="00C57936">
        <w:rPr>
          <w:rFonts w:ascii="Times New Roman" w:hAnsi="Times New Roman" w:cs="Times New Roman"/>
          <w:sz w:val="24"/>
          <w:szCs w:val="24"/>
        </w:rPr>
        <w:t>зования. Его содержание направлено на создание мотивации к учебной деятельности, разв</w:t>
      </w:r>
      <w:r w:rsidRPr="00C57936">
        <w:rPr>
          <w:rFonts w:ascii="Times New Roman" w:hAnsi="Times New Roman" w:cs="Times New Roman"/>
          <w:sz w:val="24"/>
          <w:szCs w:val="24"/>
        </w:rPr>
        <w:t>и</w:t>
      </w:r>
      <w:r w:rsidRPr="00C57936">
        <w:rPr>
          <w:rFonts w:ascii="Times New Roman" w:hAnsi="Times New Roman" w:cs="Times New Roman"/>
          <w:sz w:val="24"/>
          <w:szCs w:val="24"/>
        </w:rPr>
        <w:t>тие интереса к самому процессу чтения. Особое внимание на этом этапе уделяется выявл</w:t>
      </w:r>
      <w:r w:rsidRPr="00C57936">
        <w:rPr>
          <w:rFonts w:ascii="Times New Roman" w:hAnsi="Times New Roman" w:cs="Times New Roman"/>
          <w:sz w:val="24"/>
          <w:szCs w:val="24"/>
        </w:rPr>
        <w:t>е</w:t>
      </w:r>
      <w:r w:rsidRPr="00C57936">
        <w:rPr>
          <w:rFonts w:ascii="Times New Roman" w:hAnsi="Times New Roman" w:cs="Times New Roman"/>
          <w:sz w:val="24"/>
          <w:szCs w:val="24"/>
        </w:rPr>
        <w:t>нию начального уровня развитости устных форм речи у каждого ученика, особенно слушания и говорения. Стоит и другая задача — пр</w:t>
      </w:r>
      <w:r w:rsidRPr="00C57936">
        <w:rPr>
          <w:rFonts w:ascii="Times New Roman" w:hAnsi="Times New Roman" w:cs="Times New Roman"/>
          <w:sz w:val="24"/>
          <w:szCs w:val="24"/>
        </w:rPr>
        <w:t>и</w:t>
      </w:r>
      <w:r w:rsidRPr="00C57936">
        <w:rPr>
          <w:rFonts w:ascii="Times New Roman" w:hAnsi="Times New Roman" w:cs="Times New Roman"/>
          <w:sz w:val="24"/>
          <w:szCs w:val="24"/>
        </w:rPr>
        <w:t>общение к учебной деятельности, приучение к тр</w:t>
      </w:r>
      <w:r w:rsidRPr="00C57936">
        <w:rPr>
          <w:rFonts w:ascii="Times New Roman" w:hAnsi="Times New Roman" w:cs="Times New Roman"/>
          <w:sz w:val="24"/>
          <w:szCs w:val="24"/>
        </w:rPr>
        <w:t>е</w:t>
      </w:r>
      <w:r w:rsidRPr="00C57936">
        <w:rPr>
          <w:rFonts w:ascii="Times New Roman" w:hAnsi="Times New Roman" w:cs="Times New Roman"/>
          <w:sz w:val="24"/>
          <w:szCs w:val="24"/>
        </w:rPr>
        <w:t xml:space="preserve">бованиям школы. </w:t>
      </w:r>
    </w:p>
    <w:p w:rsidR="00D71A43" w:rsidRPr="00C57936" w:rsidRDefault="00D71A43" w:rsidP="00D71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C57936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C57936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</w:t>
      </w:r>
      <w:r w:rsidRPr="00C57936">
        <w:rPr>
          <w:rFonts w:ascii="Times New Roman" w:hAnsi="Times New Roman" w:cs="Times New Roman"/>
          <w:sz w:val="24"/>
          <w:szCs w:val="24"/>
        </w:rPr>
        <w:t>н</w:t>
      </w:r>
      <w:r w:rsidRPr="00C57936">
        <w:rPr>
          <w:rFonts w:ascii="Times New Roman" w:hAnsi="Times New Roman" w:cs="Times New Roman"/>
          <w:sz w:val="24"/>
          <w:szCs w:val="24"/>
        </w:rPr>
        <w:t>ность данного этапа заключается в непосредственном обучении чтению, усвоению его механизма. Пе</w:t>
      </w:r>
      <w:r w:rsidRPr="00C57936">
        <w:rPr>
          <w:rFonts w:ascii="Times New Roman" w:hAnsi="Times New Roman" w:cs="Times New Roman"/>
          <w:sz w:val="24"/>
          <w:szCs w:val="24"/>
        </w:rPr>
        <w:t>р</w:t>
      </w:r>
      <w:r w:rsidRPr="00C57936">
        <w:rPr>
          <w:rFonts w:ascii="Times New Roman" w:hAnsi="Times New Roman" w:cs="Times New Roman"/>
          <w:sz w:val="24"/>
          <w:szCs w:val="24"/>
        </w:rPr>
        <w:t>воклассники осваивают два вида чтения: орфографическое (читаю, как написано) и орфоэпическое (ч</w:t>
      </w:r>
      <w:r w:rsidRPr="00C57936">
        <w:rPr>
          <w:rFonts w:ascii="Times New Roman" w:hAnsi="Times New Roman" w:cs="Times New Roman"/>
          <w:sz w:val="24"/>
          <w:szCs w:val="24"/>
        </w:rPr>
        <w:t>и</w:t>
      </w:r>
      <w:r w:rsidRPr="00C57936">
        <w:rPr>
          <w:rFonts w:ascii="Times New Roman" w:hAnsi="Times New Roman" w:cs="Times New Roman"/>
          <w:sz w:val="24"/>
          <w:szCs w:val="24"/>
        </w:rPr>
        <w:t>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</w:t>
      </w:r>
      <w:r w:rsidRPr="00C57936">
        <w:rPr>
          <w:rFonts w:ascii="Times New Roman" w:hAnsi="Times New Roman" w:cs="Times New Roman"/>
          <w:sz w:val="24"/>
          <w:szCs w:val="24"/>
        </w:rPr>
        <w:t>е</w:t>
      </w:r>
      <w:r w:rsidRPr="00C57936">
        <w:rPr>
          <w:rFonts w:ascii="Times New Roman" w:hAnsi="Times New Roman" w:cs="Times New Roman"/>
          <w:sz w:val="24"/>
          <w:szCs w:val="24"/>
        </w:rPr>
        <w:t>больших текстов.</w:t>
      </w:r>
    </w:p>
    <w:p w:rsidR="00D71A43" w:rsidRPr="00C57936" w:rsidRDefault="00D71A43" w:rsidP="00D71A4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57936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C57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936">
        <w:rPr>
          <w:rFonts w:ascii="Times New Roman" w:hAnsi="Times New Roman" w:cs="Times New Roman"/>
          <w:sz w:val="24"/>
          <w:szCs w:val="24"/>
        </w:rPr>
        <w:t>(заключительный) — повторительно-обобщающий этап. На данном этапе об</w:t>
      </w:r>
      <w:r w:rsidRPr="00C57936">
        <w:rPr>
          <w:rFonts w:ascii="Times New Roman" w:hAnsi="Times New Roman" w:cs="Times New Roman"/>
          <w:sz w:val="24"/>
          <w:szCs w:val="24"/>
        </w:rPr>
        <w:t>у</w:t>
      </w:r>
      <w:r w:rsidRPr="00C57936">
        <w:rPr>
          <w:rFonts w:ascii="Times New Roman" w:hAnsi="Times New Roman" w:cs="Times New Roman"/>
          <w:sz w:val="24"/>
          <w:szCs w:val="24"/>
        </w:rPr>
        <w:t>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</w:t>
      </w:r>
      <w:r w:rsidRPr="00C57936">
        <w:rPr>
          <w:rFonts w:ascii="Times New Roman" w:hAnsi="Times New Roman" w:cs="Times New Roman"/>
          <w:sz w:val="24"/>
          <w:szCs w:val="24"/>
        </w:rPr>
        <w:t>ь</w:t>
      </w:r>
      <w:r w:rsidRPr="00C57936">
        <w:rPr>
          <w:rFonts w:ascii="Times New Roman" w:hAnsi="Times New Roman" w:cs="Times New Roman"/>
          <w:sz w:val="24"/>
          <w:szCs w:val="24"/>
        </w:rPr>
        <w:t>ного, правильного, темпового и выразительного чтения слов, предложений, текстов. Учащиеся знакомятся с речевым этикетом (слове</w:t>
      </w:r>
      <w:r w:rsidRPr="00C57936">
        <w:rPr>
          <w:rFonts w:ascii="Times New Roman" w:hAnsi="Times New Roman" w:cs="Times New Roman"/>
          <w:sz w:val="24"/>
          <w:szCs w:val="24"/>
        </w:rPr>
        <w:t>с</w:t>
      </w:r>
      <w:r w:rsidRPr="00C57936">
        <w:rPr>
          <w:rFonts w:ascii="Times New Roman" w:hAnsi="Times New Roman" w:cs="Times New Roman"/>
          <w:sz w:val="24"/>
          <w:szCs w:val="24"/>
        </w:rPr>
        <w:t>ные способы выражения приветствия, благодарн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сти, прощания и т.д.) на основе чтения и разыгрывания ситуаций общения. Обучение элементам фонетики, лексики и грамматики идёт параллельно с формир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ванием коммуникативно-речевых умений и навыков, с развитием творческих способн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стей детей.</w:t>
      </w:r>
    </w:p>
    <w:p w:rsidR="00D71A43" w:rsidRPr="00C57936" w:rsidRDefault="00D71A43" w:rsidP="00D71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</w:t>
      </w:r>
      <w:r w:rsidRPr="00C57936">
        <w:rPr>
          <w:rFonts w:ascii="Times New Roman" w:hAnsi="Times New Roman" w:cs="Times New Roman"/>
          <w:i/>
          <w:sz w:val="24"/>
          <w:szCs w:val="24"/>
        </w:rPr>
        <w:t>русского языка</w:t>
      </w:r>
      <w:r w:rsidRPr="00C57936">
        <w:rPr>
          <w:rFonts w:ascii="Times New Roman" w:hAnsi="Times New Roman" w:cs="Times New Roman"/>
          <w:sz w:val="24"/>
          <w:szCs w:val="24"/>
        </w:rPr>
        <w:t xml:space="preserve"> и </w:t>
      </w:r>
      <w:r w:rsidRPr="00C57936">
        <w:rPr>
          <w:rFonts w:ascii="Times New Roman" w:hAnsi="Times New Roman" w:cs="Times New Roman"/>
          <w:i/>
          <w:sz w:val="24"/>
          <w:szCs w:val="24"/>
        </w:rPr>
        <w:t>литературного чт</w:t>
      </w:r>
      <w:r w:rsidRPr="00C57936">
        <w:rPr>
          <w:rFonts w:ascii="Times New Roman" w:hAnsi="Times New Roman" w:cs="Times New Roman"/>
          <w:i/>
          <w:sz w:val="24"/>
          <w:szCs w:val="24"/>
        </w:rPr>
        <w:t>е</w:t>
      </w:r>
      <w:r w:rsidRPr="00C57936">
        <w:rPr>
          <w:rFonts w:ascii="Times New Roman" w:hAnsi="Times New Roman" w:cs="Times New Roman"/>
          <w:i/>
          <w:sz w:val="24"/>
          <w:szCs w:val="24"/>
        </w:rPr>
        <w:t>ния</w:t>
      </w:r>
      <w:r w:rsidRPr="00C57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43" w:rsidRPr="00C57936" w:rsidRDefault="00D71A43" w:rsidP="00D71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Систематический курс русского языка</w:t>
      </w:r>
      <w:r w:rsidRPr="00C57936">
        <w:rPr>
          <w:rFonts w:ascii="Times New Roman" w:hAnsi="Times New Roman" w:cs="Times New Roman"/>
          <w:sz w:val="24"/>
          <w:szCs w:val="24"/>
        </w:rPr>
        <w:t xml:space="preserve"> представлен в программе следующими соде</w:t>
      </w:r>
      <w:r w:rsidRPr="00C57936">
        <w:rPr>
          <w:rFonts w:ascii="Times New Roman" w:hAnsi="Times New Roman" w:cs="Times New Roman"/>
          <w:sz w:val="24"/>
          <w:szCs w:val="24"/>
        </w:rPr>
        <w:t>р</w:t>
      </w:r>
      <w:r w:rsidRPr="00C57936">
        <w:rPr>
          <w:rFonts w:ascii="Times New Roman" w:hAnsi="Times New Roman" w:cs="Times New Roman"/>
          <w:sz w:val="24"/>
          <w:szCs w:val="24"/>
        </w:rPr>
        <w:t>жательными линиями:</w:t>
      </w:r>
    </w:p>
    <w:p w:rsidR="00D71A43" w:rsidRPr="00C57936" w:rsidRDefault="00D71A43" w:rsidP="00D71A43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эпия, графика, состав слова (</w:t>
      </w:r>
      <w:proofErr w:type="spellStart"/>
      <w:r w:rsidRPr="00C57936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57936">
        <w:rPr>
          <w:rFonts w:ascii="Times New Roman" w:hAnsi="Times New Roman" w:cs="Times New Roman"/>
          <w:sz w:val="24"/>
          <w:szCs w:val="24"/>
        </w:rPr>
        <w:t>), грамматика (морфология и синта</w:t>
      </w:r>
      <w:r w:rsidRPr="00C57936">
        <w:rPr>
          <w:rFonts w:ascii="Times New Roman" w:hAnsi="Times New Roman" w:cs="Times New Roman"/>
          <w:sz w:val="24"/>
          <w:szCs w:val="24"/>
        </w:rPr>
        <w:t>к</w:t>
      </w:r>
      <w:r w:rsidRPr="00C57936">
        <w:rPr>
          <w:rFonts w:ascii="Times New Roman" w:hAnsi="Times New Roman" w:cs="Times New Roman"/>
          <w:sz w:val="24"/>
          <w:szCs w:val="24"/>
        </w:rPr>
        <w:t xml:space="preserve">сис); </w:t>
      </w:r>
    </w:p>
    <w:p w:rsidR="00D71A43" w:rsidRPr="00C57936" w:rsidRDefault="00D71A43" w:rsidP="00D71A43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AB0F9F" w:rsidRPr="00C57936" w:rsidRDefault="00D71A43" w:rsidP="007528D1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• развитие речи.</w:t>
      </w:r>
    </w:p>
    <w:p w:rsidR="00AB0F9F" w:rsidRPr="00C57936" w:rsidRDefault="00AB0F9F" w:rsidP="00C57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Особенности контроля:</w:t>
      </w:r>
    </w:p>
    <w:p w:rsidR="00AB0F9F" w:rsidRPr="00C57936" w:rsidRDefault="00AB0F9F" w:rsidP="001916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lastRenderedPageBreak/>
        <w:t xml:space="preserve">В 1 классе </w:t>
      </w:r>
      <w:proofErr w:type="gramStart"/>
      <w:r w:rsidRPr="00C579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7936">
        <w:rPr>
          <w:rFonts w:ascii="Times New Roman" w:hAnsi="Times New Roman" w:cs="Times New Roman"/>
          <w:sz w:val="24"/>
          <w:szCs w:val="24"/>
        </w:rPr>
        <w:t xml:space="preserve"> достижением планируемых результатов предполагается в ходе текущих занятий и занимает не более 10-15 минут.</w:t>
      </w:r>
    </w:p>
    <w:p w:rsidR="007528D1" w:rsidRPr="00C57936" w:rsidRDefault="00AB0F9F" w:rsidP="001916EF">
      <w:pPr>
        <w:ind w:firstLine="695"/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В </w:t>
      </w:r>
      <w:r w:rsidR="001916EF" w:rsidRPr="00C57936">
        <w:rPr>
          <w:rFonts w:ascii="Times New Roman" w:hAnsi="Times New Roman" w:cs="Times New Roman"/>
          <w:sz w:val="24"/>
          <w:szCs w:val="24"/>
        </w:rPr>
        <w:t>конце 1 класса проводится две</w:t>
      </w:r>
      <w:r w:rsidRPr="00C57936">
        <w:rPr>
          <w:rFonts w:ascii="Times New Roman" w:hAnsi="Times New Roman" w:cs="Times New Roman"/>
          <w:sz w:val="24"/>
          <w:szCs w:val="24"/>
        </w:rPr>
        <w:t xml:space="preserve"> итоговые контрольные работы, позволяющие оценить уровень усвоения содержания предмета. Первая контрольная р</w:t>
      </w:r>
      <w:r w:rsidRPr="00C57936">
        <w:rPr>
          <w:rFonts w:ascii="Times New Roman" w:hAnsi="Times New Roman" w:cs="Times New Roman"/>
          <w:sz w:val="24"/>
          <w:szCs w:val="24"/>
        </w:rPr>
        <w:t>а</w:t>
      </w:r>
      <w:r w:rsidRPr="00C57936">
        <w:rPr>
          <w:rFonts w:ascii="Times New Roman" w:hAnsi="Times New Roman" w:cs="Times New Roman"/>
          <w:sz w:val="24"/>
          <w:szCs w:val="24"/>
        </w:rPr>
        <w:t xml:space="preserve">бота </w:t>
      </w:r>
      <w:r w:rsidR="001916EF" w:rsidRPr="00C57936">
        <w:rPr>
          <w:rFonts w:ascii="Times New Roman" w:hAnsi="Times New Roman" w:cs="Times New Roman"/>
          <w:sz w:val="24"/>
          <w:szCs w:val="24"/>
        </w:rPr>
        <w:t>рассчитана</w:t>
      </w:r>
      <w:r w:rsidRPr="00C57936">
        <w:rPr>
          <w:rFonts w:ascii="Times New Roman" w:hAnsi="Times New Roman" w:cs="Times New Roman"/>
          <w:sz w:val="24"/>
          <w:szCs w:val="24"/>
        </w:rPr>
        <w:t xml:space="preserve"> на проверку </w:t>
      </w:r>
      <w:proofErr w:type="gramStart"/>
      <w:r w:rsidRPr="00C57936">
        <w:rPr>
          <w:rFonts w:ascii="Times New Roman" w:hAnsi="Times New Roman" w:cs="Times New Roman"/>
          <w:sz w:val="24"/>
          <w:szCs w:val="24"/>
        </w:rPr>
        <w:t>уровня достижения планируемых результатов освоения основной образовательной программы соответствующих</w:t>
      </w:r>
      <w:proofErr w:type="gramEnd"/>
      <w:r w:rsidRPr="00C57936">
        <w:rPr>
          <w:rFonts w:ascii="Times New Roman" w:hAnsi="Times New Roman" w:cs="Times New Roman"/>
          <w:sz w:val="24"/>
          <w:szCs w:val="24"/>
        </w:rPr>
        <w:t xml:space="preserve"> требов</w:t>
      </w:r>
      <w:r w:rsidRPr="00C57936">
        <w:rPr>
          <w:rFonts w:ascii="Times New Roman" w:hAnsi="Times New Roman" w:cs="Times New Roman"/>
          <w:sz w:val="24"/>
          <w:szCs w:val="24"/>
        </w:rPr>
        <w:t>а</w:t>
      </w:r>
      <w:r w:rsidRPr="00C57936">
        <w:rPr>
          <w:rFonts w:ascii="Times New Roman" w:hAnsi="Times New Roman" w:cs="Times New Roman"/>
          <w:sz w:val="24"/>
          <w:szCs w:val="24"/>
        </w:rPr>
        <w:t>ниям ФГОС</w:t>
      </w:r>
      <w:r w:rsidR="001916EF" w:rsidRPr="00C57936">
        <w:rPr>
          <w:rFonts w:ascii="Times New Roman" w:hAnsi="Times New Roman" w:cs="Times New Roman"/>
          <w:sz w:val="24"/>
          <w:szCs w:val="24"/>
        </w:rPr>
        <w:t>. Вторая контрольная работа проверяет уровень достижения планируемых результатов, определяемых содержанием и требованиями реализуемой авто</w:t>
      </w:r>
      <w:r w:rsidR="001916EF" w:rsidRPr="00C57936">
        <w:rPr>
          <w:rFonts w:ascii="Times New Roman" w:hAnsi="Times New Roman" w:cs="Times New Roman"/>
          <w:sz w:val="24"/>
          <w:szCs w:val="24"/>
        </w:rPr>
        <w:t>р</w:t>
      </w:r>
      <w:r w:rsidR="001916EF" w:rsidRPr="00C57936">
        <w:rPr>
          <w:rFonts w:ascii="Times New Roman" w:hAnsi="Times New Roman" w:cs="Times New Roman"/>
          <w:sz w:val="24"/>
          <w:szCs w:val="24"/>
        </w:rPr>
        <w:t>ской программы.</w:t>
      </w:r>
      <w:r w:rsidR="00D71A43" w:rsidRPr="00C5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36" w:rsidRDefault="001916EF" w:rsidP="00C57936">
      <w:pPr>
        <w:spacing w:after="0" w:line="240" w:lineRule="auto"/>
        <w:ind w:firstLine="695"/>
        <w:jc w:val="both"/>
        <w:rPr>
          <w:rFonts w:ascii="Times New Roman" w:hAnsi="Times New Roman"/>
          <w:sz w:val="24"/>
          <w:szCs w:val="24"/>
        </w:rPr>
      </w:pPr>
      <w:r w:rsidRPr="00C57936">
        <w:rPr>
          <w:rFonts w:ascii="Times New Roman" w:hAnsi="Times New Roman"/>
          <w:iCs/>
          <w:sz w:val="24"/>
          <w:szCs w:val="24"/>
        </w:rPr>
        <w:t>Итоговые проверочные работы</w:t>
      </w:r>
      <w:r w:rsidR="00AB0F9F" w:rsidRPr="00C57936">
        <w:rPr>
          <w:rFonts w:ascii="Times New Roman" w:hAnsi="Times New Roman"/>
          <w:sz w:val="24"/>
          <w:szCs w:val="24"/>
        </w:rPr>
        <w:t xml:space="preserve"> п</w:t>
      </w:r>
      <w:r w:rsidRPr="00C57936">
        <w:rPr>
          <w:rFonts w:ascii="Times New Roman" w:hAnsi="Times New Roman"/>
          <w:sz w:val="24"/>
          <w:szCs w:val="24"/>
        </w:rPr>
        <w:t xml:space="preserve">роводятся </w:t>
      </w:r>
      <w:r w:rsidR="00AB0F9F" w:rsidRPr="00C57936">
        <w:rPr>
          <w:rFonts w:ascii="Times New Roman" w:hAnsi="Times New Roman"/>
          <w:sz w:val="24"/>
          <w:szCs w:val="24"/>
        </w:rPr>
        <w:t>только в кон</w:t>
      </w:r>
      <w:r w:rsidRPr="00C57936">
        <w:rPr>
          <w:rFonts w:ascii="Times New Roman" w:hAnsi="Times New Roman"/>
          <w:sz w:val="24"/>
          <w:szCs w:val="24"/>
        </w:rPr>
        <w:t>це учебного года. Включаю</w:t>
      </w:r>
      <w:r w:rsidR="00AB0F9F" w:rsidRPr="00C57936">
        <w:rPr>
          <w:rFonts w:ascii="Times New Roman" w:hAnsi="Times New Roman"/>
          <w:sz w:val="24"/>
          <w:szCs w:val="24"/>
        </w:rPr>
        <w:t>т все осно</w:t>
      </w:r>
      <w:r w:rsidR="00AB0F9F" w:rsidRPr="00C57936">
        <w:rPr>
          <w:rFonts w:ascii="Times New Roman" w:hAnsi="Times New Roman"/>
          <w:sz w:val="24"/>
          <w:szCs w:val="24"/>
        </w:rPr>
        <w:t>в</w:t>
      </w:r>
      <w:r w:rsidR="00AB0F9F" w:rsidRPr="00C57936">
        <w:rPr>
          <w:rFonts w:ascii="Times New Roman" w:hAnsi="Times New Roman"/>
          <w:sz w:val="24"/>
          <w:szCs w:val="24"/>
        </w:rPr>
        <w:t>ные темы учебного пер</w:t>
      </w:r>
      <w:r w:rsidR="00AB0F9F" w:rsidRPr="00C57936">
        <w:rPr>
          <w:rFonts w:ascii="Times New Roman" w:hAnsi="Times New Roman"/>
          <w:sz w:val="24"/>
          <w:szCs w:val="24"/>
        </w:rPr>
        <w:t>и</w:t>
      </w:r>
      <w:r w:rsidR="00AB0F9F" w:rsidRPr="00C57936">
        <w:rPr>
          <w:rFonts w:ascii="Times New Roman" w:hAnsi="Times New Roman"/>
          <w:sz w:val="24"/>
          <w:szCs w:val="24"/>
        </w:rPr>
        <w:t>ода</w:t>
      </w:r>
      <w:r w:rsidR="00C57936">
        <w:rPr>
          <w:rFonts w:ascii="Times New Roman" w:hAnsi="Times New Roman"/>
          <w:sz w:val="24"/>
          <w:szCs w:val="24"/>
        </w:rPr>
        <w:t>.</w:t>
      </w:r>
    </w:p>
    <w:p w:rsidR="003413E3" w:rsidRPr="00C57936" w:rsidRDefault="00D93063" w:rsidP="00C57936">
      <w:pPr>
        <w:pStyle w:val="1"/>
        <w:rPr>
          <w:rFonts w:ascii="Times New Roman" w:hAnsi="Times New Roman" w:cstheme="minorBidi"/>
        </w:rPr>
      </w:pPr>
      <w:r w:rsidRPr="00C57936">
        <w:t>Учебно-тематический план</w:t>
      </w:r>
    </w:p>
    <w:tbl>
      <w:tblPr>
        <w:tblStyle w:val="a5"/>
        <w:tblW w:w="10794" w:type="dxa"/>
        <w:tblLayout w:type="fixed"/>
        <w:tblLook w:val="04A0" w:firstRow="1" w:lastRow="0" w:firstColumn="1" w:lastColumn="0" w:noHBand="0" w:noVBand="1"/>
      </w:tblPr>
      <w:tblGrid>
        <w:gridCol w:w="567"/>
        <w:gridCol w:w="3832"/>
        <w:gridCol w:w="1130"/>
        <w:gridCol w:w="1134"/>
        <w:gridCol w:w="993"/>
        <w:gridCol w:w="1417"/>
        <w:gridCol w:w="1721"/>
      </w:tblGrid>
      <w:tr w:rsidR="00D93063" w:rsidRPr="00C57936" w:rsidTr="00C57936">
        <w:trPr>
          <w:trHeight w:val="392"/>
        </w:trPr>
        <w:tc>
          <w:tcPr>
            <w:tcW w:w="567" w:type="dxa"/>
            <w:vMerge w:val="restart"/>
          </w:tcPr>
          <w:p w:rsidR="00D93063" w:rsidRPr="00C57936" w:rsidRDefault="00D93063" w:rsidP="00D9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2" w:type="dxa"/>
            <w:vMerge w:val="restart"/>
          </w:tcPr>
          <w:p w:rsidR="00D93063" w:rsidRPr="00C57936" w:rsidRDefault="00D93063" w:rsidP="00D9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0" w:type="dxa"/>
            <w:vMerge w:val="restart"/>
          </w:tcPr>
          <w:p w:rsidR="00D93063" w:rsidRPr="00C57936" w:rsidRDefault="00D93063" w:rsidP="00D9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265" w:type="dxa"/>
            <w:gridSpan w:val="4"/>
          </w:tcPr>
          <w:p w:rsidR="00D93063" w:rsidRPr="00C57936" w:rsidRDefault="00D93063" w:rsidP="00D9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3063" w:rsidRPr="00C57936" w:rsidTr="00C57936">
        <w:trPr>
          <w:trHeight w:val="250"/>
        </w:trPr>
        <w:tc>
          <w:tcPr>
            <w:tcW w:w="567" w:type="dxa"/>
            <w:vMerge/>
          </w:tcPr>
          <w:p w:rsidR="00D93063" w:rsidRPr="00C57936" w:rsidRDefault="00D93063" w:rsidP="00D9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D93063" w:rsidRPr="00C57936" w:rsidRDefault="00D93063" w:rsidP="00D9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93063" w:rsidRPr="00C57936" w:rsidRDefault="00D93063" w:rsidP="00D9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063" w:rsidRPr="00C57936" w:rsidRDefault="00D93063" w:rsidP="00D9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993" w:type="dxa"/>
          </w:tcPr>
          <w:p w:rsidR="00D93063" w:rsidRPr="00C57936" w:rsidRDefault="00D93063" w:rsidP="00D9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курсии</w:t>
            </w:r>
          </w:p>
        </w:tc>
        <w:tc>
          <w:tcPr>
            <w:tcW w:w="1417" w:type="dxa"/>
          </w:tcPr>
          <w:p w:rsidR="00D93063" w:rsidRPr="00C57936" w:rsidRDefault="00D93063" w:rsidP="00D9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ские раб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21" w:type="dxa"/>
          </w:tcPr>
          <w:p w:rsidR="00D93063" w:rsidRPr="00C57936" w:rsidRDefault="00D93063" w:rsidP="00D9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</w:tr>
      <w:tr w:rsidR="0027330F" w:rsidRPr="00C57936" w:rsidTr="00C57936">
        <w:tc>
          <w:tcPr>
            <w:tcW w:w="10794" w:type="dxa"/>
            <w:gridSpan w:val="7"/>
          </w:tcPr>
          <w:p w:rsidR="0027330F" w:rsidRPr="00C57936" w:rsidRDefault="00C06DC4" w:rsidP="008D2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письму  117</w:t>
            </w:r>
            <w:r w:rsidR="0027330F" w:rsidRPr="00C5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27330F" w:rsidRPr="00C57936" w:rsidTr="00C57936">
        <w:tc>
          <w:tcPr>
            <w:tcW w:w="567" w:type="dxa"/>
            <w:vMerge w:val="restart"/>
          </w:tcPr>
          <w:p w:rsidR="0027330F" w:rsidRPr="00C57936" w:rsidRDefault="0027330F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bottom w:val="nil"/>
            </w:tcBorders>
          </w:tcPr>
          <w:p w:rsidR="0027330F" w:rsidRPr="00C57936" w:rsidRDefault="0027330F" w:rsidP="009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C5793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30" w:type="dxa"/>
          </w:tcPr>
          <w:p w:rsidR="0027330F" w:rsidRPr="00C57936" w:rsidRDefault="0027330F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3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417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721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27330F" w:rsidRPr="00C57936" w:rsidTr="00C57936">
        <w:tc>
          <w:tcPr>
            <w:tcW w:w="567" w:type="dxa"/>
            <w:vMerge/>
          </w:tcPr>
          <w:p w:rsidR="0027330F" w:rsidRPr="00C57936" w:rsidRDefault="0027330F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27330F" w:rsidRPr="00C57936" w:rsidRDefault="0027330F" w:rsidP="009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130" w:type="dxa"/>
          </w:tcPr>
          <w:p w:rsidR="0027330F" w:rsidRPr="00C57936" w:rsidRDefault="00C06DC4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93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417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721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27330F" w:rsidRPr="00C57936" w:rsidTr="00C57936">
        <w:tc>
          <w:tcPr>
            <w:tcW w:w="567" w:type="dxa"/>
            <w:vMerge/>
          </w:tcPr>
          <w:p w:rsidR="0027330F" w:rsidRPr="00C57936" w:rsidRDefault="0027330F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27330F" w:rsidRPr="00C57936" w:rsidRDefault="0027330F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C5793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30" w:type="dxa"/>
          </w:tcPr>
          <w:p w:rsidR="0027330F" w:rsidRPr="00C57936" w:rsidRDefault="00C06DC4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417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721" w:type="dxa"/>
          </w:tcPr>
          <w:p w:rsidR="0027330F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2A19" w:rsidRPr="00C57936" w:rsidTr="00C57936">
        <w:tc>
          <w:tcPr>
            <w:tcW w:w="10794" w:type="dxa"/>
            <w:gridSpan w:val="7"/>
          </w:tcPr>
          <w:p w:rsidR="008D2A19" w:rsidRPr="00C57936" w:rsidRDefault="00C06DC4" w:rsidP="008D2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48</w:t>
            </w:r>
            <w:r w:rsidR="008D2A19" w:rsidRPr="00C5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7528D1" w:rsidRPr="00C57936" w:rsidTr="00C57936">
        <w:tc>
          <w:tcPr>
            <w:tcW w:w="567" w:type="dxa"/>
            <w:vMerge w:val="restart"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130" w:type="dxa"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417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721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7528D1" w:rsidRPr="00C57936" w:rsidTr="00C57936">
        <w:tc>
          <w:tcPr>
            <w:tcW w:w="567" w:type="dxa"/>
            <w:vMerge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130" w:type="dxa"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417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721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7528D1" w:rsidRPr="00C57936" w:rsidTr="00C57936">
        <w:tc>
          <w:tcPr>
            <w:tcW w:w="567" w:type="dxa"/>
            <w:vMerge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1130" w:type="dxa"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417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721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7528D1" w:rsidRPr="00C57936" w:rsidTr="00C57936">
        <w:tc>
          <w:tcPr>
            <w:tcW w:w="567" w:type="dxa"/>
            <w:vMerge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1130" w:type="dxa"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417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721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7528D1" w:rsidRPr="00C57936" w:rsidTr="00C57936">
        <w:tc>
          <w:tcPr>
            <w:tcW w:w="567" w:type="dxa"/>
            <w:vMerge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7528D1" w:rsidRPr="00C57936" w:rsidRDefault="007528D1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130" w:type="dxa"/>
          </w:tcPr>
          <w:p w:rsidR="007528D1" w:rsidRPr="00C57936" w:rsidRDefault="00C06DC4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417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721" w:type="dxa"/>
          </w:tcPr>
          <w:p w:rsidR="007528D1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D2A19" w:rsidRPr="00C57936" w:rsidTr="00C57936">
        <w:tc>
          <w:tcPr>
            <w:tcW w:w="10794" w:type="dxa"/>
            <w:gridSpan w:val="7"/>
          </w:tcPr>
          <w:p w:rsidR="008D2A19" w:rsidRPr="00C57936" w:rsidRDefault="008D2A19" w:rsidP="00DA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19" w:rsidRPr="00C57936" w:rsidTr="00C57936">
        <w:tc>
          <w:tcPr>
            <w:tcW w:w="567" w:type="dxa"/>
          </w:tcPr>
          <w:p w:rsidR="008D2A19" w:rsidRPr="00C57936" w:rsidRDefault="008D2A19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8D2A19" w:rsidRPr="00C57936" w:rsidRDefault="008D2A19" w:rsidP="00D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8D2A19" w:rsidRPr="00C57936" w:rsidRDefault="00F07C16" w:rsidP="00F0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8D2A19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993" w:type="dxa"/>
          </w:tcPr>
          <w:p w:rsidR="008D2A19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417" w:type="dxa"/>
          </w:tcPr>
          <w:p w:rsidR="008D2A19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721" w:type="dxa"/>
          </w:tcPr>
          <w:p w:rsidR="008D2A19" w:rsidRPr="00C57936" w:rsidRDefault="00E01569" w:rsidP="00DA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9C1420" w:rsidRPr="00C57936" w:rsidRDefault="009C1420" w:rsidP="00C06DC4">
      <w:pPr>
        <w:pStyle w:val="1"/>
        <w:rPr>
          <w:sz w:val="24"/>
          <w:szCs w:val="24"/>
        </w:rPr>
      </w:pPr>
      <w:r w:rsidRPr="00C57936">
        <w:rPr>
          <w:sz w:val="24"/>
          <w:szCs w:val="24"/>
        </w:rPr>
        <w:t>Содержание курса</w:t>
      </w:r>
    </w:p>
    <w:p w:rsidR="009C1420" w:rsidRPr="00C57936" w:rsidRDefault="009C1420" w:rsidP="009C14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936">
        <w:rPr>
          <w:rFonts w:ascii="Times New Roman" w:hAnsi="Times New Roman" w:cs="Times New Roman"/>
          <w:b/>
          <w:sz w:val="24"/>
          <w:szCs w:val="24"/>
          <w:u w:val="single"/>
        </w:rPr>
        <w:t>Виды речевой деятельности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C57936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нимание на слух информации, содержащейся в предложенном тексте, определение основной мысли те</w:t>
      </w:r>
      <w:r w:rsidRPr="00C57936">
        <w:rPr>
          <w:rFonts w:ascii="Times New Roman" w:hAnsi="Times New Roman" w:cs="Times New Roman"/>
          <w:sz w:val="24"/>
          <w:szCs w:val="24"/>
        </w:rPr>
        <w:t>к</w:t>
      </w:r>
      <w:r w:rsidRPr="00C57936">
        <w:rPr>
          <w:rFonts w:ascii="Times New Roman" w:hAnsi="Times New Roman" w:cs="Times New Roman"/>
          <w:sz w:val="24"/>
          <w:szCs w:val="24"/>
        </w:rPr>
        <w:t xml:space="preserve">ста, передача его содержания по вопросам.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C57936">
        <w:rPr>
          <w:rFonts w:ascii="Times New Roman" w:hAnsi="Times New Roman" w:cs="Times New Roman"/>
          <w:sz w:val="24"/>
          <w:szCs w:val="24"/>
        </w:rPr>
        <w:t>. Выбор языковых сре</w:t>
      </w:r>
      <w:proofErr w:type="gramStart"/>
      <w:r w:rsidRPr="00C5793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57936">
        <w:rPr>
          <w:rFonts w:ascii="Times New Roman" w:hAnsi="Times New Roman" w:cs="Times New Roman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</w:t>
      </w:r>
      <w:r w:rsidRPr="00C57936">
        <w:rPr>
          <w:rFonts w:ascii="Times New Roman" w:hAnsi="Times New Roman" w:cs="Times New Roman"/>
          <w:sz w:val="24"/>
          <w:szCs w:val="24"/>
        </w:rPr>
        <w:t>с</w:t>
      </w:r>
      <w:r w:rsidRPr="00C57936">
        <w:rPr>
          <w:rFonts w:ascii="Times New Roman" w:hAnsi="Times New Roman" w:cs="Times New Roman"/>
          <w:sz w:val="24"/>
          <w:szCs w:val="24"/>
        </w:rPr>
        <w:t>суждение). Овладение нормами речевого этикета в ситуациях учебного и бытового общения (приве</w:t>
      </w:r>
      <w:r w:rsidRPr="00C57936">
        <w:rPr>
          <w:rFonts w:ascii="Times New Roman" w:hAnsi="Times New Roman" w:cs="Times New Roman"/>
          <w:sz w:val="24"/>
          <w:szCs w:val="24"/>
        </w:rPr>
        <w:t>т</w:t>
      </w:r>
      <w:r w:rsidRPr="00C57936">
        <w:rPr>
          <w:rFonts w:ascii="Times New Roman" w:hAnsi="Times New Roman" w:cs="Times New Roman"/>
          <w:sz w:val="24"/>
          <w:szCs w:val="24"/>
        </w:rPr>
        <w:t>ствие, прощание, извинение, благода</w:t>
      </w:r>
      <w:r w:rsidRPr="00C57936">
        <w:rPr>
          <w:rFonts w:ascii="Times New Roman" w:hAnsi="Times New Roman" w:cs="Times New Roman"/>
          <w:sz w:val="24"/>
          <w:szCs w:val="24"/>
        </w:rPr>
        <w:t>р</w:t>
      </w:r>
      <w:r w:rsidRPr="00C57936">
        <w:rPr>
          <w:rFonts w:ascii="Times New Roman" w:hAnsi="Times New Roman" w:cs="Times New Roman"/>
          <w:sz w:val="24"/>
          <w:szCs w:val="24"/>
        </w:rPr>
        <w:t>ность, обращение с просьбой). Соблюдение орфоэпических норм и правильной интонации.</w:t>
      </w:r>
    </w:p>
    <w:p w:rsidR="009C1420" w:rsidRPr="00C57936" w:rsidRDefault="009C1420" w:rsidP="009C1420">
      <w:p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C57936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 xml:space="preserve">стых выводов на основе </w:t>
      </w:r>
      <w:r w:rsidRPr="00C5793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содержащейся в тексте. Интерпретация и обобщение содержащейся в тексте информации. </w:t>
      </w:r>
      <w:r w:rsidRPr="00C57936">
        <w:rPr>
          <w:rFonts w:ascii="Times New Roman" w:hAnsi="Times New Roman" w:cs="Times New Roman"/>
          <w:i/>
          <w:sz w:val="24"/>
          <w:szCs w:val="24"/>
        </w:rPr>
        <w:t>Ан</w:t>
      </w:r>
      <w:r w:rsidRPr="00C57936">
        <w:rPr>
          <w:rFonts w:ascii="Times New Roman" w:hAnsi="Times New Roman" w:cs="Times New Roman"/>
          <w:i/>
          <w:sz w:val="24"/>
          <w:szCs w:val="24"/>
        </w:rPr>
        <w:t>а</w:t>
      </w:r>
      <w:r w:rsidRPr="00C57936">
        <w:rPr>
          <w:rFonts w:ascii="Times New Roman" w:hAnsi="Times New Roman" w:cs="Times New Roman"/>
          <w:i/>
          <w:sz w:val="24"/>
          <w:szCs w:val="24"/>
        </w:rPr>
        <w:t>лиз и оценка содержания, языковых особенностей и структуры текста.</w:t>
      </w:r>
    </w:p>
    <w:p w:rsidR="009C1420" w:rsidRPr="00C57936" w:rsidRDefault="009C1420" w:rsidP="009C1420">
      <w:p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C57936">
        <w:rPr>
          <w:rFonts w:ascii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</w:t>
      </w:r>
      <w:r w:rsidRPr="00C57936">
        <w:rPr>
          <w:rFonts w:ascii="Times New Roman" w:hAnsi="Times New Roman" w:cs="Times New Roman"/>
          <w:sz w:val="24"/>
          <w:szCs w:val="24"/>
        </w:rPr>
        <w:t>и</w:t>
      </w:r>
      <w:r w:rsidRPr="00C57936">
        <w:rPr>
          <w:rFonts w:ascii="Times New Roman" w:hAnsi="Times New Roman" w:cs="Times New Roman"/>
          <w:sz w:val="24"/>
          <w:szCs w:val="24"/>
        </w:rPr>
        <w:t>ду учебной работы. Списывание, письмо под диктовку в соответствии с изученными правилами. Пис</w:t>
      </w:r>
      <w:r w:rsidRPr="00C57936">
        <w:rPr>
          <w:rFonts w:ascii="Times New Roman" w:hAnsi="Times New Roman" w:cs="Times New Roman"/>
          <w:sz w:val="24"/>
          <w:szCs w:val="24"/>
        </w:rPr>
        <w:t>ь</w:t>
      </w:r>
      <w:r w:rsidRPr="00C57936">
        <w:rPr>
          <w:rFonts w:ascii="Times New Roman" w:hAnsi="Times New Roman" w:cs="Times New Roman"/>
          <w:sz w:val="24"/>
          <w:szCs w:val="24"/>
        </w:rPr>
        <w:t xml:space="preserve">менное изложение содержания прослушанного и прочитанного текстов (подробное, выборочное). </w:t>
      </w:r>
      <w:proofErr w:type="gramStart"/>
      <w:r w:rsidRPr="00C57936">
        <w:rPr>
          <w:rFonts w:ascii="Times New Roman" w:hAnsi="Times New Roman" w:cs="Times New Roman"/>
          <w:sz w:val="24"/>
          <w:szCs w:val="24"/>
        </w:rPr>
        <w:t>С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здание небольших собственных текстов (сочинений) по интересной детям тематике (на основе впеча</w:t>
      </w:r>
      <w:r w:rsidRPr="00C57936">
        <w:rPr>
          <w:rFonts w:ascii="Times New Roman" w:hAnsi="Times New Roman" w:cs="Times New Roman"/>
          <w:sz w:val="24"/>
          <w:szCs w:val="24"/>
        </w:rPr>
        <w:t>т</w:t>
      </w:r>
      <w:r w:rsidRPr="00C57936">
        <w:rPr>
          <w:rFonts w:ascii="Times New Roman" w:hAnsi="Times New Roman" w:cs="Times New Roman"/>
          <w:sz w:val="24"/>
          <w:szCs w:val="24"/>
        </w:rPr>
        <w:t>лений, литературных произведений, сюжетных картин, серий ка</w:t>
      </w:r>
      <w:r w:rsidRPr="00C57936">
        <w:rPr>
          <w:rFonts w:ascii="Times New Roman" w:hAnsi="Times New Roman" w:cs="Times New Roman"/>
          <w:sz w:val="24"/>
          <w:szCs w:val="24"/>
        </w:rPr>
        <w:t>р</w:t>
      </w:r>
      <w:r w:rsidRPr="00C57936">
        <w:rPr>
          <w:rFonts w:ascii="Times New Roman" w:hAnsi="Times New Roman" w:cs="Times New Roman"/>
          <w:sz w:val="24"/>
          <w:szCs w:val="24"/>
        </w:rPr>
        <w:t>тин, репродукций картин художников</w:t>
      </w:r>
      <w:r w:rsidRPr="00C57936">
        <w:rPr>
          <w:rFonts w:ascii="Times New Roman" w:hAnsi="Times New Roman" w:cs="Times New Roman"/>
          <w:i/>
          <w:sz w:val="24"/>
          <w:szCs w:val="24"/>
        </w:rPr>
        <w:t>,</w:t>
      </w:r>
      <w:r w:rsidRPr="00C57936">
        <w:rPr>
          <w:rFonts w:ascii="Times New Roman" w:hAnsi="Times New Roman" w:cs="Times New Roman"/>
          <w:sz w:val="24"/>
          <w:szCs w:val="24"/>
        </w:rPr>
        <w:t xml:space="preserve"> просмотра фрагмента видеозаписи и т. п.).</w:t>
      </w:r>
      <w:proofErr w:type="gramEnd"/>
    </w:p>
    <w:p w:rsidR="009C1420" w:rsidRPr="00C57936" w:rsidRDefault="000A05AC" w:rsidP="009C1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 </w:t>
      </w:r>
      <w:r w:rsidR="009C1420" w:rsidRPr="00C5793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Обучение грамоте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Фонетика. Звуки речи.</w:t>
      </w:r>
      <w:r w:rsidRPr="00C57936">
        <w:rPr>
          <w:rFonts w:ascii="Times New Roman" w:hAnsi="Times New Roman" w:cs="Times New Roman"/>
          <w:sz w:val="24"/>
          <w:szCs w:val="24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</w:t>
      </w:r>
      <w:r w:rsidRPr="00C57936">
        <w:rPr>
          <w:rFonts w:ascii="Times New Roman" w:hAnsi="Times New Roman" w:cs="Times New Roman"/>
          <w:sz w:val="24"/>
          <w:szCs w:val="24"/>
        </w:rPr>
        <w:t>и</w:t>
      </w:r>
      <w:r w:rsidRPr="00C57936">
        <w:rPr>
          <w:rFonts w:ascii="Times New Roman" w:hAnsi="Times New Roman" w:cs="Times New Roman"/>
          <w:sz w:val="24"/>
          <w:szCs w:val="24"/>
        </w:rPr>
        <w:t>ми звуками. Составление звук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вых моделей слов. Сравнение моделей различных слов. Подбор слов к опред</w:t>
      </w:r>
      <w:r w:rsidRPr="00C57936">
        <w:rPr>
          <w:rFonts w:ascii="Times New Roman" w:hAnsi="Times New Roman" w:cs="Times New Roman"/>
          <w:sz w:val="24"/>
          <w:szCs w:val="24"/>
        </w:rPr>
        <w:t>е</w:t>
      </w:r>
      <w:r w:rsidRPr="00C57936">
        <w:rPr>
          <w:rFonts w:ascii="Times New Roman" w:hAnsi="Times New Roman" w:cs="Times New Roman"/>
          <w:sz w:val="24"/>
          <w:szCs w:val="24"/>
        </w:rPr>
        <w:t xml:space="preserve">лённой модели.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гласных твёрдых и мягких, звонких и глухих. Слог как минимальная произносительная единица. Деление слов на слоги. Определ</w:t>
      </w:r>
      <w:r w:rsidRPr="00C57936">
        <w:rPr>
          <w:rFonts w:ascii="Times New Roman" w:hAnsi="Times New Roman" w:cs="Times New Roman"/>
          <w:sz w:val="24"/>
          <w:szCs w:val="24"/>
        </w:rPr>
        <w:t>е</w:t>
      </w:r>
      <w:r w:rsidRPr="00C57936">
        <w:rPr>
          <w:rFonts w:ascii="Times New Roman" w:hAnsi="Times New Roman" w:cs="Times New Roman"/>
          <w:sz w:val="24"/>
          <w:szCs w:val="24"/>
        </w:rPr>
        <w:t>ние места ударения. Смы</w:t>
      </w:r>
      <w:r w:rsidRPr="00C57936">
        <w:rPr>
          <w:rFonts w:ascii="Times New Roman" w:hAnsi="Times New Roman" w:cs="Times New Roman"/>
          <w:sz w:val="24"/>
          <w:szCs w:val="24"/>
        </w:rPr>
        <w:t>с</w:t>
      </w:r>
      <w:r w:rsidRPr="00C57936">
        <w:rPr>
          <w:rFonts w:ascii="Times New Roman" w:hAnsi="Times New Roman" w:cs="Times New Roman"/>
          <w:sz w:val="24"/>
          <w:szCs w:val="24"/>
        </w:rPr>
        <w:t xml:space="preserve">лоразличительная роль ударения.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C57936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</w:t>
      </w:r>
      <w:r w:rsidRPr="00C57936">
        <w:rPr>
          <w:rFonts w:ascii="Times New Roman" w:hAnsi="Times New Roman" w:cs="Times New Roman"/>
          <w:sz w:val="24"/>
          <w:szCs w:val="24"/>
        </w:rPr>
        <w:t>а</w:t>
      </w:r>
      <w:r w:rsidRPr="00C57936">
        <w:rPr>
          <w:rFonts w:ascii="Times New Roman" w:hAnsi="Times New Roman" w:cs="Times New Roman"/>
          <w:sz w:val="24"/>
          <w:szCs w:val="24"/>
        </w:rPr>
        <w:t>чения звуков буквами. Буквы гласных как показатель твёрдости-мягкости согла</w:t>
      </w:r>
      <w:r w:rsidRPr="00C57936">
        <w:rPr>
          <w:rFonts w:ascii="Times New Roman" w:hAnsi="Times New Roman" w:cs="Times New Roman"/>
          <w:sz w:val="24"/>
          <w:szCs w:val="24"/>
        </w:rPr>
        <w:t>с</w:t>
      </w:r>
      <w:r w:rsidRPr="00C57936">
        <w:rPr>
          <w:rFonts w:ascii="Times New Roman" w:hAnsi="Times New Roman" w:cs="Times New Roman"/>
          <w:sz w:val="24"/>
          <w:szCs w:val="24"/>
        </w:rPr>
        <w:t xml:space="preserve">ных звуков. Функция букв е, ё, ю, я. Мягкий знак как показатель мягкости предшествующего согласного звука.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C57936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</w:t>
      </w:r>
      <w:r w:rsidRPr="00C57936">
        <w:rPr>
          <w:rFonts w:ascii="Times New Roman" w:hAnsi="Times New Roman" w:cs="Times New Roman"/>
          <w:sz w:val="24"/>
          <w:szCs w:val="24"/>
        </w:rPr>
        <w:t>с</w:t>
      </w:r>
      <w:r w:rsidRPr="00C57936">
        <w:rPr>
          <w:rFonts w:ascii="Times New Roman" w:hAnsi="Times New Roman" w:cs="Times New Roman"/>
          <w:sz w:val="24"/>
          <w:szCs w:val="24"/>
        </w:rPr>
        <w:t>ный звук). Плавное слоговое чтение и чтение целыми словами со скоростью, соответству</w:t>
      </w:r>
      <w:r w:rsidRPr="00C57936">
        <w:rPr>
          <w:rFonts w:ascii="Times New Roman" w:hAnsi="Times New Roman" w:cs="Times New Roman"/>
          <w:sz w:val="24"/>
          <w:szCs w:val="24"/>
        </w:rPr>
        <w:t>ю</w:t>
      </w:r>
      <w:r w:rsidRPr="00C57936">
        <w:rPr>
          <w:rFonts w:ascii="Times New Roman" w:hAnsi="Times New Roman" w:cs="Times New Roman"/>
          <w:sz w:val="24"/>
          <w:szCs w:val="24"/>
        </w:rPr>
        <w:t>щей индивидуальному темпу ребёнка. Осознанное чтение слов, словосочетаний, предложений и коротких текстов. Чтение с и</w:t>
      </w:r>
      <w:r w:rsidRPr="00C57936">
        <w:rPr>
          <w:rFonts w:ascii="Times New Roman" w:hAnsi="Times New Roman" w:cs="Times New Roman"/>
          <w:sz w:val="24"/>
          <w:szCs w:val="24"/>
        </w:rPr>
        <w:t>н</w:t>
      </w:r>
      <w:r w:rsidRPr="00C57936">
        <w:rPr>
          <w:rFonts w:ascii="Times New Roman" w:hAnsi="Times New Roman" w:cs="Times New Roman"/>
          <w:sz w:val="24"/>
          <w:szCs w:val="24"/>
        </w:rPr>
        <w:t>тонациями и паузами в соответствии со знаками препинания. Развитие осознанн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сти и выразительности чтения на материале небольших текстов и стихотвор</w:t>
      </w:r>
      <w:r w:rsidRPr="00C57936">
        <w:rPr>
          <w:rFonts w:ascii="Times New Roman" w:hAnsi="Times New Roman" w:cs="Times New Roman"/>
          <w:sz w:val="24"/>
          <w:szCs w:val="24"/>
        </w:rPr>
        <w:t>е</w:t>
      </w:r>
      <w:r w:rsidRPr="00C57936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</w:t>
      </w:r>
      <w:r w:rsidRPr="00C57936">
        <w:rPr>
          <w:rFonts w:ascii="Times New Roman" w:hAnsi="Times New Roman" w:cs="Times New Roman"/>
          <w:sz w:val="24"/>
          <w:szCs w:val="24"/>
        </w:rPr>
        <w:t>е</w:t>
      </w:r>
      <w:r w:rsidRPr="00C57936">
        <w:rPr>
          <w:rFonts w:ascii="Times New Roman" w:hAnsi="Times New Roman" w:cs="Times New Roman"/>
          <w:sz w:val="24"/>
          <w:szCs w:val="24"/>
        </w:rPr>
        <w:t xml:space="preserve">ние (проговаривание) как средство самоконтроля при письме под диктовку и при списывании.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C57936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ды движения руки. Развитие умения ориентироваться на пространстве листа в тетради и на простра</w:t>
      </w:r>
      <w:r w:rsidRPr="00C57936">
        <w:rPr>
          <w:rFonts w:ascii="Times New Roman" w:hAnsi="Times New Roman" w:cs="Times New Roman"/>
          <w:sz w:val="24"/>
          <w:szCs w:val="24"/>
        </w:rPr>
        <w:t>н</w:t>
      </w:r>
      <w:r w:rsidRPr="00C57936">
        <w:rPr>
          <w:rFonts w:ascii="Times New Roman" w:hAnsi="Times New Roman" w:cs="Times New Roman"/>
          <w:sz w:val="24"/>
          <w:szCs w:val="24"/>
        </w:rPr>
        <w:t>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</w:t>
      </w:r>
      <w:r w:rsidRPr="00C57936">
        <w:rPr>
          <w:rFonts w:ascii="Times New Roman" w:hAnsi="Times New Roman" w:cs="Times New Roman"/>
          <w:sz w:val="24"/>
          <w:szCs w:val="24"/>
        </w:rPr>
        <w:t>е</w:t>
      </w:r>
      <w:r w:rsidRPr="00C57936">
        <w:rPr>
          <w:rFonts w:ascii="Times New Roman" w:hAnsi="Times New Roman" w:cs="Times New Roman"/>
          <w:sz w:val="24"/>
          <w:szCs w:val="24"/>
        </w:rPr>
        <w:t>ние разборчивым, аккуратным письмом. Письмо под диктовку слов и предложений, написание которых не расходится с их произношением. Усв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 xml:space="preserve">ение приёмов и последовательности правильного списывания текста.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</w:t>
      </w:r>
      <w:r w:rsidRPr="00C57936">
        <w:rPr>
          <w:rFonts w:ascii="Times New Roman" w:hAnsi="Times New Roman" w:cs="Times New Roman"/>
          <w:sz w:val="24"/>
          <w:szCs w:val="24"/>
        </w:rPr>
        <w:t>е</w:t>
      </w:r>
      <w:r w:rsidRPr="00C57936">
        <w:rPr>
          <w:rFonts w:ascii="Times New Roman" w:hAnsi="Times New Roman" w:cs="Times New Roman"/>
          <w:sz w:val="24"/>
          <w:szCs w:val="24"/>
        </w:rPr>
        <w:t xml:space="preserve">носа.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lastRenderedPageBreak/>
        <w:t>Слово и предложение.</w:t>
      </w:r>
      <w:r w:rsidRPr="00C57936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</w:t>
      </w:r>
      <w:r w:rsidRPr="00C57936">
        <w:rPr>
          <w:rFonts w:ascii="Times New Roman" w:hAnsi="Times New Roman" w:cs="Times New Roman"/>
          <w:sz w:val="24"/>
          <w:szCs w:val="24"/>
        </w:rPr>
        <w:t>н</w:t>
      </w:r>
      <w:r w:rsidRPr="00C57936">
        <w:rPr>
          <w:rFonts w:ascii="Times New Roman" w:hAnsi="Times New Roman" w:cs="Times New Roman"/>
          <w:sz w:val="24"/>
          <w:szCs w:val="24"/>
        </w:rPr>
        <w:t xml:space="preserve">тонация в предложении. Моделирование предложения в соответствии с заданной интонацией.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C57936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C5793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C57936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Pr="00C57936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C57936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C5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936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C57936">
        <w:rPr>
          <w:rFonts w:ascii="Times New Roman" w:hAnsi="Times New Roman" w:cs="Times New Roman"/>
          <w:sz w:val="24"/>
          <w:szCs w:val="24"/>
        </w:rPr>
        <w:t xml:space="preserve">—ши);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9C1420" w:rsidRPr="00C57936" w:rsidRDefault="009C1420" w:rsidP="009C1420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0A05AC" w:rsidRPr="00C57936" w:rsidRDefault="009C1420" w:rsidP="00C06DC4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C57936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</w:t>
      </w:r>
      <w:r w:rsidRPr="00C57936">
        <w:rPr>
          <w:rFonts w:ascii="Times New Roman" w:hAnsi="Times New Roman" w:cs="Times New Roman"/>
          <w:sz w:val="24"/>
          <w:szCs w:val="24"/>
        </w:rPr>
        <w:t>у</w:t>
      </w:r>
      <w:r w:rsidRPr="00C57936">
        <w:rPr>
          <w:rFonts w:ascii="Times New Roman" w:hAnsi="Times New Roman" w:cs="Times New Roman"/>
          <w:sz w:val="24"/>
          <w:szCs w:val="24"/>
        </w:rPr>
        <w:t>шивании. Составление небольших рассказов повествовательного характера по серии сюжетных карт</w:t>
      </w:r>
      <w:r w:rsidRPr="00C57936">
        <w:rPr>
          <w:rFonts w:ascii="Times New Roman" w:hAnsi="Times New Roman" w:cs="Times New Roman"/>
          <w:sz w:val="24"/>
          <w:szCs w:val="24"/>
        </w:rPr>
        <w:t>и</w:t>
      </w:r>
      <w:r w:rsidRPr="00C57936">
        <w:rPr>
          <w:rFonts w:ascii="Times New Roman" w:hAnsi="Times New Roman" w:cs="Times New Roman"/>
          <w:sz w:val="24"/>
          <w:szCs w:val="24"/>
        </w:rPr>
        <w:t xml:space="preserve">нок, материалам собственных игр, занятий, наблюдений, на основе опорных слов. </w:t>
      </w:r>
    </w:p>
    <w:p w:rsidR="00C06DC4" w:rsidRPr="00C57936" w:rsidRDefault="00C06DC4" w:rsidP="00C06DC4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основных содержательных линий пр</w:t>
      </w:r>
      <w:r w:rsidRPr="00C5793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C57936">
        <w:rPr>
          <w:rFonts w:ascii="Times New Roman" w:hAnsi="Times New Roman" w:cs="Times New Roman"/>
          <w:b/>
          <w:sz w:val="24"/>
          <w:szCs w:val="24"/>
          <w:u w:val="single"/>
        </w:rPr>
        <w:t>граммы</w:t>
      </w:r>
    </w:p>
    <w:p w:rsidR="00C06DC4" w:rsidRPr="00C57936" w:rsidRDefault="00C06DC4" w:rsidP="00C06DC4">
      <w:pPr>
        <w:rPr>
          <w:rFonts w:ascii="Times New Roman" w:hAnsi="Times New Roman" w:cs="Times New Roman"/>
          <w:b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C06DC4" w:rsidRPr="00C57936" w:rsidRDefault="00C06DC4" w:rsidP="00C06DC4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06DC4" w:rsidRPr="00C57936" w:rsidRDefault="00C06DC4" w:rsidP="009C142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C57936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C57936">
        <w:rPr>
          <w:rFonts w:ascii="Times New Roman" w:hAnsi="Times New Roman" w:cs="Times New Roman"/>
          <w:sz w:val="24"/>
          <w:szCs w:val="24"/>
        </w:rPr>
        <w:t>, в школе, в быту, со знакомыми и незнакомыми, с людьми разного возраста;</w:t>
      </w:r>
    </w:p>
    <w:p w:rsidR="00C06DC4" w:rsidRPr="00C57936" w:rsidRDefault="00C06DC4" w:rsidP="009C142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C06DC4" w:rsidRPr="00C57936" w:rsidRDefault="00C06DC4" w:rsidP="009C142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C06DC4" w:rsidRPr="00C57936" w:rsidRDefault="00C06DC4" w:rsidP="009C142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C06DC4" w:rsidRPr="00C57936" w:rsidRDefault="00C06DC4" w:rsidP="009C142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C06DC4" w:rsidRPr="00C57936" w:rsidRDefault="00C06DC4" w:rsidP="009C142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</w:t>
      </w:r>
      <w:r w:rsidRPr="00C57936">
        <w:rPr>
          <w:rFonts w:ascii="Times New Roman" w:hAnsi="Times New Roman" w:cs="Times New Roman"/>
          <w:sz w:val="24"/>
          <w:szCs w:val="24"/>
        </w:rPr>
        <w:t>и</w:t>
      </w:r>
      <w:r w:rsidRPr="00C57936">
        <w:rPr>
          <w:rFonts w:ascii="Times New Roman" w:hAnsi="Times New Roman" w:cs="Times New Roman"/>
          <w:sz w:val="24"/>
          <w:szCs w:val="24"/>
        </w:rPr>
        <w:t>вать текст.</w:t>
      </w:r>
    </w:p>
    <w:p w:rsidR="00C06DC4" w:rsidRPr="00C57936" w:rsidRDefault="00C06DC4" w:rsidP="00C06DC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7936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C57936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C06DC4" w:rsidRPr="00C57936" w:rsidRDefault="00C06DC4" w:rsidP="009C1420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 xml:space="preserve">различать устную и письменную речь; </w:t>
      </w:r>
    </w:p>
    <w:p w:rsidR="00C06DC4" w:rsidRPr="00C57936" w:rsidRDefault="00C06DC4" w:rsidP="009C1420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 xml:space="preserve">различать диалогическую речь; </w:t>
      </w:r>
    </w:p>
    <w:p w:rsidR="00C06DC4" w:rsidRPr="00C57936" w:rsidRDefault="00C06DC4" w:rsidP="009C1420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отличать текст от набора не связанных друг с другом предложений;</w:t>
      </w:r>
    </w:p>
    <w:p w:rsidR="00C06DC4" w:rsidRPr="00C57936" w:rsidRDefault="00C06DC4" w:rsidP="009C1420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анализировать текст с нарушенным порядком предложений и восстанавливать их последов</w:t>
      </w:r>
      <w:r w:rsidRPr="00C57936">
        <w:rPr>
          <w:rFonts w:ascii="Times New Roman" w:hAnsi="Times New Roman" w:cs="Times New Roman"/>
          <w:i/>
          <w:sz w:val="24"/>
          <w:szCs w:val="24"/>
        </w:rPr>
        <w:t>а</w:t>
      </w:r>
      <w:r w:rsidRPr="00C57936">
        <w:rPr>
          <w:rFonts w:ascii="Times New Roman" w:hAnsi="Times New Roman" w:cs="Times New Roman"/>
          <w:i/>
          <w:sz w:val="24"/>
          <w:szCs w:val="24"/>
        </w:rPr>
        <w:t>тельность в тексте;</w:t>
      </w:r>
    </w:p>
    <w:p w:rsidR="00C06DC4" w:rsidRPr="00C57936" w:rsidRDefault="00C06DC4" w:rsidP="009C1420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определять тему и главную мысль текста;</w:t>
      </w:r>
    </w:p>
    <w:p w:rsidR="00C06DC4" w:rsidRPr="00C57936" w:rsidRDefault="00C06DC4" w:rsidP="009C1420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соотносить заголовок и содержание текста;</w:t>
      </w:r>
    </w:p>
    <w:p w:rsidR="00C06DC4" w:rsidRPr="00C57936" w:rsidRDefault="00C06DC4" w:rsidP="009C1420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составлять текст по рисунку и опорным словам (после анализа содерж</w:t>
      </w:r>
      <w:r w:rsidRPr="00C57936">
        <w:rPr>
          <w:rFonts w:ascii="Times New Roman" w:hAnsi="Times New Roman" w:cs="Times New Roman"/>
          <w:i/>
          <w:sz w:val="24"/>
          <w:szCs w:val="24"/>
        </w:rPr>
        <w:t>а</w:t>
      </w:r>
      <w:r w:rsidRPr="00C57936">
        <w:rPr>
          <w:rFonts w:ascii="Times New Roman" w:hAnsi="Times New Roman" w:cs="Times New Roman"/>
          <w:i/>
          <w:sz w:val="24"/>
          <w:szCs w:val="24"/>
        </w:rPr>
        <w:t xml:space="preserve">ния рисунка); </w:t>
      </w:r>
    </w:p>
    <w:p w:rsidR="00C06DC4" w:rsidRPr="00C57936" w:rsidRDefault="00C06DC4" w:rsidP="009C1420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составлять текст по его началу и по его концу;</w:t>
      </w:r>
    </w:p>
    <w:p w:rsidR="00C06DC4" w:rsidRPr="00C57936" w:rsidRDefault="00C06DC4" w:rsidP="009C1420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C06DC4" w:rsidRPr="00C57936" w:rsidRDefault="00C06DC4" w:rsidP="00C06DC4">
      <w:pPr>
        <w:rPr>
          <w:rFonts w:ascii="Times New Roman" w:hAnsi="Times New Roman" w:cs="Times New Roman"/>
          <w:b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C06DC4" w:rsidRPr="00C57936" w:rsidRDefault="00C06DC4" w:rsidP="00C06DC4">
      <w:pPr>
        <w:rPr>
          <w:rFonts w:ascii="Times New Roman" w:hAnsi="Times New Roman" w:cs="Times New Roman"/>
          <w:b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C06DC4" w:rsidRPr="00C57936" w:rsidRDefault="00C06DC4" w:rsidP="00C06DC4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различать звуки речи; 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C57936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C57936">
        <w:rPr>
          <w:rFonts w:ascii="Times New Roman" w:hAnsi="Times New Roman" w:cs="Times New Roman"/>
          <w:sz w:val="24"/>
          <w:szCs w:val="24"/>
        </w:rPr>
        <w:t xml:space="preserve"> или бе</w:t>
      </w:r>
      <w:r w:rsidRPr="00C57936">
        <w:rPr>
          <w:rFonts w:ascii="Times New Roman" w:hAnsi="Times New Roman" w:cs="Times New Roman"/>
          <w:sz w:val="24"/>
          <w:szCs w:val="24"/>
        </w:rPr>
        <w:t>з</w:t>
      </w:r>
      <w:r w:rsidRPr="00C57936">
        <w:rPr>
          <w:rFonts w:ascii="Times New Roman" w:hAnsi="Times New Roman" w:cs="Times New Roman"/>
          <w:sz w:val="24"/>
          <w:szCs w:val="24"/>
        </w:rPr>
        <w:t>ударный;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различать согласные звуки: мягкие и твёрдые, глухие и звонкие, определять их в слове и пр</w:t>
      </w:r>
      <w:r w:rsidRPr="00C57936">
        <w:rPr>
          <w:rFonts w:ascii="Times New Roman" w:hAnsi="Times New Roman" w:cs="Times New Roman"/>
          <w:sz w:val="24"/>
          <w:szCs w:val="24"/>
        </w:rPr>
        <w:t>а</w:t>
      </w:r>
      <w:r w:rsidRPr="00C57936">
        <w:rPr>
          <w:rFonts w:ascii="Times New Roman" w:hAnsi="Times New Roman" w:cs="Times New Roman"/>
          <w:sz w:val="24"/>
          <w:szCs w:val="24"/>
        </w:rPr>
        <w:t xml:space="preserve">вильно произносить; 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C5793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57936">
        <w:rPr>
          <w:rFonts w:ascii="Times New Roman" w:hAnsi="Times New Roman" w:cs="Times New Roman"/>
          <w:sz w:val="24"/>
          <w:szCs w:val="24"/>
        </w:rPr>
        <w:t>’], [щ’], нах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дить их в слове, правильно произносить;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C06DC4" w:rsidRPr="00C57936" w:rsidRDefault="00C06DC4" w:rsidP="009C14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гласного звука.</w:t>
      </w:r>
    </w:p>
    <w:p w:rsidR="00C06DC4" w:rsidRPr="00C57936" w:rsidRDefault="00C06DC4" w:rsidP="00C06DC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7936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C57936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C06DC4" w:rsidRPr="00C57936" w:rsidRDefault="00C06DC4" w:rsidP="009C1420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наблюдать над образованием звуков речи;</w:t>
      </w:r>
    </w:p>
    <w:p w:rsidR="00C06DC4" w:rsidRPr="00C57936" w:rsidRDefault="00C06DC4" w:rsidP="009C1420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определять функцию букв е, ё</w:t>
      </w:r>
      <w:proofErr w:type="gramStart"/>
      <w:r w:rsidRPr="00C5793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57936">
        <w:rPr>
          <w:rFonts w:ascii="Times New Roman" w:hAnsi="Times New Roman" w:cs="Times New Roman"/>
          <w:i/>
          <w:sz w:val="24"/>
          <w:szCs w:val="24"/>
        </w:rPr>
        <w:t xml:space="preserve"> ю, я в слове;</w:t>
      </w:r>
    </w:p>
    <w:p w:rsidR="00C06DC4" w:rsidRPr="00C57936" w:rsidRDefault="00C06DC4" w:rsidP="009C1420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обозначать на письме звук [й’];</w:t>
      </w:r>
    </w:p>
    <w:p w:rsidR="00C06DC4" w:rsidRPr="00C57936" w:rsidRDefault="00C06DC4" w:rsidP="009C1420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располагать заданные слова в алфавитном порядке;</w:t>
      </w:r>
    </w:p>
    <w:p w:rsidR="00C06DC4" w:rsidRPr="00C57936" w:rsidRDefault="00C06DC4" w:rsidP="009C1420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C06DC4" w:rsidRPr="00C57936" w:rsidRDefault="00C06DC4" w:rsidP="009C1420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находить случаи расхождения звукового и буквенного состава слов при орфоэпическом прогов</w:t>
      </w:r>
      <w:r w:rsidRPr="00C57936">
        <w:rPr>
          <w:rFonts w:ascii="Times New Roman" w:hAnsi="Times New Roman" w:cs="Times New Roman"/>
          <w:i/>
          <w:sz w:val="24"/>
          <w:szCs w:val="24"/>
        </w:rPr>
        <w:t>а</w:t>
      </w:r>
      <w:r w:rsidRPr="00C57936">
        <w:rPr>
          <w:rFonts w:ascii="Times New Roman" w:hAnsi="Times New Roman" w:cs="Times New Roman"/>
          <w:i/>
          <w:sz w:val="24"/>
          <w:szCs w:val="24"/>
        </w:rPr>
        <w:t>ривании (вода, стриж, день, жить и др.);</w:t>
      </w:r>
    </w:p>
    <w:p w:rsidR="00C06DC4" w:rsidRPr="00C57936" w:rsidRDefault="00C06DC4" w:rsidP="009C1420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</w:t>
      </w:r>
      <w:r w:rsidRPr="00C57936">
        <w:rPr>
          <w:rFonts w:ascii="Times New Roman" w:hAnsi="Times New Roman" w:cs="Times New Roman"/>
          <w:i/>
          <w:sz w:val="24"/>
          <w:szCs w:val="24"/>
        </w:rPr>
        <w:t>б</w:t>
      </w:r>
      <w:r w:rsidRPr="00C57936">
        <w:rPr>
          <w:rFonts w:ascii="Times New Roman" w:hAnsi="Times New Roman" w:cs="Times New Roman"/>
          <w:i/>
          <w:sz w:val="24"/>
          <w:szCs w:val="24"/>
        </w:rPr>
        <w:t>нике).</w:t>
      </w:r>
    </w:p>
    <w:p w:rsidR="00C06DC4" w:rsidRPr="00C57936" w:rsidRDefault="00C06DC4" w:rsidP="00C06DC4">
      <w:pPr>
        <w:rPr>
          <w:rFonts w:ascii="Times New Roman" w:hAnsi="Times New Roman" w:cs="Times New Roman"/>
          <w:b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C06DC4" w:rsidRPr="00C57936" w:rsidRDefault="00C06DC4" w:rsidP="00C06DC4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06DC4" w:rsidRPr="00C57936" w:rsidRDefault="00C06DC4" w:rsidP="009C14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</w:t>
      </w:r>
      <w:r w:rsidRPr="00C57936">
        <w:rPr>
          <w:rFonts w:ascii="Times New Roman" w:hAnsi="Times New Roman" w:cs="Times New Roman"/>
          <w:sz w:val="24"/>
          <w:szCs w:val="24"/>
        </w:rPr>
        <w:t>а</w:t>
      </w:r>
      <w:r w:rsidRPr="00C57936">
        <w:rPr>
          <w:rFonts w:ascii="Times New Roman" w:hAnsi="Times New Roman" w:cs="Times New Roman"/>
          <w:sz w:val="24"/>
          <w:szCs w:val="24"/>
        </w:rPr>
        <w:t xml:space="preserve">ний (книга — </w:t>
      </w:r>
      <w:proofErr w:type="spellStart"/>
      <w:r w:rsidRPr="00C57936">
        <w:rPr>
          <w:rFonts w:ascii="Times New Roman" w:hAnsi="Times New Roman" w:cs="Times New Roman"/>
          <w:sz w:val="24"/>
          <w:szCs w:val="24"/>
        </w:rPr>
        <w:t>агник</w:t>
      </w:r>
      <w:proofErr w:type="spellEnd"/>
      <w:r w:rsidRPr="00C57936">
        <w:rPr>
          <w:rFonts w:ascii="Times New Roman" w:hAnsi="Times New Roman" w:cs="Times New Roman"/>
          <w:sz w:val="24"/>
          <w:szCs w:val="24"/>
        </w:rPr>
        <w:t>);</w:t>
      </w:r>
    </w:p>
    <w:p w:rsidR="00C06DC4" w:rsidRPr="00C57936" w:rsidRDefault="00C06DC4" w:rsidP="009C14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lastRenderedPageBreak/>
        <w:t>различать предмет (признак, действие) и слово, называющее этот предмет;</w:t>
      </w:r>
    </w:p>
    <w:p w:rsidR="00C06DC4" w:rsidRPr="00C57936" w:rsidRDefault="00C06DC4" w:rsidP="009C14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определять количество слов в предложении, вычленять слова из предл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 xml:space="preserve">жения; </w:t>
      </w:r>
    </w:p>
    <w:p w:rsidR="00C06DC4" w:rsidRPr="00C57936" w:rsidRDefault="00C06DC4" w:rsidP="009C14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</w:t>
      </w:r>
      <w:r w:rsidRPr="00C57936">
        <w:rPr>
          <w:rFonts w:ascii="Times New Roman" w:hAnsi="Times New Roman" w:cs="Times New Roman"/>
          <w:sz w:val="24"/>
          <w:szCs w:val="24"/>
        </w:rPr>
        <w:t>н</w:t>
      </w:r>
      <w:r w:rsidRPr="00C57936">
        <w:rPr>
          <w:rFonts w:ascii="Times New Roman" w:hAnsi="Times New Roman" w:cs="Times New Roman"/>
          <w:sz w:val="24"/>
          <w:szCs w:val="24"/>
        </w:rPr>
        <w:t>струменты и др.);</w:t>
      </w:r>
    </w:p>
    <w:p w:rsidR="00C06DC4" w:rsidRPr="00C57936" w:rsidRDefault="00C06DC4" w:rsidP="009C14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ва-благодарения);</w:t>
      </w:r>
    </w:p>
    <w:p w:rsidR="00C06DC4" w:rsidRPr="00C57936" w:rsidRDefault="00C06DC4" w:rsidP="009C14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C06DC4" w:rsidRPr="00C57936" w:rsidRDefault="00C06DC4" w:rsidP="00C06DC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7936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C57936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C06DC4" w:rsidRPr="00C57936" w:rsidRDefault="00C06DC4" w:rsidP="009C1420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осознавать слово как единство звучания и значения;</w:t>
      </w:r>
    </w:p>
    <w:p w:rsidR="00C06DC4" w:rsidRPr="00C57936" w:rsidRDefault="00C06DC4" w:rsidP="009C1420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C06DC4" w:rsidRPr="00C57936" w:rsidRDefault="00C06DC4" w:rsidP="009C1420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на практическом уровне различать многозначные слова (простые случаи), слова, близкие и пр</w:t>
      </w:r>
      <w:r w:rsidRPr="00C57936">
        <w:rPr>
          <w:rFonts w:ascii="Times New Roman" w:hAnsi="Times New Roman" w:cs="Times New Roman"/>
          <w:i/>
          <w:sz w:val="24"/>
          <w:szCs w:val="24"/>
        </w:rPr>
        <w:t>о</w:t>
      </w:r>
      <w:r w:rsidRPr="00C57936">
        <w:rPr>
          <w:rFonts w:ascii="Times New Roman" w:hAnsi="Times New Roman" w:cs="Times New Roman"/>
          <w:i/>
          <w:sz w:val="24"/>
          <w:szCs w:val="24"/>
        </w:rPr>
        <w:t>тивоположные по значению;</w:t>
      </w:r>
    </w:p>
    <w:p w:rsidR="00C06DC4" w:rsidRPr="00C57936" w:rsidRDefault="00C06DC4" w:rsidP="009C1420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подбирать слова, близкие и противоположные по значению при решении учебных з</w:t>
      </w:r>
      <w:r w:rsidRPr="00C57936">
        <w:rPr>
          <w:rFonts w:ascii="Times New Roman" w:hAnsi="Times New Roman" w:cs="Times New Roman"/>
          <w:i/>
          <w:sz w:val="24"/>
          <w:szCs w:val="24"/>
        </w:rPr>
        <w:t>а</w:t>
      </w:r>
      <w:r w:rsidRPr="00C57936">
        <w:rPr>
          <w:rFonts w:ascii="Times New Roman" w:hAnsi="Times New Roman" w:cs="Times New Roman"/>
          <w:i/>
          <w:sz w:val="24"/>
          <w:szCs w:val="24"/>
        </w:rPr>
        <w:t>дач;</w:t>
      </w:r>
    </w:p>
    <w:p w:rsidR="00C06DC4" w:rsidRPr="00C57936" w:rsidRDefault="00C06DC4" w:rsidP="009C1420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C06DC4" w:rsidRPr="00C57936" w:rsidRDefault="00C06DC4" w:rsidP="00C06DC4">
      <w:pPr>
        <w:rPr>
          <w:rFonts w:ascii="Times New Roman" w:hAnsi="Times New Roman" w:cs="Times New Roman"/>
          <w:b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C06DC4" w:rsidRPr="00C57936" w:rsidRDefault="00C06DC4" w:rsidP="00C06DC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7936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C57936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C06DC4" w:rsidRPr="00C57936" w:rsidRDefault="00C06DC4" w:rsidP="009C1420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различать слова, обозначающие предметы (признаки предметов, действия предм</w:t>
      </w:r>
      <w:r w:rsidRPr="00C57936">
        <w:rPr>
          <w:rFonts w:ascii="Times New Roman" w:hAnsi="Times New Roman" w:cs="Times New Roman"/>
          <w:i/>
          <w:sz w:val="24"/>
          <w:szCs w:val="24"/>
        </w:rPr>
        <w:t>е</w:t>
      </w:r>
      <w:r w:rsidRPr="00C57936">
        <w:rPr>
          <w:rFonts w:ascii="Times New Roman" w:hAnsi="Times New Roman" w:cs="Times New Roman"/>
          <w:i/>
          <w:sz w:val="24"/>
          <w:szCs w:val="24"/>
        </w:rPr>
        <w:t>тов);</w:t>
      </w:r>
    </w:p>
    <w:p w:rsidR="00C06DC4" w:rsidRPr="00C57936" w:rsidRDefault="00C06DC4" w:rsidP="009C1420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C06DC4" w:rsidRPr="00C57936" w:rsidRDefault="00C06DC4" w:rsidP="009C1420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C06DC4" w:rsidRPr="00C57936" w:rsidRDefault="00C06DC4" w:rsidP="009C1420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C06DC4" w:rsidRPr="00C57936" w:rsidRDefault="00C06DC4" w:rsidP="009C1420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 xml:space="preserve">различать названия предметов, отвечающие на вопросы к т о? </w:t>
      </w:r>
      <w:proofErr w:type="gramStart"/>
      <w:r w:rsidRPr="00C57936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C57936">
        <w:rPr>
          <w:rFonts w:ascii="Times New Roman" w:hAnsi="Times New Roman" w:cs="Times New Roman"/>
          <w:i/>
          <w:sz w:val="24"/>
          <w:szCs w:val="24"/>
        </w:rPr>
        <w:t xml:space="preserve"> т о?</w:t>
      </w:r>
    </w:p>
    <w:p w:rsidR="00C06DC4" w:rsidRPr="00C57936" w:rsidRDefault="00C06DC4" w:rsidP="00C06DC4">
      <w:pPr>
        <w:rPr>
          <w:rFonts w:ascii="Times New Roman" w:hAnsi="Times New Roman" w:cs="Times New Roman"/>
          <w:b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C06DC4" w:rsidRPr="00C57936" w:rsidRDefault="00C06DC4" w:rsidP="00C06DC4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06DC4" w:rsidRPr="00C57936" w:rsidRDefault="00C06DC4" w:rsidP="009C14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C06DC4" w:rsidRPr="00C57936" w:rsidRDefault="00C06DC4" w:rsidP="009C14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C06DC4" w:rsidRPr="00C57936" w:rsidRDefault="00C06DC4" w:rsidP="009C14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C06DC4" w:rsidRPr="00C57936" w:rsidRDefault="00C06DC4" w:rsidP="009C14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C06DC4" w:rsidRPr="00C57936" w:rsidRDefault="00C06DC4" w:rsidP="009C14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C06DC4" w:rsidRPr="00C57936" w:rsidRDefault="00C06DC4" w:rsidP="009C14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C06DC4" w:rsidRPr="00C57936" w:rsidRDefault="00C06DC4" w:rsidP="009C14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C06DC4" w:rsidRPr="00C57936" w:rsidRDefault="00C06DC4" w:rsidP="009C14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C06DC4" w:rsidRPr="00C57936" w:rsidRDefault="00C06DC4" w:rsidP="00C06DC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7936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C57936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C06DC4" w:rsidRPr="00C57936" w:rsidRDefault="00C06DC4" w:rsidP="009C1420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C06DC4" w:rsidRPr="00C57936" w:rsidRDefault="00C06DC4" w:rsidP="009C1420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устанавливать связь слов в предложении;</w:t>
      </w:r>
    </w:p>
    <w:p w:rsidR="00C06DC4" w:rsidRPr="00C57936" w:rsidRDefault="00C06DC4" w:rsidP="009C1420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lastRenderedPageBreak/>
        <w:t>сравнивать предложения по цели высказывания и по интонации (без терминов) с опорой на с</w:t>
      </w:r>
      <w:r w:rsidRPr="00C57936">
        <w:rPr>
          <w:rFonts w:ascii="Times New Roman" w:hAnsi="Times New Roman" w:cs="Times New Roman"/>
          <w:i/>
          <w:sz w:val="24"/>
          <w:szCs w:val="24"/>
        </w:rPr>
        <w:t>о</w:t>
      </w:r>
      <w:r w:rsidRPr="00C57936">
        <w:rPr>
          <w:rFonts w:ascii="Times New Roman" w:hAnsi="Times New Roman" w:cs="Times New Roman"/>
          <w:i/>
          <w:sz w:val="24"/>
          <w:szCs w:val="24"/>
        </w:rPr>
        <w:t>держание (цель высказывания), на интонацию, (мелодику, логическое ударение), порядок слов, знаки конца предложения.</w:t>
      </w:r>
    </w:p>
    <w:p w:rsidR="00C06DC4" w:rsidRPr="00C57936" w:rsidRDefault="00C06DC4" w:rsidP="00C06DC4">
      <w:pPr>
        <w:rPr>
          <w:rFonts w:ascii="Times New Roman" w:hAnsi="Times New Roman" w:cs="Times New Roman"/>
          <w:b/>
          <w:sz w:val="24"/>
          <w:szCs w:val="24"/>
        </w:rPr>
      </w:pPr>
      <w:r w:rsidRPr="00C57936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C06DC4" w:rsidRPr="00C57936" w:rsidRDefault="00C06DC4" w:rsidP="00C06DC4">
      <w:p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06DC4" w:rsidRPr="00C57936" w:rsidRDefault="00C06DC4" w:rsidP="009C142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нап</w:t>
      </w:r>
      <w:r w:rsidRPr="00C57936">
        <w:rPr>
          <w:rFonts w:ascii="Times New Roman" w:hAnsi="Times New Roman" w:cs="Times New Roman"/>
          <w:sz w:val="24"/>
          <w:szCs w:val="24"/>
        </w:rPr>
        <w:t>и</w:t>
      </w:r>
      <w:r w:rsidRPr="00C57936">
        <w:rPr>
          <w:rFonts w:ascii="Times New Roman" w:hAnsi="Times New Roman" w:cs="Times New Roman"/>
          <w:sz w:val="24"/>
          <w:szCs w:val="24"/>
        </w:rPr>
        <w:t>сание гласных и, а, у после шипящих согласных ж, ш, ч</w:t>
      </w:r>
      <w:proofErr w:type="gramStart"/>
      <w:r w:rsidRPr="00C579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7936">
        <w:rPr>
          <w:rFonts w:ascii="Times New Roman" w:hAnsi="Times New Roman" w:cs="Times New Roman"/>
          <w:sz w:val="24"/>
          <w:szCs w:val="24"/>
        </w:rPr>
        <w:t>щ (в положении под ударением); отсу</w:t>
      </w:r>
      <w:r w:rsidRPr="00C57936">
        <w:rPr>
          <w:rFonts w:ascii="Times New Roman" w:hAnsi="Times New Roman" w:cs="Times New Roman"/>
          <w:sz w:val="24"/>
          <w:szCs w:val="24"/>
        </w:rPr>
        <w:t>т</w:t>
      </w:r>
      <w:r w:rsidRPr="00C57936">
        <w:rPr>
          <w:rFonts w:ascii="Times New Roman" w:hAnsi="Times New Roman" w:cs="Times New Roman"/>
          <w:sz w:val="24"/>
          <w:szCs w:val="24"/>
        </w:rPr>
        <w:t xml:space="preserve">ствие мягкого знака после шипящих в буквосочетаниях </w:t>
      </w:r>
      <w:proofErr w:type="spellStart"/>
      <w:r w:rsidRPr="00C57936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C5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936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C5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936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C57936">
        <w:rPr>
          <w:rFonts w:ascii="Times New Roman" w:hAnsi="Times New Roman" w:cs="Times New Roman"/>
          <w:sz w:val="24"/>
          <w:szCs w:val="24"/>
        </w:rPr>
        <w:t>; перенос слов; прописная буква в начале предложения, в именах собственных; непр</w:t>
      </w:r>
      <w:r w:rsidRPr="00C57936">
        <w:rPr>
          <w:rFonts w:ascii="Times New Roman" w:hAnsi="Times New Roman" w:cs="Times New Roman"/>
          <w:sz w:val="24"/>
          <w:szCs w:val="24"/>
        </w:rPr>
        <w:t>о</w:t>
      </w:r>
      <w:r w:rsidRPr="00C57936">
        <w:rPr>
          <w:rFonts w:ascii="Times New Roman" w:hAnsi="Times New Roman" w:cs="Times New Roman"/>
          <w:sz w:val="24"/>
          <w:szCs w:val="24"/>
        </w:rPr>
        <w:t>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C57936">
        <w:rPr>
          <w:rFonts w:ascii="Times New Roman" w:hAnsi="Times New Roman" w:cs="Times New Roman"/>
          <w:sz w:val="24"/>
          <w:szCs w:val="24"/>
        </w:rPr>
        <w:t xml:space="preserve"> ( . ? !);</w:t>
      </w:r>
      <w:proofErr w:type="gramEnd"/>
    </w:p>
    <w:p w:rsidR="00C06DC4" w:rsidRPr="00C57936" w:rsidRDefault="00C06DC4" w:rsidP="009C142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C06DC4" w:rsidRPr="00C57936" w:rsidRDefault="00C06DC4" w:rsidP="009C142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57936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C06DC4" w:rsidRPr="00C57936" w:rsidRDefault="00C06DC4" w:rsidP="00C06DC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7936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C57936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C06DC4" w:rsidRPr="00C57936" w:rsidRDefault="00C06DC4" w:rsidP="009C1420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определять случаи расхождения звукового и буквенного состава слов;</w:t>
      </w:r>
    </w:p>
    <w:p w:rsidR="00C06DC4" w:rsidRPr="00C57936" w:rsidRDefault="00C06DC4" w:rsidP="009C1420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писать двусложные слова с безударным гласным звуком в двусложных словах (простейшие сл</w:t>
      </w:r>
      <w:r w:rsidRPr="00C57936">
        <w:rPr>
          <w:rFonts w:ascii="Times New Roman" w:hAnsi="Times New Roman" w:cs="Times New Roman"/>
          <w:i/>
          <w:sz w:val="24"/>
          <w:szCs w:val="24"/>
        </w:rPr>
        <w:t>у</w:t>
      </w:r>
      <w:r w:rsidRPr="00C57936">
        <w:rPr>
          <w:rFonts w:ascii="Times New Roman" w:hAnsi="Times New Roman" w:cs="Times New Roman"/>
          <w:i/>
          <w:sz w:val="24"/>
          <w:szCs w:val="24"/>
        </w:rPr>
        <w:t>чаи, слова типа вода, трава, зима, стрела);</w:t>
      </w:r>
    </w:p>
    <w:p w:rsidR="00C06DC4" w:rsidRPr="00C57936" w:rsidRDefault="00C06DC4" w:rsidP="009C1420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C06DC4" w:rsidRPr="00C57936" w:rsidRDefault="00C06DC4" w:rsidP="009C1420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применять орфографическое чтение (проговаривание) при письме под диктовку и при списыв</w:t>
      </w:r>
      <w:r w:rsidRPr="00C57936">
        <w:rPr>
          <w:rFonts w:ascii="Times New Roman" w:hAnsi="Times New Roman" w:cs="Times New Roman"/>
          <w:i/>
          <w:sz w:val="24"/>
          <w:szCs w:val="24"/>
        </w:rPr>
        <w:t>а</w:t>
      </w:r>
      <w:r w:rsidRPr="00C57936">
        <w:rPr>
          <w:rFonts w:ascii="Times New Roman" w:hAnsi="Times New Roman" w:cs="Times New Roman"/>
          <w:i/>
          <w:sz w:val="24"/>
          <w:szCs w:val="24"/>
        </w:rPr>
        <w:t xml:space="preserve">нии; </w:t>
      </w:r>
    </w:p>
    <w:p w:rsidR="00C57936" w:rsidRDefault="00C06DC4" w:rsidP="00C57936">
      <w:pPr>
        <w:pStyle w:val="a3"/>
        <w:numPr>
          <w:ilvl w:val="0"/>
          <w:numId w:val="31"/>
        </w:numPr>
        <w:rPr>
          <w:sz w:val="24"/>
          <w:szCs w:val="24"/>
        </w:rPr>
      </w:pPr>
      <w:r w:rsidRPr="00C57936">
        <w:rPr>
          <w:rFonts w:ascii="Times New Roman" w:hAnsi="Times New Roman" w:cs="Times New Roman"/>
          <w:i/>
          <w:sz w:val="24"/>
          <w:szCs w:val="24"/>
        </w:rPr>
        <w:t>пользоваться «Орфографическим словарём» в учебнике как средством самоконтроля.</w:t>
      </w:r>
      <w:r w:rsidRPr="00C57936">
        <w:rPr>
          <w:rFonts w:ascii="Times New Roman" w:hAnsi="Times New Roman" w:cs="Times New Roman"/>
          <w:i/>
          <w:sz w:val="24"/>
          <w:szCs w:val="24"/>
        </w:rPr>
        <w:tab/>
      </w:r>
      <w:r w:rsidRPr="00C57936">
        <w:rPr>
          <w:sz w:val="24"/>
          <w:szCs w:val="24"/>
        </w:rPr>
        <w:t xml:space="preserve"> </w:t>
      </w:r>
    </w:p>
    <w:p w:rsidR="00C57936" w:rsidRDefault="00C57936" w:rsidP="00C57936">
      <w:pPr>
        <w:pStyle w:val="1"/>
      </w:pPr>
    </w:p>
    <w:p w:rsidR="00C57936" w:rsidRDefault="00C57936" w:rsidP="00C57936">
      <w:pPr>
        <w:pStyle w:val="1"/>
      </w:pPr>
    </w:p>
    <w:p w:rsidR="00C57936" w:rsidRDefault="00C57936" w:rsidP="00C57936">
      <w:pPr>
        <w:pStyle w:val="1"/>
      </w:pPr>
    </w:p>
    <w:p w:rsidR="00C57936" w:rsidRDefault="00C57936" w:rsidP="00C57936">
      <w:pPr>
        <w:pStyle w:val="1"/>
      </w:pPr>
    </w:p>
    <w:p w:rsidR="00C57936" w:rsidRDefault="00C57936" w:rsidP="00C57936">
      <w:pPr>
        <w:pStyle w:val="1"/>
      </w:pPr>
    </w:p>
    <w:p w:rsidR="00C57936" w:rsidRDefault="00C57936" w:rsidP="00C57936">
      <w:pPr>
        <w:pStyle w:val="1"/>
      </w:pPr>
    </w:p>
    <w:p w:rsidR="00C57936" w:rsidRDefault="00C57936" w:rsidP="00C57936">
      <w:pPr>
        <w:pStyle w:val="1"/>
      </w:pPr>
    </w:p>
    <w:p w:rsidR="00C57936" w:rsidRDefault="00C57936" w:rsidP="00C57936"/>
    <w:p w:rsidR="00D71A43" w:rsidRPr="00C57936" w:rsidRDefault="000A05AC" w:rsidP="00C57936">
      <w:pPr>
        <w:pStyle w:val="1"/>
      </w:pPr>
      <w:r w:rsidRPr="00C57936">
        <w:lastRenderedPageBreak/>
        <w:t>Пер</w:t>
      </w:r>
      <w:r w:rsidRPr="00C57936">
        <w:t>е</w:t>
      </w:r>
      <w:r w:rsidRPr="00C57936">
        <w:t>чень литературы и средств</w:t>
      </w:r>
      <w:r w:rsidR="00D71A43" w:rsidRPr="00C57936">
        <w:t xml:space="preserve"> обучения</w:t>
      </w:r>
    </w:p>
    <w:p w:rsidR="00C57936" w:rsidRDefault="00C57936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57936">
        <w:rPr>
          <w:rFonts w:ascii="Times New Roman" w:hAnsi="Times New Roman" w:cs="Times New Roman"/>
          <w:b/>
          <w:bCs/>
          <w:i/>
          <w:iCs/>
          <w:lang w:val="ru-RU"/>
        </w:rPr>
        <w:t>1. Печатные пособия: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 xml:space="preserve">1. </w:t>
      </w:r>
      <w:r w:rsidRPr="00C57936">
        <w:rPr>
          <w:rFonts w:ascii="Times New Roman" w:hAnsi="Times New Roman" w:cs="Times New Roman"/>
          <w:i/>
          <w:iCs/>
          <w:lang w:val="ru-RU"/>
        </w:rPr>
        <w:t xml:space="preserve">Азбука. </w:t>
      </w:r>
      <w:r w:rsidRPr="00C57936">
        <w:rPr>
          <w:rFonts w:ascii="Times New Roman" w:hAnsi="Times New Roman" w:cs="Times New Roman"/>
          <w:lang w:val="ru-RU"/>
        </w:rPr>
        <w:t>1 класс : учеб</w:t>
      </w:r>
      <w:proofErr w:type="gramStart"/>
      <w:r w:rsidRPr="00C57936">
        <w:rPr>
          <w:rFonts w:ascii="Times New Roman" w:hAnsi="Times New Roman" w:cs="Times New Roman"/>
          <w:lang w:val="ru-RU"/>
        </w:rPr>
        <w:t>.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57936">
        <w:rPr>
          <w:rFonts w:ascii="Times New Roman" w:hAnsi="Times New Roman" w:cs="Times New Roman"/>
          <w:lang w:val="ru-RU"/>
        </w:rPr>
        <w:t>д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ля </w:t>
      </w:r>
      <w:proofErr w:type="spellStart"/>
      <w:r w:rsidRPr="00C57936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C57936">
        <w:rPr>
          <w:rFonts w:ascii="Times New Roman" w:hAnsi="Times New Roman" w:cs="Times New Roman"/>
          <w:lang w:val="ru-RU"/>
        </w:rPr>
        <w:t>. учреждений : в 2 ч. / В. Г. Горецкий [и др.].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Пр</w:t>
      </w:r>
      <w:r w:rsidRPr="00C57936">
        <w:rPr>
          <w:rFonts w:ascii="Times New Roman" w:hAnsi="Times New Roman" w:cs="Times New Roman"/>
          <w:lang w:val="ru-RU"/>
        </w:rPr>
        <w:t>о</w:t>
      </w:r>
      <w:r w:rsidRPr="00C57936">
        <w:rPr>
          <w:rFonts w:ascii="Times New Roman" w:hAnsi="Times New Roman" w:cs="Times New Roman"/>
          <w:lang w:val="ru-RU"/>
        </w:rPr>
        <w:t>свещение, 2011.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 xml:space="preserve">2. </w:t>
      </w:r>
      <w:r w:rsidRPr="00C57936">
        <w:rPr>
          <w:rFonts w:ascii="Times New Roman" w:hAnsi="Times New Roman" w:cs="Times New Roman"/>
          <w:i/>
          <w:iCs/>
          <w:lang w:val="ru-RU"/>
        </w:rPr>
        <w:t>Горецкий, В. Г.</w:t>
      </w:r>
      <w:r w:rsidRPr="00C57936">
        <w:rPr>
          <w:rFonts w:ascii="Times New Roman" w:hAnsi="Times New Roman" w:cs="Times New Roman"/>
          <w:lang w:val="ru-RU"/>
        </w:rPr>
        <w:t xml:space="preserve"> Прописи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пособие для учащихся </w:t>
      </w:r>
      <w:proofErr w:type="spellStart"/>
      <w:r w:rsidRPr="00C57936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C57936">
        <w:rPr>
          <w:rFonts w:ascii="Times New Roman" w:hAnsi="Times New Roman" w:cs="Times New Roman"/>
          <w:lang w:val="ru-RU"/>
        </w:rPr>
        <w:t>. учреждений : в 4 ч. / В. Г. Горе</w:t>
      </w:r>
      <w:r w:rsidRPr="00C57936">
        <w:rPr>
          <w:rFonts w:ascii="Times New Roman" w:hAnsi="Times New Roman" w:cs="Times New Roman"/>
          <w:lang w:val="ru-RU"/>
        </w:rPr>
        <w:t>ц</w:t>
      </w:r>
      <w:r w:rsidRPr="00C57936">
        <w:rPr>
          <w:rFonts w:ascii="Times New Roman" w:hAnsi="Times New Roman" w:cs="Times New Roman"/>
          <w:lang w:val="ru-RU"/>
        </w:rPr>
        <w:t>кий, Н. А. Федосова.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Просвещение, 2011.</w:t>
      </w:r>
    </w:p>
    <w:p w:rsidR="00D71A43" w:rsidRPr="00C57936" w:rsidRDefault="00D71A43" w:rsidP="00D71A43">
      <w:pPr>
        <w:pStyle w:val="ParagraphStyle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C57936">
        <w:rPr>
          <w:rFonts w:ascii="Times New Roman" w:hAnsi="Times New Roman" w:cs="Times New Roman"/>
          <w:i/>
          <w:iCs/>
          <w:lang w:val="ru-RU"/>
        </w:rPr>
        <w:t>Канакина</w:t>
      </w:r>
      <w:proofErr w:type="spellEnd"/>
      <w:r w:rsidRPr="00C57936">
        <w:rPr>
          <w:rFonts w:ascii="Times New Roman" w:hAnsi="Times New Roman" w:cs="Times New Roman"/>
          <w:i/>
          <w:iCs/>
          <w:lang w:val="ru-RU"/>
        </w:rPr>
        <w:t xml:space="preserve">, В. П. </w:t>
      </w:r>
      <w:r w:rsidRPr="00C57936">
        <w:rPr>
          <w:rFonts w:ascii="Times New Roman" w:hAnsi="Times New Roman" w:cs="Times New Roman"/>
          <w:lang w:val="ru-RU"/>
        </w:rPr>
        <w:t>Русский язык. 1 класс : учеб</w:t>
      </w:r>
      <w:proofErr w:type="gramStart"/>
      <w:r w:rsidRPr="00C57936">
        <w:rPr>
          <w:rFonts w:ascii="Times New Roman" w:hAnsi="Times New Roman" w:cs="Times New Roman"/>
          <w:lang w:val="ru-RU"/>
        </w:rPr>
        <w:t>.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57936">
        <w:rPr>
          <w:rFonts w:ascii="Times New Roman" w:hAnsi="Times New Roman" w:cs="Times New Roman"/>
          <w:lang w:val="ru-RU"/>
        </w:rPr>
        <w:t>д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ля </w:t>
      </w:r>
      <w:proofErr w:type="spellStart"/>
      <w:r w:rsidRPr="00C57936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C57936">
        <w:rPr>
          <w:rFonts w:ascii="Times New Roman" w:hAnsi="Times New Roman" w:cs="Times New Roman"/>
          <w:lang w:val="ru-RU"/>
        </w:rPr>
        <w:t xml:space="preserve">. учреждений / В. П. </w:t>
      </w:r>
      <w:proofErr w:type="spellStart"/>
      <w:r w:rsidRPr="00C57936">
        <w:rPr>
          <w:rFonts w:ascii="Times New Roman" w:hAnsi="Times New Roman" w:cs="Times New Roman"/>
          <w:lang w:val="ru-RU"/>
        </w:rPr>
        <w:t>Канакина</w:t>
      </w:r>
      <w:proofErr w:type="spellEnd"/>
      <w:r w:rsidRPr="00C57936">
        <w:rPr>
          <w:rFonts w:ascii="Times New Roman" w:hAnsi="Times New Roman" w:cs="Times New Roman"/>
          <w:lang w:val="ru-RU"/>
        </w:rPr>
        <w:t>, В. Г. Горецкий.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Просвещение, 2011.</w:t>
      </w:r>
    </w:p>
    <w:p w:rsidR="00D71A43" w:rsidRPr="00C57936" w:rsidRDefault="00D71A43" w:rsidP="00D71A43">
      <w:pPr>
        <w:pStyle w:val="ParagraphStyle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C57936">
        <w:rPr>
          <w:rFonts w:ascii="Times New Roman" w:hAnsi="Times New Roman" w:cs="Times New Roman"/>
          <w:i/>
          <w:iCs/>
          <w:lang w:val="ru-RU"/>
        </w:rPr>
        <w:t>Канакина</w:t>
      </w:r>
      <w:proofErr w:type="spellEnd"/>
      <w:r w:rsidRPr="00C57936">
        <w:rPr>
          <w:rFonts w:ascii="Times New Roman" w:hAnsi="Times New Roman" w:cs="Times New Roman"/>
          <w:i/>
          <w:iCs/>
          <w:lang w:val="ru-RU"/>
        </w:rPr>
        <w:t>, В. П</w:t>
      </w:r>
      <w:r w:rsidRPr="00C57936">
        <w:rPr>
          <w:rFonts w:ascii="Times New Roman" w:hAnsi="Times New Roman" w:cs="Times New Roman"/>
          <w:lang w:val="ru-RU"/>
        </w:rPr>
        <w:t>. Русский язык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рабочая тетрадь: 1 класс. / В. П. </w:t>
      </w:r>
      <w:proofErr w:type="spellStart"/>
      <w:r w:rsidRPr="00C57936">
        <w:rPr>
          <w:rFonts w:ascii="Times New Roman" w:hAnsi="Times New Roman" w:cs="Times New Roman"/>
          <w:lang w:val="ru-RU"/>
        </w:rPr>
        <w:t>Канакина</w:t>
      </w:r>
      <w:proofErr w:type="spellEnd"/>
      <w:r w:rsidRPr="00C57936">
        <w:rPr>
          <w:rFonts w:ascii="Times New Roman" w:hAnsi="Times New Roman" w:cs="Times New Roman"/>
          <w:lang w:val="ru-RU"/>
        </w:rPr>
        <w:t>, В. Г. Горе</w:t>
      </w:r>
      <w:r w:rsidRPr="00C57936">
        <w:rPr>
          <w:rFonts w:ascii="Times New Roman" w:hAnsi="Times New Roman" w:cs="Times New Roman"/>
          <w:lang w:val="ru-RU"/>
        </w:rPr>
        <w:t>ц</w:t>
      </w:r>
      <w:r w:rsidRPr="00C57936">
        <w:rPr>
          <w:rFonts w:ascii="Times New Roman" w:hAnsi="Times New Roman" w:cs="Times New Roman"/>
          <w:lang w:val="ru-RU"/>
        </w:rPr>
        <w:t>кий.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Просвещение, 2011.</w:t>
      </w:r>
    </w:p>
    <w:p w:rsidR="00D71A43" w:rsidRPr="00C57936" w:rsidRDefault="000A7D99" w:rsidP="00D71A43">
      <w:pPr>
        <w:pStyle w:val="ParagraphStyle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i/>
          <w:iCs/>
          <w:lang w:val="ru-RU"/>
        </w:rPr>
        <w:t>Горецкий, В. Г.</w:t>
      </w:r>
      <w:r w:rsidRPr="00C57936">
        <w:rPr>
          <w:rFonts w:ascii="Times New Roman" w:hAnsi="Times New Roman" w:cs="Times New Roman"/>
          <w:lang w:val="ru-RU"/>
        </w:rPr>
        <w:t xml:space="preserve"> Методическое пособие по обучению грамоте и письму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кн. для учителя / В. Г. Горецкий, В. А. Кирюшкин, Н. А. Федосова.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Просвещение, 2009.</w:t>
      </w:r>
    </w:p>
    <w:p w:rsidR="00D71A43" w:rsidRPr="00C57936" w:rsidRDefault="000A7D99" w:rsidP="00D71A43">
      <w:pPr>
        <w:pStyle w:val="ParagraphStyle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i/>
          <w:iCs/>
          <w:lang w:val="ru-RU"/>
        </w:rPr>
        <w:t>Горецкий, В. Г.</w:t>
      </w:r>
      <w:r w:rsidRPr="00C57936">
        <w:rPr>
          <w:rFonts w:ascii="Times New Roman" w:hAnsi="Times New Roman" w:cs="Times New Roman"/>
          <w:lang w:val="ru-RU"/>
        </w:rPr>
        <w:t xml:space="preserve"> Обучение грамоте. Поурочные разработки. 1 класс / В. Г. Горецкий, В. А. К</w:t>
      </w:r>
      <w:r w:rsidRPr="00C57936">
        <w:rPr>
          <w:rFonts w:ascii="Times New Roman" w:hAnsi="Times New Roman" w:cs="Times New Roman"/>
          <w:lang w:val="ru-RU"/>
        </w:rPr>
        <w:t>и</w:t>
      </w:r>
      <w:r w:rsidRPr="00C57936">
        <w:rPr>
          <w:rFonts w:ascii="Times New Roman" w:hAnsi="Times New Roman" w:cs="Times New Roman"/>
          <w:lang w:val="ru-RU"/>
        </w:rPr>
        <w:t>рюшкин, Н. А. Федосова.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Просвещение, 2009.</w:t>
      </w:r>
    </w:p>
    <w:p w:rsidR="00D71A43" w:rsidRPr="00C57936" w:rsidRDefault="000A7D99" w:rsidP="00D71A43">
      <w:pPr>
        <w:pStyle w:val="ParagraphStyle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57936">
        <w:rPr>
          <w:rFonts w:ascii="Times New Roman" w:hAnsi="Times New Roman" w:cs="Times New Roman"/>
          <w:i/>
          <w:iCs/>
          <w:lang w:val="ru-RU"/>
        </w:rPr>
        <w:t>Жиренко</w:t>
      </w:r>
      <w:proofErr w:type="spellEnd"/>
      <w:r w:rsidRPr="00C57936">
        <w:rPr>
          <w:rFonts w:ascii="Times New Roman" w:hAnsi="Times New Roman" w:cs="Times New Roman"/>
          <w:i/>
          <w:iCs/>
          <w:lang w:val="ru-RU"/>
        </w:rPr>
        <w:t>, О. Е.</w:t>
      </w:r>
      <w:r w:rsidRPr="00C57936">
        <w:rPr>
          <w:rFonts w:ascii="Times New Roman" w:hAnsi="Times New Roman" w:cs="Times New Roman"/>
          <w:lang w:val="ru-RU"/>
        </w:rPr>
        <w:t xml:space="preserve"> Поурочные разработки по обучению грамоте. 1 класс. </w:t>
      </w:r>
      <w:proofErr w:type="spellStart"/>
      <w:r w:rsidRPr="00C57936">
        <w:rPr>
          <w:rFonts w:ascii="Times New Roman" w:hAnsi="Times New Roman" w:cs="Times New Roman"/>
          <w:lang w:val="ru-RU"/>
        </w:rPr>
        <w:t>Добукварный</w:t>
      </w:r>
      <w:proofErr w:type="spellEnd"/>
      <w:r w:rsidRPr="00C57936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Pr="00C57936">
        <w:rPr>
          <w:rFonts w:ascii="Times New Roman" w:hAnsi="Times New Roman" w:cs="Times New Roman"/>
          <w:lang w:val="ru-RU"/>
        </w:rPr>
        <w:t>букварный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57936">
        <w:rPr>
          <w:rFonts w:ascii="Times New Roman" w:hAnsi="Times New Roman" w:cs="Times New Roman"/>
          <w:lang w:val="ru-RU"/>
        </w:rPr>
        <w:t>послебукварный</w:t>
      </w:r>
      <w:proofErr w:type="spellEnd"/>
      <w:r w:rsidRPr="00C57936">
        <w:rPr>
          <w:rFonts w:ascii="Times New Roman" w:hAnsi="Times New Roman" w:cs="Times New Roman"/>
          <w:lang w:val="ru-RU"/>
        </w:rPr>
        <w:t xml:space="preserve"> периоды. Новый комплект ур</w:t>
      </w:r>
      <w:r w:rsidRPr="00C57936">
        <w:rPr>
          <w:rFonts w:ascii="Times New Roman" w:hAnsi="Times New Roman" w:cs="Times New Roman"/>
          <w:lang w:val="ru-RU"/>
        </w:rPr>
        <w:t>о</w:t>
      </w:r>
      <w:r w:rsidRPr="00C57936">
        <w:rPr>
          <w:rFonts w:ascii="Times New Roman" w:hAnsi="Times New Roman" w:cs="Times New Roman"/>
          <w:lang w:val="ru-RU"/>
        </w:rPr>
        <w:t xml:space="preserve">ков / О. Е. </w:t>
      </w:r>
      <w:proofErr w:type="spellStart"/>
      <w:r w:rsidRPr="00C57936">
        <w:rPr>
          <w:rFonts w:ascii="Times New Roman" w:hAnsi="Times New Roman" w:cs="Times New Roman"/>
          <w:lang w:val="ru-RU"/>
        </w:rPr>
        <w:t>Жиренко</w:t>
      </w:r>
      <w:proofErr w:type="spellEnd"/>
      <w:r w:rsidRPr="00C57936">
        <w:rPr>
          <w:rFonts w:ascii="Times New Roman" w:hAnsi="Times New Roman" w:cs="Times New Roman"/>
          <w:lang w:val="ru-RU"/>
        </w:rPr>
        <w:t>, Л. А. Обухова.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ВАКО, 2011.</w:t>
      </w:r>
    </w:p>
    <w:p w:rsidR="000A7D99" w:rsidRPr="00C57936" w:rsidRDefault="000A7D99" w:rsidP="00D71A43">
      <w:pPr>
        <w:pStyle w:val="ParagraphStyle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i/>
          <w:iCs/>
          <w:lang w:val="ru-RU"/>
        </w:rPr>
        <w:t>Крылова, О. Н.</w:t>
      </w:r>
      <w:r w:rsidRPr="00C57936">
        <w:rPr>
          <w:rFonts w:ascii="Times New Roman" w:hAnsi="Times New Roman" w:cs="Times New Roman"/>
          <w:lang w:val="ru-RU"/>
        </w:rPr>
        <w:t xml:space="preserve"> Тесты по обучению грамоте к учебнику В. Г. Горецкого и др. «Русская азбука». 1 класс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в 2 ч. Ч. 1. / О. Н. Крылова. – М.</w:t>
      </w:r>
      <w:proofErr w:type="gramStart"/>
      <w:r w:rsidRPr="00C57936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57936">
        <w:rPr>
          <w:rFonts w:ascii="Times New Roman" w:hAnsi="Times New Roman" w:cs="Times New Roman"/>
          <w:lang w:val="ru-RU"/>
        </w:rPr>
        <w:t xml:space="preserve"> Экзамен, 2011.</w:t>
      </w:r>
    </w:p>
    <w:p w:rsidR="000A7D99" w:rsidRPr="00C57936" w:rsidRDefault="000A7D99" w:rsidP="000A7D9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57936">
        <w:rPr>
          <w:rFonts w:ascii="Times New Roman" w:hAnsi="Times New Roman" w:cs="Times New Roman"/>
          <w:b/>
          <w:bCs/>
          <w:i/>
          <w:iCs/>
          <w:lang w:val="ru-RU"/>
        </w:rPr>
        <w:t>2. Информационно-коммуникативные средства: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>Электронное приложение к учебнику «Русская азбука» В. Г. Горецкого и др. (CD).</w:t>
      </w:r>
    </w:p>
    <w:p w:rsidR="000A7D99" w:rsidRPr="00C57936" w:rsidRDefault="000A7D99" w:rsidP="000A7D9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57936">
        <w:rPr>
          <w:rFonts w:ascii="Times New Roman" w:hAnsi="Times New Roman" w:cs="Times New Roman"/>
          <w:b/>
          <w:bCs/>
          <w:i/>
          <w:iCs/>
          <w:lang w:val="ru-RU"/>
        </w:rPr>
        <w:t>3. Наглядные пособия: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>Комплект демонстрационных таблиц к «Русской азбуке» В. Г. Горецкого и др. (авторы Т. В. Игнат</w:t>
      </w:r>
      <w:r w:rsidRPr="00C57936">
        <w:rPr>
          <w:rFonts w:ascii="Times New Roman" w:hAnsi="Times New Roman" w:cs="Times New Roman"/>
          <w:lang w:val="ru-RU"/>
        </w:rPr>
        <w:t>ь</w:t>
      </w:r>
      <w:r w:rsidRPr="00C57936">
        <w:rPr>
          <w:rFonts w:ascii="Times New Roman" w:hAnsi="Times New Roman" w:cs="Times New Roman"/>
          <w:lang w:val="ru-RU"/>
        </w:rPr>
        <w:t>ева, Л. Е. Тарасова); лента букв.</w:t>
      </w:r>
    </w:p>
    <w:p w:rsidR="000A7D99" w:rsidRPr="00C57936" w:rsidRDefault="000A7D99" w:rsidP="000A7D9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57936">
        <w:rPr>
          <w:rFonts w:ascii="Times New Roman" w:hAnsi="Times New Roman" w:cs="Times New Roman"/>
          <w:b/>
          <w:bCs/>
          <w:i/>
          <w:iCs/>
          <w:lang w:val="ru-RU"/>
        </w:rPr>
        <w:t>4. Материально-технические средства:</w:t>
      </w:r>
    </w:p>
    <w:p w:rsidR="000A7D99" w:rsidRPr="00C57936" w:rsidRDefault="000A7D99" w:rsidP="000A7D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C57936">
        <w:rPr>
          <w:rFonts w:ascii="Times New Roman" w:hAnsi="Times New Roman" w:cs="Times New Roman"/>
          <w:lang w:val="ru-RU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261085" w:rsidRDefault="00261085">
      <w:bookmarkStart w:id="1" w:name="_GoBack"/>
      <w:bookmarkEnd w:id="1"/>
    </w:p>
    <w:sectPr w:rsidR="00261085" w:rsidSect="00C5793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6F"/>
    <w:multiLevelType w:val="hybridMultilevel"/>
    <w:tmpl w:val="F884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424A"/>
    <w:multiLevelType w:val="hybridMultilevel"/>
    <w:tmpl w:val="D86C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E3099"/>
    <w:multiLevelType w:val="hybridMultilevel"/>
    <w:tmpl w:val="F4BC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350B1"/>
    <w:multiLevelType w:val="hybridMultilevel"/>
    <w:tmpl w:val="3250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E45FB"/>
    <w:multiLevelType w:val="hybridMultilevel"/>
    <w:tmpl w:val="19703B9A"/>
    <w:lvl w:ilvl="0" w:tplc="13E8F92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D5908"/>
    <w:multiLevelType w:val="hybridMultilevel"/>
    <w:tmpl w:val="1656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6325B"/>
    <w:multiLevelType w:val="hybridMultilevel"/>
    <w:tmpl w:val="106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E0577"/>
    <w:multiLevelType w:val="hybridMultilevel"/>
    <w:tmpl w:val="378AF7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F215FE8"/>
    <w:multiLevelType w:val="hybridMultilevel"/>
    <w:tmpl w:val="2436B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338B"/>
    <w:multiLevelType w:val="hybridMultilevel"/>
    <w:tmpl w:val="2596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26F16"/>
    <w:multiLevelType w:val="hybridMultilevel"/>
    <w:tmpl w:val="434C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711EF"/>
    <w:multiLevelType w:val="hybridMultilevel"/>
    <w:tmpl w:val="ECAE5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66354"/>
    <w:multiLevelType w:val="hybridMultilevel"/>
    <w:tmpl w:val="A32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82546"/>
    <w:multiLevelType w:val="hybridMultilevel"/>
    <w:tmpl w:val="9DF0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5177F"/>
    <w:multiLevelType w:val="hybridMultilevel"/>
    <w:tmpl w:val="07F6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30"/>
  </w:num>
  <w:num w:numId="5">
    <w:abstractNumId w:val="28"/>
  </w:num>
  <w:num w:numId="6">
    <w:abstractNumId w:val="18"/>
  </w:num>
  <w:num w:numId="7">
    <w:abstractNumId w:val="17"/>
  </w:num>
  <w:num w:numId="8">
    <w:abstractNumId w:val="24"/>
  </w:num>
  <w:num w:numId="9">
    <w:abstractNumId w:val="0"/>
  </w:num>
  <w:num w:numId="10">
    <w:abstractNumId w:val="22"/>
  </w:num>
  <w:num w:numId="11">
    <w:abstractNumId w:val="29"/>
  </w:num>
  <w:num w:numId="12">
    <w:abstractNumId w:val="16"/>
  </w:num>
  <w:num w:numId="13">
    <w:abstractNumId w:val="25"/>
  </w:num>
  <w:num w:numId="14">
    <w:abstractNumId w:val="5"/>
  </w:num>
  <w:num w:numId="15">
    <w:abstractNumId w:val="8"/>
  </w:num>
  <w:num w:numId="16">
    <w:abstractNumId w:val="14"/>
  </w:num>
  <w:num w:numId="17">
    <w:abstractNumId w:val="10"/>
  </w:num>
  <w:num w:numId="18">
    <w:abstractNumId w:val="4"/>
  </w:num>
  <w:num w:numId="19">
    <w:abstractNumId w:val="12"/>
  </w:num>
  <w:num w:numId="20">
    <w:abstractNumId w:val="9"/>
  </w:num>
  <w:num w:numId="21">
    <w:abstractNumId w:val="13"/>
  </w:num>
  <w:num w:numId="22">
    <w:abstractNumId w:val="27"/>
  </w:num>
  <w:num w:numId="23">
    <w:abstractNumId w:val="23"/>
  </w:num>
  <w:num w:numId="24">
    <w:abstractNumId w:val="2"/>
  </w:num>
  <w:num w:numId="25">
    <w:abstractNumId w:val="15"/>
  </w:num>
  <w:num w:numId="26">
    <w:abstractNumId w:val="26"/>
  </w:num>
  <w:num w:numId="27">
    <w:abstractNumId w:val="21"/>
  </w:num>
  <w:num w:numId="28">
    <w:abstractNumId w:val="6"/>
  </w:num>
  <w:num w:numId="29">
    <w:abstractNumId w:val="3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99"/>
    <w:rsid w:val="000A05AC"/>
    <w:rsid w:val="000A7D99"/>
    <w:rsid w:val="001916EF"/>
    <w:rsid w:val="00261085"/>
    <w:rsid w:val="0027330F"/>
    <w:rsid w:val="003413E3"/>
    <w:rsid w:val="003857E5"/>
    <w:rsid w:val="004422CE"/>
    <w:rsid w:val="005031C5"/>
    <w:rsid w:val="005D5B8C"/>
    <w:rsid w:val="007528D1"/>
    <w:rsid w:val="0083474E"/>
    <w:rsid w:val="008D2A19"/>
    <w:rsid w:val="009C1420"/>
    <w:rsid w:val="00AB0F9F"/>
    <w:rsid w:val="00C06DC4"/>
    <w:rsid w:val="00C57936"/>
    <w:rsid w:val="00D71A43"/>
    <w:rsid w:val="00D93063"/>
    <w:rsid w:val="00DA6215"/>
    <w:rsid w:val="00E01569"/>
    <w:rsid w:val="00F0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A7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DA6215"/>
    <w:pPr>
      <w:ind w:left="720"/>
      <w:contextualSpacing/>
    </w:pPr>
  </w:style>
  <w:style w:type="paragraph" w:styleId="a4">
    <w:name w:val="Normal (Web)"/>
    <w:basedOn w:val="a"/>
    <w:rsid w:val="00D71A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table" w:styleId="a5">
    <w:name w:val="Table Grid"/>
    <w:basedOn w:val="a1"/>
    <w:uiPriority w:val="59"/>
    <w:rsid w:val="00D9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-2-msonormal">
    <w:name w:val="u-2-msonormal"/>
    <w:basedOn w:val="a"/>
    <w:rsid w:val="009C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A7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DA6215"/>
    <w:pPr>
      <w:ind w:left="720"/>
      <w:contextualSpacing/>
    </w:pPr>
  </w:style>
  <w:style w:type="paragraph" w:styleId="a4">
    <w:name w:val="Normal (Web)"/>
    <w:basedOn w:val="a"/>
    <w:rsid w:val="00D71A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table" w:styleId="a5">
    <w:name w:val="Table Grid"/>
    <w:basedOn w:val="a1"/>
    <w:uiPriority w:val="59"/>
    <w:rsid w:val="00D9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-2-msonormal">
    <w:name w:val="u-2-msonormal"/>
    <w:basedOn w:val="a"/>
    <w:rsid w:val="009C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B40A-E908-4E2E-8CE3-BFBD9E5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</cp:lastModifiedBy>
  <cp:revision>7</cp:revision>
  <cp:lastPrinted>2012-06-05T17:35:00Z</cp:lastPrinted>
  <dcterms:created xsi:type="dcterms:W3CDTF">2012-06-03T08:41:00Z</dcterms:created>
  <dcterms:modified xsi:type="dcterms:W3CDTF">2012-06-05T17:38:00Z</dcterms:modified>
</cp:coreProperties>
</file>