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CF6" w:rsidRDefault="00965CF6" w:rsidP="00965CF6">
      <w:pPr>
        <w:pStyle w:val="a3"/>
        <w:jc w:val="center"/>
        <w:rPr>
          <w:rFonts w:ascii="Times New Roman" w:hAnsi="Times New Roman" w:cs="Times New Roman"/>
          <w:b/>
          <w:sz w:val="32"/>
          <w:szCs w:val="24"/>
        </w:rPr>
      </w:pPr>
      <w:r>
        <w:rPr>
          <w:rFonts w:ascii="Times New Roman" w:hAnsi="Times New Roman" w:cs="Times New Roman"/>
          <w:b/>
          <w:sz w:val="32"/>
          <w:szCs w:val="24"/>
        </w:rPr>
        <w:t>Родительское собрание «Наша семья — наше богатство!»</w:t>
      </w:r>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sz w:val="28"/>
          <w:szCs w:val="24"/>
        </w:rPr>
      </w:pPr>
      <w:r>
        <w:rPr>
          <w:rFonts w:ascii="Times New Roman" w:hAnsi="Times New Roman" w:cs="Times New Roman"/>
          <w:b/>
          <w:sz w:val="28"/>
          <w:szCs w:val="24"/>
        </w:rPr>
        <w:t>Тема:</w:t>
      </w:r>
      <w:r>
        <w:rPr>
          <w:rFonts w:ascii="Times New Roman" w:hAnsi="Times New Roman" w:cs="Times New Roman"/>
          <w:sz w:val="28"/>
          <w:szCs w:val="24"/>
        </w:rPr>
        <w:t xml:space="preserve"> Взаимодействие педагогов и родителей в приобщении дошкольников к семейным традициям.</w:t>
      </w:r>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привлечь внимание родителей к проблеме приобщения детей к семейным традициям.</w:t>
      </w:r>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sz w:val="24"/>
          <w:szCs w:val="24"/>
        </w:rPr>
      </w:pPr>
      <w:r>
        <w:rPr>
          <w:rFonts w:ascii="Times New Roman" w:hAnsi="Times New Roman" w:cs="Times New Roman"/>
          <w:b/>
          <w:sz w:val="24"/>
          <w:szCs w:val="24"/>
        </w:rPr>
        <w:t>Задачи:</w:t>
      </w:r>
      <w:r>
        <w:rPr>
          <w:rFonts w:ascii="Times New Roman" w:hAnsi="Times New Roman" w:cs="Times New Roman"/>
          <w:sz w:val="24"/>
          <w:szCs w:val="24"/>
        </w:rPr>
        <w:t xml:space="preserve"> способствовать соблюдению имеющихся традиций; вызвать стремление возрождать утраченные традиции в своих семьях; повышать педагогическую культуру родителей.</w:t>
      </w:r>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sz w:val="24"/>
          <w:szCs w:val="24"/>
        </w:rPr>
      </w:pPr>
      <w:r>
        <w:rPr>
          <w:rFonts w:ascii="Times New Roman" w:hAnsi="Times New Roman" w:cs="Times New Roman"/>
          <w:b/>
          <w:sz w:val="24"/>
          <w:szCs w:val="24"/>
        </w:rPr>
        <w:t>Форма проведения</w:t>
      </w:r>
      <w:r>
        <w:rPr>
          <w:rFonts w:ascii="Times New Roman" w:hAnsi="Times New Roman" w:cs="Times New Roman"/>
          <w:sz w:val="24"/>
          <w:szCs w:val="24"/>
        </w:rPr>
        <w:t>: встреча</w:t>
      </w:r>
    </w:p>
    <w:p w:rsidR="00965CF6" w:rsidRDefault="00965CF6" w:rsidP="00965CF6">
      <w:pPr>
        <w:pStyle w:val="a3"/>
        <w:rPr>
          <w:rFonts w:ascii="Times New Roman" w:hAnsi="Times New Roman" w:cs="Times New Roman"/>
          <w:sz w:val="24"/>
          <w:szCs w:val="24"/>
        </w:rPr>
      </w:pPr>
    </w:p>
    <w:p w:rsidR="00965CF6" w:rsidRDefault="00965CF6" w:rsidP="00965CF6">
      <w:pPr>
        <w:pStyle w:val="a3"/>
        <w:jc w:val="center"/>
        <w:rPr>
          <w:rFonts w:ascii="Times New Roman" w:hAnsi="Times New Roman" w:cs="Times New Roman"/>
          <w:b/>
          <w:sz w:val="24"/>
          <w:szCs w:val="24"/>
        </w:rPr>
      </w:pPr>
      <w:r>
        <w:rPr>
          <w:rFonts w:ascii="Times New Roman" w:hAnsi="Times New Roman" w:cs="Times New Roman"/>
          <w:b/>
          <w:sz w:val="24"/>
          <w:szCs w:val="24"/>
        </w:rPr>
        <w:t>План проведения:</w:t>
      </w:r>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1. Вступительное слово.</w:t>
      </w:r>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2. Разминка (разгадывание кроссворда)</w:t>
      </w:r>
      <w:proofErr w:type="gramStart"/>
      <w:r>
        <w:rPr>
          <w:rFonts w:ascii="Times New Roman" w:hAnsi="Times New Roman" w:cs="Times New Roman"/>
          <w:sz w:val="24"/>
          <w:szCs w:val="24"/>
        </w:rPr>
        <w:t xml:space="preserve"> .</w:t>
      </w:r>
      <w:proofErr w:type="gramEnd"/>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3. Мини – дискуссия.</w:t>
      </w:r>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4. Устный журнал: «Традиции семьи: вчера, сегодня, завтра».</w:t>
      </w:r>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5. Беседа «Копилка семейных традиций».</w:t>
      </w:r>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6. Подведение итогов собрания. Принятие решения. Рефлексия.</w:t>
      </w:r>
    </w:p>
    <w:p w:rsidR="00965CF6" w:rsidRDefault="00965CF6" w:rsidP="00965CF6">
      <w:pPr>
        <w:pStyle w:val="a3"/>
        <w:jc w:val="center"/>
        <w:rPr>
          <w:rFonts w:ascii="Times New Roman" w:hAnsi="Times New Roman" w:cs="Times New Roman"/>
          <w:sz w:val="24"/>
          <w:szCs w:val="24"/>
        </w:rPr>
      </w:pPr>
    </w:p>
    <w:p w:rsidR="00965CF6" w:rsidRDefault="00965CF6" w:rsidP="00965CF6">
      <w:pPr>
        <w:pStyle w:val="a3"/>
        <w:jc w:val="center"/>
        <w:rPr>
          <w:rFonts w:ascii="Times New Roman" w:hAnsi="Times New Roman" w:cs="Times New Roman"/>
          <w:b/>
          <w:sz w:val="28"/>
          <w:szCs w:val="24"/>
        </w:rPr>
      </w:pPr>
      <w:r>
        <w:rPr>
          <w:rFonts w:ascii="Times New Roman" w:hAnsi="Times New Roman" w:cs="Times New Roman"/>
          <w:b/>
          <w:sz w:val="28"/>
          <w:szCs w:val="24"/>
        </w:rPr>
        <w:t>Ход собрания:</w:t>
      </w:r>
    </w:p>
    <w:p w:rsidR="00965CF6" w:rsidRDefault="00965CF6" w:rsidP="00965CF6">
      <w:pPr>
        <w:pStyle w:val="a3"/>
        <w:rPr>
          <w:rFonts w:ascii="Times New Roman" w:hAnsi="Times New Roman" w:cs="Times New Roman"/>
          <w:b/>
          <w:i/>
          <w:sz w:val="24"/>
          <w:szCs w:val="24"/>
        </w:rPr>
      </w:pPr>
      <w:r>
        <w:rPr>
          <w:rFonts w:ascii="Times New Roman" w:hAnsi="Times New Roman" w:cs="Times New Roman"/>
          <w:b/>
          <w:i/>
          <w:sz w:val="24"/>
          <w:szCs w:val="24"/>
        </w:rPr>
        <w:t>I. Вступительное слово.</w:t>
      </w:r>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Учитель: Добрый вечер, уважаемые родители! Мы рады видеть вас. Спасибо вам за то, что пришли на эту встречу. Прежде чем мы начнем наше собрание, давайте поприветствуем друг друга!</w:t>
      </w:r>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Здравствуйте!</w:t>
      </w: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 Здравствуйте! – Ты скажешь человеку.</w:t>
      </w: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 Здравствуй, - Улыбнется он в ответ.</w:t>
      </w: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И, наверно, не пойдет в аптеку</w:t>
      </w: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И здоровым будет много лет.</w:t>
      </w:r>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b/>
          <w:i/>
          <w:sz w:val="24"/>
          <w:szCs w:val="24"/>
        </w:rPr>
      </w:pPr>
      <w:r>
        <w:rPr>
          <w:rFonts w:ascii="Times New Roman" w:hAnsi="Times New Roman" w:cs="Times New Roman"/>
          <w:b/>
          <w:i/>
          <w:sz w:val="24"/>
          <w:szCs w:val="24"/>
        </w:rPr>
        <w:t>II. Разминка</w:t>
      </w:r>
    </w:p>
    <w:p w:rsidR="00965CF6" w:rsidRDefault="00965CF6" w:rsidP="00965CF6">
      <w:pPr>
        <w:pStyle w:val="a3"/>
        <w:rPr>
          <w:rFonts w:ascii="Times New Roman" w:hAnsi="Times New Roman" w:cs="Times New Roman"/>
          <w:b/>
          <w:i/>
          <w:sz w:val="24"/>
          <w:szCs w:val="24"/>
        </w:rPr>
      </w:pP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 Предлагаю провести небольшую разминку, разгадать кроссворд, в котором зашифрована тема нашего родительского собрания.</w:t>
      </w:r>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1. Предмет изложения, изображения, обсуждения (ТЕМА) .</w:t>
      </w: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2. Человек, который находится в близком кровном родстве с кем - ни будь (РОДСТВЕННИК) .</w:t>
      </w: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3. Энергичное, деятельное участие в чем – либо (АКТИВНОСТЬ) .</w:t>
      </w: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4. Место, где собирается семья (ДОМ) .</w:t>
      </w: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5. Внимание, которое проявляется к кому - ни будь или чему - ни будь (ИНТЕРЕС) .</w:t>
      </w: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6. Что-либо, имеющее большое значение (ЦЕННОСТЬ) .</w:t>
      </w: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7. Самая высокая цель, к которой стремятся люди (ИДЕАЛ)</w:t>
      </w: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8. Средство выражения мыслей и орудие общения (ЯЗЫК)</w:t>
      </w:r>
      <w:proofErr w:type="gramStart"/>
      <w:r>
        <w:rPr>
          <w:rFonts w:ascii="Times New Roman" w:hAnsi="Times New Roman" w:cs="Times New Roman"/>
          <w:sz w:val="24"/>
          <w:szCs w:val="24"/>
        </w:rPr>
        <w:t xml:space="preserve"> .</w:t>
      </w:r>
      <w:proofErr w:type="gramEnd"/>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b/>
          <w:i/>
          <w:sz w:val="24"/>
          <w:szCs w:val="24"/>
        </w:rPr>
      </w:pPr>
      <w:r>
        <w:rPr>
          <w:rFonts w:ascii="Times New Roman" w:hAnsi="Times New Roman" w:cs="Times New Roman"/>
          <w:b/>
          <w:i/>
          <w:sz w:val="24"/>
          <w:szCs w:val="24"/>
        </w:rPr>
        <w:lastRenderedPageBreak/>
        <w:t>III. Мини – дискуссия.</w:t>
      </w:r>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Учитель</w:t>
      </w:r>
      <w:proofErr w:type="gramStart"/>
      <w:r>
        <w:rPr>
          <w:rFonts w:ascii="Times New Roman" w:hAnsi="Times New Roman" w:cs="Times New Roman"/>
          <w:sz w:val="24"/>
          <w:szCs w:val="24"/>
        </w:rPr>
        <w:t>::</w:t>
      </w:r>
      <w:proofErr w:type="gramEnd"/>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 Что, по вашему мнению, входит в понятие «Семейные традиции»?</w:t>
      </w: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 Оказывают ли семейные традиции влияние на воспитание ребенка?</w:t>
      </w: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 Какие положительные черты характера они воспитывают у ребенка?</w:t>
      </w:r>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b/>
          <w:i/>
          <w:sz w:val="24"/>
          <w:szCs w:val="24"/>
        </w:rPr>
      </w:pPr>
      <w:r>
        <w:rPr>
          <w:rFonts w:ascii="Times New Roman" w:hAnsi="Times New Roman" w:cs="Times New Roman"/>
          <w:b/>
          <w:i/>
          <w:sz w:val="24"/>
          <w:szCs w:val="24"/>
        </w:rPr>
        <w:t>IV. Устный журнал «Традиции семьи: вчера, сегодня, завтра».</w:t>
      </w:r>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Учитель</w:t>
      </w:r>
      <w:proofErr w:type="gramStart"/>
      <w:r>
        <w:rPr>
          <w:rFonts w:ascii="Times New Roman" w:hAnsi="Times New Roman" w:cs="Times New Roman"/>
          <w:sz w:val="24"/>
          <w:szCs w:val="24"/>
        </w:rPr>
        <w:t>::</w:t>
      </w:r>
      <w:proofErr w:type="gramEnd"/>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 Под семейными традициями следует понимать обычаи, вкусы, взгляды, духовные ценности, установившийся порядок в поведении, в быту, принятые в данной семье и передающиеся от поколения к поколению.</w:t>
      </w:r>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Семейные традиции отличаются рядом особенностей. Они охватывают духовную сферу жизни семьи, формируют эмоциональную близость всех ее членов, чувство единения. Традиции семьи способствуют формированию определенной направленности поведения ребенка, включающей сдержанность, вежливость, почтительное отношение к людям старшего возраста. Для семейных традиций характерно постоянство, они укрепляются с годами и могут быть унаследованы новыми поколениями, способствуя сохранению культуры семьи.</w:t>
      </w:r>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 xml:space="preserve">В современных традициях находят свое воплощение и тесно переплетаются элементы народных, национальных традиций прошлых веков. </w:t>
      </w:r>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В семье у ребенка четырех – шести лет уже были свои обязанности – уборка комнаты, помощь взрослым на кухне. Ребенок должен был молоть в ручной мельнице кофе, заваривать чай из самовара и разливать его в чашки для всех членов семьи. Традиционным было чтение вслух интересных и любимых книг, на которое собирались все члены семьи, совместное пение. Надо отметить, что в петербургских семьях досуг, всегда был наполнен каким - либо духовным содержанием – будь то семейный вечер для маленьких или настольные игры (анаграммы, шарады). Популярной формой проведения досуга был домашний театр. Подготовка костюмов, декорации репетиции объединяли взрослых и детей на несколько месяцев, домашние спектакли демонстрировались родственникам и знакомым.</w:t>
      </w:r>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Традиционным для семей было коллекционирование цветов, листьев в гербариях, камней и другого природного материала для создания детского музея, в котором были представлены все эти коллекции. Сбору материалов для коллекций помогали традиционные прогулки – экскурсии родителей с детьми, которые включали в себя беседы о природных явлениях, о достопримечательностях и истории города.</w:t>
      </w:r>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Интересной семейной традицией того времени было совместное творчество родителей и детей: взрослые и дети вместе лепили, вырезали. Например, старшие и младшие вырезали фигурки животных и вклеивали их в альбом по разным признакам.</w:t>
      </w:r>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Детям прививали и эпистолярную культуру. Старшие дети семи – восьми лет вели дневники, в которых отражали свои мысли и переживания за прошедший день. С четырех – пятилетнего возраста детей учили самостоятельно склеивать и оформлять узорами конверт, а позднее – самостоятельно писать письма родным и близким.</w:t>
      </w:r>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 xml:space="preserve">Таким образом, традиции семей конца позапрошлого – начала прошлого века играли важнейшую роль в воспитании личности ребенка. Поддерживаемые всем жизненным укладом семьи, традиции давали радость духовного общения, воспитывали гордость за свою семью, интерес к ее истории и </w:t>
      </w:r>
      <w:r>
        <w:rPr>
          <w:rFonts w:ascii="Times New Roman" w:hAnsi="Times New Roman" w:cs="Times New Roman"/>
          <w:sz w:val="24"/>
          <w:szCs w:val="24"/>
        </w:rPr>
        <w:lastRenderedPageBreak/>
        <w:t>современности. Многие традиции – семейные праздники, ритуалы проведения семейного досуга – по существу, определяли для ребенка «радостную перспективу» его жизни.</w:t>
      </w:r>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Однако большинство традиций семей были утрачены. Многие традиции, которые столетиями сохранялись в семьях, были объявлены устаревшими, мещанскими, безыдейными.</w:t>
      </w:r>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В настоящее время в обществе возрождается интерес к своей истории, культуре, происходит переосмысление роли традиций в становлении личности. Приобщение детей к культуре своей семьи, ее традициям особенно значимо в дошкольные годы, так как в этом возрасте закладываются основы социального поведения человека, будущего продолжателя рода.</w:t>
      </w:r>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Понимание значимости семейных традиций в становлении личности ребенка побудило нас выяснить, какие же традиции бытуют в семьях современных дошкольников, как вы приобщаете к ним своих детей.</w:t>
      </w:r>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b/>
          <w:i/>
          <w:sz w:val="24"/>
          <w:szCs w:val="24"/>
        </w:rPr>
      </w:pPr>
      <w:r>
        <w:rPr>
          <w:rFonts w:ascii="Times New Roman" w:hAnsi="Times New Roman" w:cs="Times New Roman"/>
          <w:b/>
          <w:i/>
          <w:sz w:val="24"/>
          <w:szCs w:val="24"/>
        </w:rPr>
        <w:t>V. Беседа «Копилка семейных традиций».</w:t>
      </w:r>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Предложить родителям пополнить копилку семейных традиций своим рассказом. Обсудить, какие традиции доступны пониманию дошкольников, поделиться воспоминаниями из жизни своей семьи, какие семейные ритуалы больше всего запомнились им из детства.</w:t>
      </w:r>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 Расскажите, какие семейные увлечения есть в вашей семье, как вы приобщаете к ним своих детей (Рассказы родителей «А у нас в семье так… »)</w:t>
      </w:r>
      <w:proofErr w:type="gramStart"/>
      <w:r>
        <w:rPr>
          <w:rFonts w:ascii="Times New Roman" w:hAnsi="Times New Roman" w:cs="Times New Roman"/>
          <w:sz w:val="24"/>
          <w:szCs w:val="24"/>
        </w:rPr>
        <w:t xml:space="preserve"> .</w:t>
      </w:r>
      <w:proofErr w:type="gramEnd"/>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Далее учитель предлагает различные варианты семейных традиций.</w:t>
      </w:r>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 Семейные архивы (почетные грамоты дедов и отцов, история их заслуг, их труда, история рода и фамилии)</w:t>
      </w:r>
      <w:proofErr w:type="gramStart"/>
      <w:r>
        <w:rPr>
          <w:rFonts w:ascii="Times New Roman" w:hAnsi="Times New Roman" w:cs="Times New Roman"/>
          <w:sz w:val="24"/>
          <w:szCs w:val="24"/>
        </w:rPr>
        <w:t xml:space="preserve"> .</w:t>
      </w:r>
      <w:proofErr w:type="gramEnd"/>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 Семейное посещение выставок, музеев, театров.</w:t>
      </w:r>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 Родословная семьи.</w:t>
      </w:r>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 Музыкальные традиции семьи.</w:t>
      </w:r>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 Домашний театр.</w:t>
      </w:r>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 Совместное творчество родителей и детей.</w:t>
      </w:r>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 Домашние игры.</w:t>
      </w:r>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 Семейный отдых на природе. Походы.</w:t>
      </w:r>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 Семейное рукоделие.</w:t>
      </w:r>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 Коллекционирование.</w:t>
      </w:r>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 Семейный альбом.</w:t>
      </w:r>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 Проведение семейных праздников.</w:t>
      </w:r>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 Приобщение ребенка к домашнему труду.</w:t>
      </w:r>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 Цветоводство.</w:t>
      </w:r>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lastRenderedPageBreak/>
        <w:t>- Совместное чтение в кругу семьи.</w:t>
      </w:r>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b/>
          <w:i/>
          <w:sz w:val="24"/>
          <w:szCs w:val="24"/>
        </w:rPr>
      </w:pPr>
      <w:r>
        <w:rPr>
          <w:rFonts w:ascii="Times New Roman" w:hAnsi="Times New Roman" w:cs="Times New Roman"/>
          <w:b/>
          <w:i/>
          <w:sz w:val="24"/>
          <w:szCs w:val="24"/>
        </w:rPr>
        <w:t>VI. Подведение итогов собрания. Принятие решения. Рефлексия.</w:t>
      </w:r>
    </w:p>
    <w:p w:rsidR="00965CF6" w:rsidRDefault="00965CF6" w:rsidP="00965CF6">
      <w:pPr>
        <w:pStyle w:val="a3"/>
        <w:rPr>
          <w:rFonts w:ascii="Times New Roman" w:hAnsi="Times New Roman" w:cs="Times New Roman"/>
          <w:b/>
          <w:i/>
          <w:sz w:val="24"/>
          <w:szCs w:val="24"/>
        </w:rPr>
      </w:pP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Учитель: Вот и подошла к концу наша встреча. От того, как мы взрослые научим ценить и приобщать своих детей к семейным традициям, зависит, как будут отдыхать наши дети, когда вырастут, какие ценности будут беречь, чему радоваться, к чему стремиться.</w:t>
      </w:r>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sz w:val="24"/>
          <w:szCs w:val="24"/>
          <w:u w:val="single"/>
        </w:rPr>
      </w:pPr>
      <w:r>
        <w:rPr>
          <w:rFonts w:ascii="Times New Roman" w:hAnsi="Times New Roman" w:cs="Times New Roman"/>
          <w:sz w:val="24"/>
          <w:szCs w:val="24"/>
          <w:u w:val="single"/>
        </w:rPr>
        <w:t>Варианты решения родительского собрания</w:t>
      </w:r>
    </w:p>
    <w:p w:rsidR="00965CF6" w:rsidRDefault="00965CF6" w:rsidP="00965CF6">
      <w:pPr>
        <w:pStyle w:val="a3"/>
        <w:rPr>
          <w:rFonts w:ascii="Times New Roman" w:hAnsi="Times New Roman" w:cs="Times New Roman"/>
          <w:sz w:val="24"/>
          <w:szCs w:val="24"/>
          <w:u w:val="single"/>
        </w:rPr>
      </w:pP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1. Продумать, какие из предложенных детским садом мероприятий можно сделать традиционными в семье.</w:t>
      </w: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Организовать выставку «Чудо – дерево», где будут размещены семейные реликвии каждой семьи, связанные с семейными увлечениями, традициями, - рукоделие, коллекционирование, семейный театр и т. д.</w:t>
      </w:r>
      <w:proofErr w:type="gramEnd"/>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3. Принести в группу семейную фотографию для оформления фотоальбома «Семьи наших воспитанников».</w:t>
      </w: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4. Включиться в работу дошкольного учреждения по совместному посещению театров, музеев.</w:t>
      </w: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5, Принимать активное участие в детских праздниках и развлечениях, проводимых в ДОУ.</w:t>
      </w:r>
    </w:p>
    <w:p w:rsidR="00965CF6" w:rsidRDefault="00965CF6" w:rsidP="00965CF6">
      <w:pPr>
        <w:pStyle w:val="a3"/>
        <w:rPr>
          <w:rFonts w:ascii="Times New Roman" w:hAnsi="Times New Roman" w:cs="Times New Roman"/>
          <w:sz w:val="24"/>
          <w:szCs w:val="24"/>
        </w:rPr>
      </w:pPr>
    </w:p>
    <w:p w:rsidR="00965CF6" w:rsidRDefault="00965CF6" w:rsidP="00965CF6">
      <w:pPr>
        <w:pStyle w:val="a3"/>
        <w:rPr>
          <w:rFonts w:ascii="Times New Roman" w:hAnsi="Times New Roman" w:cs="Times New Roman"/>
          <w:sz w:val="24"/>
          <w:szCs w:val="24"/>
        </w:rPr>
      </w:pPr>
      <w:r>
        <w:rPr>
          <w:rFonts w:ascii="Times New Roman" w:hAnsi="Times New Roman" w:cs="Times New Roman"/>
          <w:sz w:val="24"/>
          <w:szCs w:val="24"/>
        </w:rPr>
        <w:t>Рефлексия «Одним словом».</w:t>
      </w:r>
    </w:p>
    <w:p w:rsidR="00965CF6" w:rsidRDefault="00965CF6" w:rsidP="00965CF6">
      <w:pPr>
        <w:pStyle w:val="a3"/>
        <w:rPr>
          <w:rFonts w:ascii="Times New Roman" w:hAnsi="Times New Roman" w:cs="Times New Roman"/>
          <w:sz w:val="24"/>
          <w:szCs w:val="24"/>
        </w:rPr>
      </w:pPr>
    </w:p>
    <w:p w:rsidR="00965CF6" w:rsidRDefault="00965CF6" w:rsidP="00965CF6">
      <w:pPr>
        <w:rPr>
          <w:rFonts w:ascii="Times New Roman" w:hAnsi="Times New Roman" w:cs="Times New Roman"/>
          <w:sz w:val="24"/>
          <w:szCs w:val="24"/>
        </w:rPr>
      </w:pPr>
      <w:r>
        <w:rPr>
          <w:rFonts w:ascii="Times New Roman" w:hAnsi="Times New Roman" w:cs="Times New Roman"/>
          <w:sz w:val="24"/>
          <w:szCs w:val="24"/>
        </w:rPr>
        <w:t xml:space="preserve">Предложить родителям, одним словом выразить свое отношение к проведенному собранию. </w:t>
      </w:r>
    </w:p>
    <w:p w:rsidR="00965CF6" w:rsidRDefault="00965CF6" w:rsidP="00965CF6">
      <w:pPr>
        <w:rPr>
          <w:rFonts w:ascii="Times New Roman" w:hAnsi="Times New Roman" w:cs="Times New Roman"/>
          <w:sz w:val="24"/>
        </w:rPr>
      </w:pPr>
    </w:p>
    <w:p w:rsidR="00965CF6" w:rsidRDefault="00965CF6" w:rsidP="00965CF6">
      <w:pPr>
        <w:rPr>
          <w:rFonts w:ascii="Times New Roman" w:hAnsi="Times New Roman" w:cs="Times New Roman"/>
          <w:sz w:val="24"/>
        </w:rPr>
      </w:pPr>
    </w:p>
    <w:p w:rsidR="00965CF6" w:rsidRDefault="00965CF6" w:rsidP="00965CF6">
      <w:pPr>
        <w:rPr>
          <w:rFonts w:ascii="Times New Roman" w:hAnsi="Times New Roman" w:cs="Times New Roman"/>
          <w:sz w:val="24"/>
        </w:rPr>
      </w:pPr>
    </w:p>
    <w:p w:rsidR="00965CF6" w:rsidRDefault="00965CF6" w:rsidP="00965CF6">
      <w:pPr>
        <w:rPr>
          <w:rFonts w:ascii="Times New Roman" w:hAnsi="Times New Roman" w:cs="Times New Roman"/>
          <w:sz w:val="24"/>
        </w:rPr>
      </w:pPr>
    </w:p>
    <w:p w:rsidR="00000000" w:rsidRPr="00965CF6" w:rsidRDefault="00965CF6">
      <w:pPr>
        <w:rPr>
          <w:rFonts w:ascii="Times New Roman" w:hAnsi="Times New Roman" w:cs="Times New Roman"/>
        </w:rPr>
      </w:pPr>
    </w:p>
    <w:sectPr w:rsidR="00000000" w:rsidRPr="00965CF6" w:rsidSect="00965CF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compat>
    <w:useFELayout/>
  </w:compat>
  <w:rsids>
    <w:rsidRoot w:val="00965CF6"/>
    <w:rsid w:val="00965C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65CF6"/>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92113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1140</Words>
  <Characters>6500</Characters>
  <Application>Microsoft Office Word</Application>
  <DocSecurity>0</DocSecurity>
  <Lines>54</Lines>
  <Paragraphs>15</Paragraphs>
  <ScaleCrop>false</ScaleCrop>
  <Company/>
  <LinksUpToDate>false</LinksUpToDate>
  <CharactersWithSpaces>7625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User05</dc:creator>
  <cp:keywords/>
  <dc:description/>
  <cp:lastModifiedBy>User05</cp:lastModifiedBy>
  <cp:revision>2</cp:revision>
  <dcterms:created xsi:type="dcterms:W3CDTF">2013-05-23T05:30:00Z</dcterms:created>
  <dcterms:modified xsi:type="dcterms:W3CDTF">2013-05-23T05:30:00Z</dcterms:modified>
</cp:coreProperties>
</file>