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Авиловская средняя общеобразовательная школа</w:t>
      </w: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61"/>
        <w:gridCol w:w="474"/>
        <w:gridCol w:w="2434"/>
        <w:gridCol w:w="888"/>
        <w:gridCol w:w="3125"/>
      </w:tblGrid>
      <w:tr w:rsidR="003E5BC1" w:rsidTr="003E5BC1">
        <w:tc>
          <w:tcPr>
            <w:tcW w:w="3369" w:type="dxa"/>
            <w:hideMark/>
          </w:tcPr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и рекомендовано к применению 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29.08.11 г.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РМО учителей русского языка и литературы __________________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Симонова Н.Д.</w:t>
            </w:r>
          </w:p>
        </w:tc>
        <w:tc>
          <w:tcPr>
            <w:tcW w:w="425" w:type="dxa"/>
          </w:tcPr>
          <w:p w:rsidR="003E5BC1" w:rsidRDefault="003E5BC1">
            <w:pPr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 педагогическим советом МОУ Авиловской СОШ протокол № 1 от 30.08.11 г.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3E5BC1" w:rsidRDefault="003E5BC1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____ от 30.08.11 г.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 _____________________</w:t>
            </w:r>
          </w:p>
          <w:p w:rsidR="003E5BC1" w:rsidRDefault="003E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Петров С.В.</w:t>
            </w:r>
          </w:p>
        </w:tc>
      </w:tr>
    </w:tbl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>
      <w:pPr>
        <w:rPr>
          <w:rFonts w:ascii="Times New Roman" w:hAnsi="Times New Roman" w:cs="Times New Roman"/>
          <w:b/>
          <w:sz w:val="40"/>
          <w:szCs w:val="40"/>
        </w:rPr>
      </w:pPr>
    </w:p>
    <w:p w:rsidR="003E5BC1" w:rsidRDefault="003E5BC1" w:rsidP="003E5BC1">
      <w:pPr>
        <w:rPr>
          <w:rFonts w:ascii="Times New Roman" w:hAnsi="Times New Roman" w:cs="Times New Roman"/>
          <w:b/>
          <w:sz w:val="40"/>
          <w:szCs w:val="40"/>
        </w:rPr>
      </w:pPr>
    </w:p>
    <w:p w:rsidR="003E5BC1" w:rsidRDefault="003E5BC1" w:rsidP="003E5BC1">
      <w:pPr>
        <w:rPr>
          <w:rFonts w:ascii="Times New Roman" w:hAnsi="Times New Roman" w:cs="Times New Roman"/>
          <w:b/>
          <w:sz w:val="40"/>
          <w:szCs w:val="40"/>
        </w:rPr>
      </w:pPr>
    </w:p>
    <w:p w:rsidR="003E5BC1" w:rsidRDefault="003E5BC1" w:rsidP="003E5BC1">
      <w:pPr>
        <w:rPr>
          <w:rFonts w:ascii="Times New Roman" w:hAnsi="Times New Roman" w:cs="Times New Roman"/>
          <w:b/>
          <w:sz w:val="40"/>
          <w:szCs w:val="40"/>
        </w:rPr>
      </w:pP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русскому языку</w:t>
      </w: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 9 класса</w:t>
      </w:r>
    </w:p>
    <w:p w:rsidR="003E5BC1" w:rsidRDefault="003E5BC1" w:rsidP="003E5B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2011 – 2012 учебный год</w:t>
      </w:r>
    </w:p>
    <w:p w:rsidR="003E5BC1" w:rsidRDefault="003E5BC1" w:rsidP="003E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C1" w:rsidRDefault="003E5BC1" w:rsidP="003E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  Кочковая Л.Н.</w:t>
      </w:r>
    </w:p>
    <w:p w:rsidR="003E5BC1" w:rsidRDefault="003E5BC1" w:rsidP="003E5B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BC1" w:rsidRDefault="003E5BC1" w:rsidP="003E5BC1"/>
    <w:p w:rsidR="003E5BC1" w:rsidRDefault="003E5BC1" w:rsidP="003E5BC1"/>
    <w:p w:rsidR="003E5BC1" w:rsidRDefault="003E5BC1" w:rsidP="003E5BC1"/>
    <w:p w:rsidR="003E5BC1" w:rsidRDefault="003E5BC1" w:rsidP="003E5BC1"/>
    <w:p w:rsidR="003E5BC1" w:rsidRDefault="003E5BC1" w:rsidP="003E5BC1"/>
    <w:p w:rsidR="003E5BC1" w:rsidRDefault="003E5BC1" w:rsidP="003E5BC1"/>
    <w:p w:rsidR="003E5BC1" w:rsidRDefault="003E5BC1" w:rsidP="003E5BC1"/>
    <w:p w:rsidR="004F6494" w:rsidRPr="003E5BC1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B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I. Пояснительная записка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</w:t>
      </w:r>
      <w:r w:rsidRPr="007E55A3">
        <w:rPr>
          <w:rFonts w:ascii="Times New Roman" w:hAnsi="Times New Roman" w:cs="Times New Roman"/>
          <w:sz w:val="24"/>
          <w:szCs w:val="24"/>
        </w:rPr>
        <w:t xml:space="preserve"> по русскому языку для </w:t>
      </w:r>
      <w:r w:rsidRPr="007E55A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E55A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 составлена </w:t>
      </w:r>
      <w:r w:rsidR="00BE34EF" w:rsidRPr="007E55A3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стандарта среднего основного общего образования</w:t>
      </w:r>
      <w:r w:rsidR="00BE34EF" w:rsidRPr="007E5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и программой  для общеобразовательных учреждений по русскому языку 5 – 9 классы под редакцией М.Т.Баранова. </w:t>
      </w:r>
    </w:p>
    <w:p w:rsidR="00BE34EF" w:rsidRPr="007E55A3" w:rsidRDefault="00BE34EF" w:rsidP="00BE34EF">
      <w:pPr>
        <w:ind w:right="-222" w:firstLine="720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55A3">
        <w:rPr>
          <w:rFonts w:ascii="Times New Roman" w:hAnsi="Times New Roman" w:cs="Times New Roman"/>
          <w:sz w:val="24"/>
          <w:szCs w:val="24"/>
        </w:rPr>
        <w:t xml:space="preserve">Предмет «Русский язык» входит в образовательную область «Филология». </w:t>
      </w:r>
    </w:p>
    <w:p w:rsidR="00BE34EF" w:rsidRPr="007E55A3" w:rsidRDefault="00BE34EF" w:rsidP="00BE34EF">
      <w:pPr>
        <w:ind w:right="-22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для общеобразовательных школ на изучение русского языка отводится 2 часа в неделю (68 часов). По </w:t>
      </w:r>
      <w:r w:rsidR="00C8609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</w:t>
      </w: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 МОУ Авиловская СОШ – 3 часа в неделю. </w:t>
      </w:r>
    </w:p>
    <w:p w:rsidR="00BE34EF" w:rsidRPr="007E55A3" w:rsidRDefault="00BE34EF" w:rsidP="00BE34EF">
      <w:pPr>
        <w:ind w:right="-22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102час.</w:t>
      </w:r>
    </w:p>
    <w:p w:rsidR="00BE34EF" w:rsidRPr="007E55A3" w:rsidRDefault="00BE34EF" w:rsidP="007E55A3">
      <w:pPr>
        <w:ind w:right="-222" w:firstLine="720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>Дополнительный час направлен на повторение материала, изученного в 5-9 классах и подготовке к ГИА. За счет этого расширен раздел «</w:t>
      </w:r>
      <w:r w:rsidR="007E55A3" w:rsidRPr="007E55A3">
        <w:rPr>
          <w:rFonts w:ascii="Times New Roman" w:hAnsi="Times New Roman" w:cs="Times New Roman"/>
          <w:sz w:val="24"/>
          <w:szCs w:val="24"/>
        </w:rPr>
        <w:t>Систематизация изученного по фонетике, лексике, грамматик</w:t>
      </w:r>
      <w:r w:rsidR="007E55A3">
        <w:rPr>
          <w:rFonts w:ascii="Times New Roman" w:hAnsi="Times New Roman" w:cs="Times New Roman"/>
          <w:sz w:val="24"/>
          <w:szCs w:val="24"/>
        </w:rPr>
        <w:t>е и правописанию, культуре речи</w:t>
      </w:r>
      <w:r w:rsidRPr="007E55A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E55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494" w:rsidRPr="007E55A3" w:rsidRDefault="007E55A3" w:rsidP="004F6494">
      <w:pPr>
        <w:pStyle w:val="a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4F6494" w:rsidRPr="007E55A3">
        <w:rPr>
          <w:rFonts w:eastAsia="Times New Roman"/>
          <w:sz w:val="24"/>
          <w:szCs w:val="24"/>
        </w:rPr>
        <w:t xml:space="preserve">Реализация  регионального компонента  на уроках русского языка осуществляется путем использования текстов донских авторов </w:t>
      </w:r>
      <w:r w:rsidRPr="007E55A3">
        <w:rPr>
          <w:rFonts w:eastAsia="Times New Roman"/>
          <w:sz w:val="24"/>
          <w:szCs w:val="24"/>
        </w:rPr>
        <w:t>«Литератур</w:t>
      </w:r>
      <w:r>
        <w:rPr>
          <w:rFonts w:eastAsia="Times New Roman"/>
          <w:sz w:val="24"/>
          <w:szCs w:val="24"/>
        </w:rPr>
        <w:t>ы</w:t>
      </w:r>
      <w:r w:rsidR="0049717C">
        <w:rPr>
          <w:rFonts w:eastAsia="Times New Roman"/>
          <w:sz w:val="24"/>
          <w:szCs w:val="24"/>
        </w:rPr>
        <w:t xml:space="preserve"> </w:t>
      </w:r>
      <w:r w:rsidRPr="007E55A3">
        <w:rPr>
          <w:rFonts w:eastAsia="Times New Roman"/>
          <w:sz w:val="24"/>
          <w:szCs w:val="24"/>
        </w:rPr>
        <w:t>Дона: хрестомати</w:t>
      </w:r>
      <w:r>
        <w:rPr>
          <w:rFonts w:eastAsia="Times New Roman"/>
          <w:sz w:val="24"/>
          <w:szCs w:val="24"/>
        </w:rPr>
        <w:t>и</w:t>
      </w:r>
      <w:r w:rsidRPr="007E55A3">
        <w:rPr>
          <w:rFonts w:eastAsia="Times New Roman"/>
          <w:sz w:val="24"/>
          <w:szCs w:val="24"/>
        </w:rPr>
        <w:t xml:space="preserve"> для чтения в 8-9 классах»</w:t>
      </w:r>
      <w:r>
        <w:rPr>
          <w:rFonts w:eastAsia="Times New Roman"/>
          <w:sz w:val="24"/>
          <w:szCs w:val="24"/>
        </w:rPr>
        <w:t xml:space="preserve"> </w:t>
      </w:r>
      <w:r w:rsidR="004F6494" w:rsidRPr="007E55A3">
        <w:rPr>
          <w:rFonts w:eastAsia="Times New Roman"/>
          <w:sz w:val="24"/>
          <w:szCs w:val="24"/>
        </w:rPr>
        <w:t>при изучении, закреплении или повторении тем</w:t>
      </w:r>
      <w:r w:rsidR="00BE34EF" w:rsidRPr="007E55A3">
        <w:rPr>
          <w:rFonts w:eastAsia="Times New Roman"/>
          <w:sz w:val="24"/>
          <w:szCs w:val="24"/>
        </w:rPr>
        <w:t xml:space="preserve"> учебного материала. </w:t>
      </w:r>
      <w:r>
        <w:rPr>
          <w:rFonts w:eastAsia="Times New Roman"/>
          <w:sz w:val="24"/>
          <w:szCs w:val="24"/>
        </w:rPr>
        <w:t xml:space="preserve"> 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   При обучении русскому языку в 9 классе используются:</w:t>
      </w:r>
    </w:p>
    <w:p w:rsidR="004F6494" w:rsidRPr="00315B4F" w:rsidRDefault="004F6494" w:rsidP="00315B4F">
      <w:pPr>
        <w:pStyle w:val="a7"/>
        <w:numPr>
          <w:ilvl w:val="0"/>
          <w:numId w:val="11"/>
        </w:numPr>
        <w:rPr>
          <w:b/>
          <w:i/>
          <w:sz w:val="24"/>
          <w:szCs w:val="24"/>
        </w:rPr>
      </w:pPr>
      <w:r w:rsidRPr="00315B4F">
        <w:rPr>
          <w:sz w:val="24"/>
          <w:szCs w:val="24"/>
        </w:rPr>
        <w:t xml:space="preserve"> </w:t>
      </w:r>
      <w:r w:rsidR="00BE34EF" w:rsidRPr="00315B4F">
        <w:rPr>
          <w:sz w:val="24"/>
          <w:szCs w:val="24"/>
        </w:rPr>
        <w:t>Русский язык: Учебник для 9 класса общеобразовательных учреждений / С.Г. Бархударов, С.Е. Крючков, Л.Ю. Максимов и др. – М: «Просвещение», 2009 г.</w:t>
      </w:r>
      <w:r w:rsidRPr="00315B4F">
        <w:rPr>
          <w:sz w:val="24"/>
          <w:szCs w:val="24"/>
        </w:rPr>
        <w:t>;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Поурочные разработки по русскому языку. Универсальное издание. 9 класс. Н.В.Егорова –  М.: Вако, 2009г.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Лингвистический тренажёр. Тестовые задания по русскому языку в 9 классе. Г.А.Богданова –  М.: Просвещение, 2011г.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по новой форме. 9 класс. Русский язык. Сборник заданий. С.И.Львова М.: Эксмо, 2011г.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Русский язык. 9 класс. Итоговая аттестация – 2011: предпрофильная подготовка. Н.А.Сенина – Ростов на Дону: Легион, 2011г.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Сочинения на лигвистическую тему. Русский язык. 9 класс: пособие для учащихся. Т.О.Скиргайло, Г.Х.Ахбарова – Казань: Изд-во МОиН РТ, 2011</w:t>
      </w:r>
    </w:p>
    <w:p w:rsidR="00BE34EF" w:rsidRPr="007E55A3" w:rsidRDefault="00BE34EF" w:rsidP="00BE34EF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>«Литература Дона: хрестоматия для чтения в 8-9 классах», Ростов-на-Дону, ЗАО «Книга»,</w:t>
      </w:r>
      <w:r w:rsidR="0031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5A3">
        <w:rPr>
          <w:rFonts w:ascii="Times New Roman" w:eastAsia="Times New Roman" w:hAnsi="Times New Roman" w:cs="Times New Roman"/>
          <w:sz w:val="24"/>
          <w:szCs w:val="24"/>
        </w:rPr>
        <w:t>2005г.</w:t>
      </w:r>
    </w:p>
    <w:p w:rsidR="00BE34EF" w:rsidRPr="007E55A3" w:rsidRDefault="00BE34EF" w:rsidP="00BE34EF">
      <w:pPr>
        <w:shd w:val="clear" w:color="auto" w:fill="FFFFFF"/>
        <w:spacing w:after="0" w:line="307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    Изучение русского языка на ступени основного общего образования направлено на достижение следующих целей: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>формирование общеучебных умений – работа с книгой, со справочной литературой, совершенствование навыков чтения;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этикета;</w:t>
      </w:r>
    </w:p>
    <w:p w:rsidR="004F6494" w:rsidRPr="007E55A3" w:rsidRDefault="004F6494" w:rsidP="004F6494">
      <w:pPr>
        <w:pStyle w:val="a7"/>
        <w:numPr>
          <w:ilvl w:val="0"/>
          <w:numId w:val="1"/>
        </w:numPr>
        <w:rPr>
          <w:sz w:val="24"/>
          <w:szCs w:val="24"/>
        </w:rPr>
      </w:pPr>
      <w:r w:rsidRPr="007E55A3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sz w:val="24"/>
          <w:szCs w:val="24"/>
        </w:rP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  <w:u w:val="single"/>
        </w:rPr>
        <w:t>Языковая компетенция</w:t>
      </w:r>
      <w:r w:rsidRPr="007E55A3">
        <w:rPr>
          <w:rFonts w:ascii="Times New Roman" w:hAnsi="Times New Roman" w:cs="Times New Roman"/>
          <w:sz w:val="24"/>
          <w:szCs w:val="24"/>
        </w:rPr>
        <w:t xml:space="preserve"> (т.е осведомленность школьников в системе родного языка) реализуется в процессе решения следующих познавательных задач: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формирование у учащихся научно-лингвистического мировоззрения, вооружения их основами знаний о родном языке ( его устройстве функционировании), развитие языкового и эстетического идеала (т.е. представления о прекрасном в языке и речи).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  <w:u w:val="single"/>
        </w:rPr>
        <w:t>Коммуникативная компетенция</w:t>
      </w:r>
      <w:r w:rsidRPr="007E55A3">
        <w:rPr>
          <w:rFonts w:ascii="Times New Roman" w:hAnsi="Times New Roman" w:cs="Times New Roman"/>
          <w:sz w:val="24"/>
          <w:szCs w:val="24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    формирование прочных орфографических и пунктуационных умений и навыков (в пределах программных требований); овладение нормами русского и литературного языка и обогащение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  <w:u w:val="single"/>
        </w:rPr>
        <w:t>Лингвистическая компетенция</w:t>
      </w:r>
      <w:r w:rsidRPr="007E55A3">
        <w:rPr>
          <w:rFonts w:ascii="Times New Roman" w:hAnsi="Times New Roman" w:cs="Times New Roman"/>
          <w:sz w:val="24"/>
          <w:szCs w:val="24"/>
        </w:rPr>
        <w:t xml:space="preserve">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4F6494" w:rsidRPr="007E55A3" w:rsidRDefault="004F6494" w:rsidP="004F6494">
      <w:pPr>
        <w:rPr>
          <w:rFonts w:ascii="Times New Roman" w:hAnsi="Times New Roman" w:cs="Times New Roman"/>
          <w:b/>
          <w:sz w:val="24"/>
          <w:szCs w:val="24"/>
        </w:rPr>
      </w:pPr>
    </w:p>
    <w:p w:rsidR="00660D0E" w:rsidRPr="007E55A3" w:rsidRDefault="00660D0E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D0E" w:rsidRDefault="00660D0E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4F" w:rsidRDefault="00315B4F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B4F" w:rsidRPr="007E55A3" w:rsidRDefault="00315B4F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D0E" w:rsidRPr="007E55A3" w:rsidRDefault="00660D0E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II. Формы и методы, применяемые при обучении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Используются современные технологии обучения: педагогика сотрудничества, тестовые технологии, личностно-ориентированное обучение, информационно-коммуникативное обучение.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Методы:</w:t>
      </w: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словесные, наглядные, практические, методы контроля и самоконтроля; поисковые, индуктивные, дедуктивные, проектный метод обучения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Приемы:</w:t>
      </w: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чтение текста учениками, беседа, дискуссия по проблеме, разработка проекта в рамках освоения нового материала.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Формы работы</w:t>
      </w: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: фронтальная работа, индивидуальная работа, самостоятельная работа.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Виды уроков: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 теоретического разбора темы по заданному  алгоритму;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 с элементами лекции;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Уроки-зачеты;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Уроки- практикумы;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 изучения нового материала с мультимедийным сопровождением;</w:t>
      </w:r>
    </w:p>
    <w:p w:rsidR="004F6494" w:rsidRPr="007E55A3" w:rsidRDefault="004F6494" w:rsidP="004F6494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 обобщения и закрепления изученного материала;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color w:val="404040"/>
          <w:sz w:val="24"/>
          <w:szCs w:val="24"/>
        </w:rPr>
        <w:t>Уроки контроля знаний</w:t>
      </w:r>
      <w:r w:rsidRPr="007E55A3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III. Нормативные документы</w:t>
      </w:r>
    </w:p>
    <w:p w:rsidR="002C6309" w:rsidRPr="007E55A3" w:rsidRDefault="002C6309" w:rsidP="002C630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A3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 xml:space="preserve">Федеральный  компонент государственного стандарта 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>Обязательный минимум содержания образования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>Сборник нормативных документов  Э.Д. Днепрова, А.Г. Аркадьева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 xml:space="preserve">Закон </w:t>
      </w:r>
      <w:r w:rsidR="00660D0E" w:rsidRPr="007E55A3">
        <w:rPr>
          <w:sz w:val="24"/>
          <w:szCs w:val="24"/>
        </w:rPr>
        <w:t xml:space="preserve"> </w:t>
      </w:r>
      <w:r w:rsidRPr="007E55A3">
        <w:rPr>
          <w:sz w:val="24"/>
          <w:szCs w:val="24"/>
        </w:rPr>
        <w:t>Об образовании РФ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>« о приоритетных направлениях развития образования: концепция модернизации образовательной политики»</w:t>
      </w:r>
    </w:p>
    <w:p w:rsidR="004F6494" w:rsidRPr="007E55A3" w:rsidRDefault="004F6494" w:rsidP="002E1EFB">
      <w:pPr>
        <w:pStyle w:val="a7"/>
        <w:numPr>
          <w:ilvl w:val="0"/>
          <w:numId w:val="10"/>
        </w:numPr>
        <w:rPr>
          <w:sz w:val="24"/>
          <w:szCs w:val="24"/>
        </w:rPr>
      </w:pPr>
      <w:r w:rsidRPr="007E55A3">
        <w:rPr>
          <w:sz w:val="24"/>
          <w:szCs w:val="24"/>
        </w:rPr>
        <w:t>Программа для школ, гимназий, лицеев «Русский язык» («Дрофа» 200</w:t>
      </w:r>
      <w:r w:rsidR="00660D0E" w:rsidRPr="007E55A3">
        <w:rPr>
          <w:sz w:val="24"/>
          <w:szCs w:val="24"/>
        </w:rPr>
        <w:t>9</w:t>
      </w:r>
      <w:r w:rsidRPr="007E55A3">
        <w:rPr>
          <w:sz w:val="24"/>
          <w:szCs w:val="24"/>
        </w:rPr>
        <w:t>г)</w:t>
      </w: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D0E" w:rsidRPr="007E55A3" w:rsidRDefault="00660D0E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D0E" w:rsidRPr="007E55A3" w:rsidRDefault="00660D0E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D0E" w:rsidRPr="007E55A3" w:rsidRDefault="00660D0E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IV. Структура курса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4"/>
        <w:gridCol w:w="5299"/>
        <w:gridCol w:w="1617"/>
      </w:tblGrid>
      <w:tr w:rsidR="004F6494" w:rsidRPr="007E55A3" w:rsidTr="004F6494">
        <w:trPr>
          <w:trHeight w:val="568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9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</w:tcPr>
          <w:p w:rsidR="004F6494" w:rsidRPr="007E55A3" w:rsidRDefault="00773B1E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617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</w:tcPr>
          <w:p w:rsidR="004F6494" w:rsidRPr="007E55A3" w:rsidRDefault="004F6494" w:rsidP="0077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в 5 – </w:t>
            </w:r>
            <w:r w:rsidR="00773B1E" w:rsidRPr="007E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617" w:type="dxa"/>
          </w:tcPr>
          <w:p w:rsidR="004F6494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>+1 р.р.</w:t>
            </w:r>
          </w:p>
        </w:tc>
      </w:tr>
      <w:tr w:rsidR="00A7376B" w:rsidRPr="007E55A3" w:rsidTr="004F6494">
        <w:trPr>
          <w:trHeight w:val="277"/>
          <w:jc w:val="center"/>
        </w:trPr>
        <w:tc>
          <w:tcPr>
            <w:tcW w:w="594" w:type="dxa"/>
          </w:tcPr>
          <w:p w:rsidR="00A7376B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</w:tcPr>
          <w:p w:rsidR="00A7376B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Культура речи.</w:t>
            </w:r>
          </w:p>
        </w:tc>
        <w:tc>
          <w:tcPr>
            <w:tcW w:w="1617" w:type="dxa"/>
          </w:tcPr>
          <w:p w:rsidR="00A7376B" w:rsidRPr="007E55A3" w:rsidRDefault="00A7376B" w:rsidP="00A7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1+2 р.р.</w:t>
            </w:r>
          </w:p>
        </w:tc>
      </w:tr>
      <w:tr w:rsidR="004F6494" w:rsidRPr="007E55A3" w:rsidTr="004F6494">
        <w:trPr>
          <w:trHeight w:val="290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</w:tcPr>
          <w:p w:rsidR="004F6494" w:rsidRPr="007E55A3" w:rsidRDefault="00773B1E" w:rsidP="0077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Союзные сложные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я. Сложносочиненные предложения.</w:t>
            </w:r>
          </w:p>
        </w:tc>
        <w:tc>
          <w:tcPr>
            <w:tcW w:w="1617" w:type="dxa"/>
          </w:tcPr>
          <w:p w:rsidR="00A7376B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4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+ 2 р.р.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773B1E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99" w:type="dxa"/>
          </w:tcPr>
          <w:p w:rsidR="004F6494" w:rsidRPr="007E55A3" w:rsidRDefault="00773B1E" w:rsidP="0077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 Сложноподчиненные предложения.</w:t>
            </w:r>
          </w:p>
        </w:tc>
        <w:tc>
          <w:tcPr>
            <w:tcW w:w="1617" w:type="dxa"/>
          </w:tcPr>
          <w:p w:rsidR="004F6494" w:rsidRPr="007E55A3" w:rsidRDefault="00A7376B" w:rsidP="00B7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5A4887" w:rsidRPr="007E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9" w:type="dxa"/>
          </w:tcPr>
          <w:p w:rsidR="004F6494" w:rsidRPr="007E55A3" w:rsidRDefault="00773B1E" w:rsidP="0077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предложения. </w:t>
            </w:r>
          </w:p>
        </w:tc>
        <w:tc>
          <w:tcPr>
            <w:tcW w:w="1617" w:type="dxa"/>
          </w:tcPr>
          <w:p w:rsidR="004F6494" w:rsidRPr="007E55A3" w:rsidRDefault="00A7376B" w:rsidP="00A7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9" w:type="dxa"/>
          </w:tcPr>
          <w:p w:rsidR="004F6494" w:rsidRPr="007E55A3" w:rsidRDefault="00773B1E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617" w:type="dxa"/>
          </w:tcPr>
          <w:p w:rsidR="00A7376B" w:rsidRPr="007E55A3" w:rsidRDefault="00A7376B" w:rsidP="005A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4" w:rsidRPr="007E55A3" w:rsidRDefault="00A7376B" w:rsidP="00A7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4F6494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9" w:type="dxa"/>
          </w:tcPr>
          <w:p w:rsidR="004F6494" w:rsidRPr="007E55A3" w:rsidRDefault="00773B1E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617" w:type="dxa"/>
          </w:tcPr>
          <w:p w:rsidR="004F6494" w:rsidRPr="007E55A3" w:rsidRDefault="00A7376B" w:rsidP="00B7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76B" w:rsidRPr="007E55A3" w:rsidTr="004F6494">
        <w:trPr>
          <w:trHeight w:val="277"/>
          <w:jc w:val="center"/>
        </w:trPr>
        <w:tc>
          <w:tcPr>
            <w:tcW w:w="594" w:type="dxa"/>
          </w:tcPr>
          <w:p w:rsidR="00A7376B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9" w:type="dxa"/>
          </w:tcPr>
          <w:p w:rsidR="00A7376B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A7376B" w:rsidRPr="007E55A3" w:rsidRDefault="00A7376B" w:rsidP="005A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494" w:rsidRPr="007E55A3" w:rsidTr="004F6494">
        <w:trPr>
          <w:trHeight w:val="277"/>
          <w:jc w:val="center"/>
        </w:trPr>
        <w:tc>
          <w:tcPr>
            <w:tcW w:w="594" w:type="dxa"/>
          </w:tcPr>
          <w:p w:rsidR="004F6494" w:rsidRPr="007E55A3" w:rsidRDefault="00A7376B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9" w:type="dxa"/>
          </w:tcPr>
          <w:p w:rsidR="004F6494" w:rsidRPr="007E55A3" w:rsidRDefault="00773B1E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изученного по </w:t>
            </w:r>
            <w:r w:rsidR="005A4887" w:rsidRPr="007E55A3">
              <w:rPr>
                <w:rFonts w:ascii="Times New Roman" w:hAnsi="Times New Roman" w:cs="Times New Roman"/>
                <w:sz w:val="24"/>
                <w:szCs w:val="24"/>
              </w:rPr>
              <w:t>фонетике, лексике, грамматике и правописанию, культуре речи.</w:t>
            </w:r>
            <w:r w:rsidR="00A7376B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617" w:type="dxa"/>
          </w:tcPr>
          <w:p w:rsidR="00A7376B" w:rsidRPr="007E55A3" w:rsidRDefault="00A7376B" w:rsidP="005A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76B" w:rsidRPr="007E55A3" w:rsidRDefault="00A7376B" w:rsidP="005A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4" w:rsidRPr="007E55A3" w:rsidRDefault="00A7376B" w:rsidP="00A7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494"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C6309" w:rsidRPr="007E55A3" w:rsidTr="004F6494">
        <w:trPr>
          <w:trHeight w:val="277"/>
          <w:jc w:val="center"/>
        </w:trPr>
        <w:tc>
          <w:tcPr>
            <w:tcW w:w="594" w:type="dxa"/>
          </w:tcPr>
          <w:p w:rsidR="002C6309" w:rsidRPr="007E55A3" w:rsidRDefault="002C6309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C6309" w:rsidRPr="007E55A3" w:rsidRDefault="002C6309" w:rsidP="004F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17" w:type="dxa"/>
          </w:tcPr>
          <w:p w:rsidR="002C6309" w:rsidRPr="007E55A3" w:rsidRDefault="00A7376B" w:rsidP="00A7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C6309" w:rsidRPr="007E55A3">
              <w:rPr>
                <w:rFonts w:ascii="Times New Roman" w:hAnsi="Times New Roman" w:cs="Times New Roman"/>
                <w:sz w:val="24"/>
                <w:szCs w:val="24"/>
              </w:rPr>
              <w:t>ч + 1</w:t>
            </w:r>
            <w:r w:rsidRPr="007E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309" w:rsidRPr="007E55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5A4887" w:rsidRPr="007E55A3" w:rsidRDefault="005A4887" w:rsidP="004F6494">
      <w:pPr>
        <w:rPr>
          <w:rFonts w:ascii="Times New Roman" w:hAnsi="Times New Roman" w:cs="Times New Roman"/>
          <w:b/>
          <w:sz w:val="24"/>
          <w:szCs w:val="24"/>
        </w:rPr>
      </w:pPr>
    </w:p>
    <w:p w:rsidR="002E1EFB" w:rsidRPr="007E55A3" w:rsidRDefault="002E1EFB" w:rsidP="004F6494">
      <w:pPr>
        <w:rPr>
          <w:rFonts w:ascii="Times New Roman" w:hAnsi="Times New Roman" w:cs="Times New Roman"/>
          <w:b/>
          <w:sz w:val="24"/>
          <w:szCs w:val="24"/>
        </w:rPr>
      </w:pPr>
    </w:p>
    <w:p w:rsidR="002E1EFB" w:rsidRDefault="0049717C" w:rsidP="004971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17C"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 учебного курса</w:t>
      </w:r>
    </w:p>
    <w:p w:rsidR="0049717C" w:rsidRPr="0049717C" w:rsidRDefault="0049717C" w:rsidP="004971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Международное значение русского языка</w:t>
      </w:r>
      <w:r w:rsidRPr="007E55A3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Повторение пройденного в 5—8 классах</w:t>
      </w:r>
      <w:r w:rsidRPr="007E55A3">
        <w:rPr>
          <w:rFonts w:ascii="Times New Roman" w:hAnsi="Times New Roman" w:cs="Times New Roman"/>
          <w:sz w:val="24"/>
          <w:szCs w:val="24"/>
        </w:rPr>
        <w:t xml:space="preserve"> (</w:t>
      </w:r>
      <w:r w:rsidR="00A7376B" w:rsidRPr="007E55A3">
        <w:rPr>
          <w:rFonts w:ascii="Times New Roman" w:hAnsi="Times New Roman" w:cs="Times New Roman"/>
          <w:sz w:val="24"/>
          <w:szCs w:val="24"/>
        </w:rPr>
        <w:t>5</w:t>
      </w:r>
      <w:r w:rsidRPr="007E55A3">
        <w:rPr>
          <w:rFonts w:ascii="Times New Roman" w:hAnsi="Times New Roman" w:cs="Times New Roman"/>
          <w:sz w:val="24"/>
          <w:szCs w:val="24"/>
        </w:rPr>
        <w:t xml:space="preserve"> ч + </w:t>
      </w:r>
      <w:r w:rsidR="00A7376B" w:rsidRPr="007E55A3">
        <w:rPr>
          <w:rFonts w:ascii="Times New Roman" w:hAnsi="Times New Roman" w:cs="Times New Roman"/>
          <w:sz w:val="24"/>
          <w:szCs w:val="24"/>
        </w:rPr>
        <w:t>1</w:t>
      </w:r>
      <w:r w:rsidRPr="007E55A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Анализ текста, его стиля, средств связи его час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Сложное предложение. Культура речи</w:t>
      </w:r>
    </w:p>
    <w:p w:rsidR="00A7376B" w:rsidRPr="007E55A3" w:rsidRDefault="00A96603" w:rsidP="00A7376B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Сложные предложения (</w:t>
      </w:r>
      <w:r w:rsidR="00A7376B" w:rsidRPr="007E55A3">
        <w:rPr>
          <w:rFonts w:ascii="Times New Roman" w:hAnsi="Times New Roman" w:cs="Times New Roman"/>
          <w:sz w:val="24"/>
          <w:szCs w:val="24"/>
        </w:rPr>
        <w:t>1 ч + 2ч)</w:t>
      </w:r>
    </w:p>
    <w:p w:rsidR="00A7376B" w:rsidRPr="007E55A3" w:rsidRDefault="00A7376B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Способы сжатия текста. Тезисы. Конспект.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 xml:space="preserve">СОЮЗНЫЕ СЛОЖНЫЕ ПРЕДЛОЖЕНИЯ 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СЛОЖНОСОЧИНЕННЫЕ ПРЕДЛОЖЕНИЯ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A3">
        <w:rPr>
          <w:rFonts w:ascii="Times New Roman" w:hAnsi="Times New Roman" w:cs="Times New Roman"/>
          <w:b/>
          <w:sz w:val="24"/>
          <w:szCs w:val="24"/>
        </w:rPr>
        <w:t>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4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 + 2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I. Сложносочиненное предложение и его особен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ности. Сложносочиненные предложения с союзами (соединительными, противительными, разделитель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ными). Разделительные знаки препинания между частями сложносочиненного предложения.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Синтаксические синонимы сложносочиненных предложений, их текстообразующая роль.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lastRenderedPageBreak/>
        <w:t>Авторское употребление знаков препинания.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И. Умение интонационно правильно произносить сложносочиненные предложения.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III. Рецензия на литературное произведение, спектакль, кинофильм.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СЛОЖНОПОДЧИНЕННЫЕ ПРЕДЛОЖЕНИЯ 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21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ч + 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>4</w:t>
      </w:r>
      <w:r w:rsidRPr="007E55A3">
        <w:rPr>
          <w:rFonts w:ascii="Times New Roman" w:hAnsi="Times New Roman" w:cs="Times New Roman"/>
          <w:b/>
          <w:sz w:val="24"/>
          <w:szCs w:val="24"/>
        </w:rPr>
        <w:t>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' I. Сложноподчиненное предложение и его осо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бенности. Главное и придаточные предложения. Союзы и союзные слова как средство связи прида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точного предложения с главным. Указательные слова в главном предложении. Место придаточного предложения по отношению к главному. Раздели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тельные знаки препинания между главным и при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даточным предложениями. Виды придаточных предложений.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Типичные речевые сферы применения сложно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подчиненных предложений.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Сложноподчиненные предложения с нескольки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ми придаточными; знаки препинания в них.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Синтаксические синонимы сложноподчиненных предложений, их текстообразующая роль.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И. Умение использовать в речи сложноподчинен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ные предложения и простые с обособленными вто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ростепенными членами как синтаксические сино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нимы.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III. Академическое красноречие и его виды, стро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ение и языковые особенности. Сообщение на линг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вистическую тему.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Деловые документы (автобиография, заявле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ние).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БЕССОЮЗНЫЕ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A3">
        <w:rPr>
          <w:rFonts w:ascii="Times New Roman" w:hAnsi="Times New Roman" w:cs="Times New Roman"/>
          <w:b/>
          <w:sz w:val="24"/>
          <w:szCs w:val="24"/>
        </w:rPr>
        <w:t>СЛОЖНЫЕ ПРЕДЛОЖЕНИЯ 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7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 + 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4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I. Бессоюзное сложное предложение и его особен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ности. Смысловые взаимоотношения между частя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ми бессоюзного сложного предложения.  Раздели- тельные знаки препинания в бессоюзном сложном предложении.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Синтаксические синонимы бессоюзных сложных предложений, их текстообразующая роль.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П. Умение передавать с помощью интонации раз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личные смысловые отношения между частями бес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союзного сложного предложения. Умение пользо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ваться синонимическими союзными и бессоюзными сложными предложениями.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III. Реферат небольшой статьи (фрагмента ста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тьи) на лингвистическую тему.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СЛОЖНЫЕ ПРЕДЛОЖЕНИЯ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A3">
        <w:rPr>
          <w:rFonts w:ascii="Times New Roman" w:hAnsi="Times New Roman" w:cs="Times New Roman"/>
          <w:b/>
          <w:sz w:val="24"/>
          <w:szCs w:val="24"/>
        </w:rPr>
        <w:t>С РАЗЛИЧНЫМИ ВИДАМИ СВЯЗИ 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6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I. Различные виды сложных предложений с союзной и бессоюзной связью; разделительные знаки препинания в них. Сочетание знаков пре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пинания.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П. Умение правильно употреблять в речи слож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ные предложения с различными видами связи.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III. Конспект статьи (фрагмента статьи) на линг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вистическую тему.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Общие сведения о языке 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5A3">
        <w:rPr>
          <w:rFonts w:ascii="Times New Roman" w:hAnsi="Times New Roman" w:cs="Times New Roman"/>
          <w:b/>
          <w:sz w:val="24"/>
          <w:szCs w:val="24"/>
        </w:rPr>
        <w:t>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Роль языка в жизни общества. Язык как разви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вающееся явление. Языковые контакты русского языка.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lastRenderedPageBreak/>
        <w:t>Русский язык — первоэлемент великой русской литературы. Русский литературный язык и его сти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ли. Богатство, красота, выразительность русского языка.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:rsidR="00A7376B" w:rsidRPr="007E55A3" w:rsidRDefault="00A7376B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Повторение  (5ч)</w:t>
      </w:r>
    </w:p>
    <w:p w:rsidR="00A96603" w:rsidRPr="007E55A3" w:rsidRDefault="00A96603" w:rsidP="00A96603">
      <w:pPr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t>Систематизация изученного по фонетике, лексике, грамматике и правописанию, культуре речи (</w:t>
      </w:r>
      <w:r w:rsidR="00A7376B" w:rsidRPr="007E55A3">
        <w:rPr>
          <w:rFonts w:ascii="Times New Roman" w:hAnsi="Times New Roman" w:cs="Times New Roman"/>
          <w:b/>
          <w:sz w:val="24"/>
          <w:szCs w:val="24"/>
        </w:rPr>
        <w:t>2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>9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 + </w:t>
      </w:r>
      <w:r w:rsidR="002C6309" w:rsidRPr="007E55A3">
        <w:rPr>
          <w:rFonts w:ascii="Times New Roman" w:hAnsi="Times New Roman" w:cs="Times New Roman"/>
          <w:b/>
          <w:sz w:val="24"/>
          <w:szCs w:val="24"/>
        </w:rPr>
        <w:t>4</w:t>
      </w:r>
      <w:r w:rsidRPr="007E55A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Сочинение публицистического характера на об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щественные, морально-этические и историко-лите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ратурные темы.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Доклад или реферат на историко-литературную тему (по одному источнику).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Тезисы статьи (главы книги) на лингвистиче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скую тему.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Конспект и тезисный план литературно-критиче</w:t>
      </w:r>
      <w:r w:rsidRPr="007E55A3">
        <w:rPr>
          <w:rFonts w:ascii="Times New Roman" w:hAnsi="Times New Roman" w:cs="Times New Roman"/>
          <w:sz w:val="24"/>
          <w:szCs w:val="24"/>
        </w:rPr>
        <w:softHyphen/>
        <w:t>ской статьи.</w:t>
      </w:r>
    </w:p>
    <w:p w:rsidR="00A96603" w:rsidRPr="007E55A3" w:rsidRDefault="00A96603" w:rsidP="00A96603">
      <w:pPr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2E1EFB" w:rsidRPr="007E55A3" w:rsidRDefault="002E1EFB" w:rsidP="004F6494">
      <w:pPr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lastRenderedPageBreak/>
        <w:t>V. Перечень контрольных работ по модулям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-810" w:type="dxa"/>
        <w:tblLook w:val="04A0"/>
      </w:tblPr>
      <w:tblGrid>
        <w:gridCol w:w="729"/>
        <w:gridCol w:w="3772"/>
        <w:gridCol w:w="4041"/>
      </w:tblGrid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E55A3" w:rsidRPr="007E55A3" w:rsidRDefault="007E55A3" w:rsidP="004F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72" w:type="dxa"/>
          </w:tcPr>
          <w:p w:rsidR="007E55A3" w:rsidRPr="007E55A3" w:rsidRDefault="007E55A3" w:rsidP="004F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4041" w:type="dxa"/>
          </w:tcPr>
          <w:p w:rsidR="007E55A3" w:rsidRPr="007E55A3" w:rsidRDefault="007E55A3" w:rsidP="004F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4041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в 5 – 8 классах</w:t>
            </w:r>
          </w:p>
        </w:tc>
        <w:tc>
          <w:tcPr>
            <w:tcW w:w="4041" w:type="dxa"/>
          </w:tcPr>
          <w:p w:rsidR="007E55A3" w:rsidRPr="007E55A3" w:rsidRDefault="007E55A3" w:rsidP="00AA0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Диагностическая контрольная работа </w:t>
            </w:r>
          </w:p>
          <w:p w:rsidR="007E55A3" w:rsidRPr="007E55A3" w:rsidRDefault="007E55A3" w:rsidP="00AA0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(диктант)</w:t>
            </w:r>
          </w:p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предложение. Культура речи.</w:t>
            </w:r>
          </w:p>
        </w:tc>
        <w:tc>
          <w:tcPr>
            <w:tcW w:w="4041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Союзные сложные предложения. Сложносочиненные предложения.</w:t>
            </w:r>
          </w:p>
        </w:tc>
        <w:tc>
          <w:tcPr>
            <w:tcW w:w="4041" w:type="dxa"/>
          </w:tcPr>
          <w:p w:rsidR="007E55A3" w:rsidRPr="007E55A3" w:rsidRDefault="007E55A3" w:rsidP="00AA0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Тест по теме «Сложносочиненные предложения» </w:t>
            </w:r>
          </w:p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Сложноподчиненные предложения.</w:t>
            </w:r>
          </w:p>
        </w:tc>
        <w:tc>
          <w:tcPr>
            <w:tcW w:w="4041" w:type="dxa"/>
          </w:tcPr>
          <w:p w:rsidR="007E55A3" w:rsidRPr="007E55A3" w:rsidRDefault="007E55A3" w:rsidP="00AA0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Контрольная работа «Виды придаточных предложений».</w:t>
            </w:r>
          </w:p>
          <w:p w:rsidR="007E55A3" w:rsidRPr="007E55A3" w:rsidRDefault="007E55A3" w:rsidP="00A0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работа по теме «Сложноподчинённые предложения»</w:t>
            </w:r>
          </w:p>
          <w:p w:rsidR="007E55A3" w:rsidRPr="007E55A3" w:rsidRDefault="007E55A3" w:rsidP="00A0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тест </w:t>
            </w: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Бессоюзные сложные предложения. </w:t>
            </w:r>
          </w:p>
        </w:tc>
        <w:tc>
          <w:tcPr>
            <w:tcW w:w="4041" w:type="dxa"/>
          </w:tcPr>
          <w:p w:rsidR="007E55A3" w:rsidRPr="007E55A3" w:rsidRDefault="007E55A3" w:rsidP="00A04A67">
            <w:pPr>
              <w:pStyle w:val="a7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7E55A3">
              <w:rPr>
                <w:color w:val="000000" w:themeColor="text1"/>
                <w:sz w:val="24"/>
                <w:szCs w:val="24"/>
              </w:rPr>
              <w:t>Промежуточная аттестация (тест по изученным в 9 классе темам)</w:t>
            </w:r>
          </w:p>
          <w:p w:rsidR="007E55A3" w:rsidRPr="007E55A3" w:rsidRDefault="007E55A3" w:rsidP="00A04A67">
            <w:pPr>
              <w:pStyle w:val="a7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7E55A3">
              <w:rPr>
                <w:color w:val="000000" w:themeColor="text1"/>
                <w:sz w:val="24"/>
                <w:szCs w:val="24"/>
              </w:rPr>
              <w:t>Итоговая работа по теме «Бессоюзное сложное предложение»</w:t>
            </w: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4041" w:type="dxa"/>
          </w:tcPr>
          <w:p w:rsidR="007E55A3" w:rsidRPr="007E55A3" w:rsidRDefault="007E55A3" w:rsidP="00AA0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с грамматическим заданием.</w:t>
            </w:r>
          </w:p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  <w:tc>
          <w:tcPr>
            <w:tcW w:w="4041" w:type="dxa"/>
          </w:tcPr>
          <w:p w:rsidR="007E55A3" w:rsidRPr="007E55A3" w:rsidRDefault="007E55A3" w:rsidP="00A0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изученного в 9 классе</w:t>
            </w:r>
          </w:p>
        </w:tc>
        <w:tc>
          <w:tcPr>
            <w:tcW w:w="4041" w:type="dxa"/>
          </w:tcPr>
          <w:p w:rsidR="007E55A3" w:rsidRPr="007E55A3" w:rsidRDefault="007E55A3" w:rsidP="00AA0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Контрольный тест по программе 9 класса</w:t>
            </w:r>
          </w:p>
        </w:tc>
      </w:tr>
      <w:tr w:rsidR="007E55A3" w:rsidRPr="007E55A3" w:rsidTr="007E55A3">
        <w:trPr>
          <w:jc w:val="center"/>
        </w:trPr>
        <w:tc>
          <w:tcPr>
            <w:tcW w:w="729" w:type="dxa"/>
          </w:tcPr>
          <w:p w:rsidR="007E55A3" w:rsidRPr="007E55A3" w:rsidRDefault="007E55A3" w:rsidP="004F6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72" w:type="dxa"/>
          </w:tcPr>
          <w:p w:rsidR="007E55A3" w:rsidRPr="007E55A3" w:rsidRDefault="007E55A3" w:rsidP="00264C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изученного по фонетике, лексике, грамматике и правописанию, культуре речи.</w:t>
            </w:r>
          </w:p>
        </w:tc>
        <w:tc>
          <w:tcPr>
            <w:tcW w:w="4041" w:type="dxa"/>
          </w:tcPr>
          <w:p w:rsidR="007E55A3" w:rsidRPr="007E55A3" w:rsidRDefault="007E55A3" w:rsidP="007E55A3">
            <w:pPr>
              <w:pStyle w:val="a7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7E55A3">
              <w:rPr>
                <w:color w:val="000000" w:themeColor="text1"/>
                <w:sz w:val="24"/>
                <w:szCs w:val="24"/>
              </w:rPr>
              <w:t>Диагностическая работа (тест)</w:t>
            </w:r>
          </w:p>
          <w:p w:rsidR="007E55A3" w:rsidRPr="007E55A3" w:rsidRDefault="007E55A3" w:rsidP="007E55A3">
            <w:pPr>
              <w:pStyle w:val="a7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7E55A3">
              <w:rPr>
                <w:color w:val="000000" w:themeColor="text1"/>
                <w:sz w:val="24"/>
                <w:szCs w:val="24"/>
              </w:rPr>
              <w:t>Р.р.Контрольное сочинение на лингвистическую тему.</w:t>
            </w:r>
          </w:p>
          <w:p w:rsidR="007E55A3" w:rsidRPr="007E55A3" w:rsidRDefault="007E55A3" w:rsidP="007E55A3">
            <w:pPr>
              <w:pStyle w:val="a7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7E55A3">
              <w:rPr>
                <w:i/>
                <w:color w:val="000000" w:themeColor="text1"/>
                <w:sz w:val="24"/>
                <w:szCs w:val="24"/>
              </w:rPr>
              <w:t>Р.р.Контрольное изложение.</w:t>
            </w:r>
          </w:p>
        </w:tc>
      </w:tr>
    </w:tbl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lastRenderedPageBreak/>
        <w:t>VI. Методическое обеспечение</w:t>
      </w:r>
    </w:p>
    <w:p w:rsidR="004F6494" w:rsidRPr="007E55A3" w:rsidRDefault="004F6494" w:rsidP="004F649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i/>
          <w:sz w:val="24"/>
          <w:szCs w:val="24"/>
        </w:rPr>
        <w:t>Методическая литература</w:t>
      </w:r>
    </w:p>
    <w:p w:rsidR="007E55A3" w:rsidRPr="007E55A3" w:rsidRDefault="007E55A3" w:rsidP="007E55A3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Поурочные разработки по русскому языку. Универсальное издание. 9 класс. Н.В.Егорова –  М.: Вако, 2009г.</w:t>
      </w:r>
    </w:p>
    <w:p w:rsidR="007E55A3" w:rsidRPr="007E55A3" w:rsidRDefault="007E55A3" w:rsidP="007E55A3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Лингвистический тренажёр. Тестовые задания по русскому языку в 9 классе. Г.А.Богданова –  М.: Просвещение, 2011г.</w:t>
      </w:r>
    </w:p>
    <w:p w:rsidR="007E55A3" w:rsidRPr="007E55A3" w:rsidRDefault="007E55A3" w:rsidP="007E55A3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по новой форме. 9 класс. Русский язык. Сборник заданий. С.И.Львова М.: Эксмо, 2011г.</w:t>
      </w:r>
    </w:p>
    <w:p w:rsidR="007E55A3" w:rsidRPr="007E55A3" w:rsidRDefault="007E55A3" w:rsidP="007E55A3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Русский язык. 9 класс. Итоговая аттестация – 2011: предпрофильная подготовка. Н.А.Сенина – Ростов на Дону: Легион, 2011г.</w:t>
      </w:r>
    </w:p>
    <w:p w:rsidR="007E55A3" w:rsidRPr="007E55A3" w:rsidRDefault="007E55A3" w:rsidP="007E55A3">
      <w:pPr>
        <w:numPr>
          <w:ilvl w:val="0"/>
          <w:numId w:val="11"/>
        </w:numPr>
        <w:shd w:val="clear" w:color="auto" w:fill="FFFFFF"/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Сочинения на лигвистическую тему. Русский язык. 9 класс: пособие для учащихся. Т.О.Скиргайло, Г.Х.Ахбарова – Казань: Изд-во МОиН РТ, 2011</w:t>
      </w:r>
    </w:p>
    <w:p w:rsidR="004F6494" w:rsidRPr="007E55A3" w:rsidRDefault="004F6494" w:rsidP="004F649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Словари </w:t>
      </w:r>
    </w:p>
    <w:p w:rsidR="004F6494" w:rsidRPr="007E55A3" w:rsidRDefault="004F6494" w:rsidP="004F6494">
      <w:pPr>
        <w:pStyle w:val="a7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Ушаков Д.Н., Крючков С.Е. Орфографический словарь</w:t>
      </w:r>
    </w:p>
    <w:p w:rsidR="004F6494" w:rsidRPr="007E55A3" w:rsidRDefault="004F6494" w:rsidP="004F6494">
      <w:pPr>
        <w:pStyle w:val="a7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Ожегов С.И. Толковый словарь</w:t>
      </w:r>
    </w:p>
    <w:p w:rsidR="004F6494" w:rsidRPr="007E55A3" w:rsidRDefault="004F6494" w:rsidP="004F6494">
      <w:pPr>
        <w:pStyle w:val="a7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Орфоэпический словарь</w:t>
      </w:r>
    </w:p>
    <w:p w:rsidR="004F6494" w:rsidRPr="007E55A3" w:rsidRDefault="004F6494" w:rsidP="004F6494">
      <w:pPr>
        <w:pStyle w:val="a7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Грамматический словарь</w:t>
      </w:r>
    </w:p>
    <w:p w:rsidR="004F6494" w:rsidRPr="007E55A3" w:rsidRDefault="004F6494" w:rsidP="004F6494">
      <w:pPr>
        <w:pStyle w:val="a7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Розенталь Словарь-справочник по литературной правке</w:t>
      </w:r>
    </w:p>
    <w:p w:rsidR="004F6494" w:rsidRPr="007E55A3" w:rsidRDefault="004F6494" w:rsidP="004F649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5A3">
        <w:rPr>
          <w:rFonts w:ascii="Times New Roman" w:eastAsia="Times New Roman" w:hAnsi="Times New Roman" w:cs="Times New Roman"/>
          <w:i/>
          <w:sz w:val="24"/>
          <w:szCs w:val="24"/>
        </w:rPr>
        <w:t>Мультимедийные пособия.</w:t>
      </w:r>
    </w:p>
    <w:p w:rsidR="004F6494" w:rsidRPr="007E55A3" w:rsidRDefault="004F6494" w:rsidP="004F6494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4F6494" w:rsidRPr="00FE46BC" w:rsidRDefault="004F6494" w:rsidP="004F6494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7C" w:rsidRDefault="0049717C" w:rsidP="004F6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 w:rsidP="004F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A3">
        <w:rPr>
          <w:rFonts w:ascii="Times New Roman" w:hAnsi="Times New Roman" w:cs="Times New Roman"/>
          <w:b/>
          <w:sz w:val="24"/>
          <w:szCs w:val="24"/>
        </w:rPr>
        <w:lastRenderedPageBreak/>
        <w:t>VIII. Компетенции учащихся на конец года</w:t>
      </w:r>
    </w:p>
    <w:p w:rsidR="007E55A3" w:rsidRPr="007E55A3" w:rsidRDefault="00264C6B" w:rsidP="00264C6B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264C6B" w:rsidRPr="007E55A3" w:rsidRDefault="00264C6B" w:rsidP="00264C6B">
      <w:pPr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 знать: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изученные разделы науки о языке;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E55A3" w:rsidRPr="007E55A3" w:rsidRDefault="007E55A3" w:rsidP="007E55A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сообщения; 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соблюдать этические нормы речевого общения (нормы речевого этикета);</w:t>
      </w:r>
    </w:p>
    <w:p w:rsidR="007E55A3" w:rsidRPr="007E55A3" w:rsidRDefault="007E55A3" w:rsidP="007E55A3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7E55A3" w:rsidRPr="007E55A3" w:rsidRDefault="007E55A3" w:rsidP="007E55A3">
      <w:pPr>
        <w:numPr>
          <w:ilvl w:val="0"/>
          <w:numId w:val="17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A3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  <w:sectPr w:rsidR="004F6494" w:rsidRPr="007E55A3" w:rsidSect="007E55A3">
          <w:footerReference w:type="even" r:id="rId8"/>
          <w:footerReference w:type="default" r:id="rId9"/>
          <w:pgSz w:w="11906" w:h="16838" w:code="9"/>
          <w:pgMar w:top="720" w:right="720" w:bottom="720" w:left="720" w:header="0" w:footer="851" w:gutter="0"/>
          <w:cols w:space="708"/>
          <w:docGrid w:linePitch="360"/>
        </w:sectPr>
      </w:pPr>
    </w:p>
    <w:p w:rsidR="004F6494" w:rsidRPr="007E55A3" w:rsidRDefault="004F6494" w:rsidP="004F6494">
      <w:pPr>
        <w:rPr>
          <w:rFonts w:ascii="Times New Roman" w:hAnsi="Times New Roman" w:cs="Times New Roman"/>
          <w:sz w:val="24"/>
          <w:szCs w:val="24"/>
        </w:rPr>
      </w:pPr>
    </w:p>
    <w:p w:rsidR="004F6494" w:rsidRPr="007E55A3" w:rsidRDefault="004F6494">
      <w:pPr>
        <w:rPr>
          <w:rFonts w:ascii="Times New Roman" w:hAnsi="Times New Roman" w:cs="Times New Roman"/>
          <w:sz w:val="24"/>
          <w:szCs w:val="24"/>
        </w:rPr>
      </w:pPr>
    </w:p>
    <w:sectPr w:rsidR="004F6494" w:rsidRPr="007E55A3" w:rsidSect="004F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69" w:rsidRDefault="00BA6869" w:rsidP="004F6494">
      <w:pPr>
        <w:spacing w:after="0" w:line="240" w:lineRule="auto"/>
      </w:pPr>
      <w:r>
        <w:separator/>
      </w:r>
    </w:p>
  </w:endnote>
  <w:endnote w:type="continuationSeparator" w:id="1">
    <w:p w:rsidR="00BA6869" w:rsidRDefault="00BA6869" w:rsidP="004F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8" w:rsidRDefault="007A1E28" w:rsidP="004F6494">
    <w:pPr>
      <w:pStyle w:val="a3"/>
      <w:rPr>
        <w:rStyle w:val="a5"/>
      </w:rPr>
    </w:pPr>
    <w:r>
      <w:rPr>
        <w:rStyle w:val="a5"/>
      </w:rPr>
      <w:fldChar w:fldCharType="begin"/>
    </w:r>
    <w:r w:rsidR="002A51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1A8" w:rsidRDefault="002A51A8" w:rsidP="004F64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8" w:rsidRDefault="007A1E28" w:rsidP="004F6494">
    <w:pPr>
      <w:pStyle w:val="a3"/>
      <w:rPr>
        <w:rStyle w:val="a5"/>
      </w:rPr>
    </w:pPr>
    <w:r>
      <w:rPr>
        <w:rStyle w:val="a5"/>
      </w:rPr>
      <w:fldChar w:fldCharType="begin"/>
    </w:r>
    <w:r w:rsidR="002A51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BC1">
      <w:rPr>
        <w:rStyle w:val="a5"/>
        <w:noProof/>
      </w:rPr>
      <w:t>3</w:t>
    </w:r>
    <w:r>
      <w:rPr>
        <w:rStyle w:val="a5"/>
      </w:rPr>
      <w:fldChar w:fldCharType="end"/>
    </w:r>
  </w:p>
  <w:p w:rsidR="002A51A8" w:rsidRDefault="002A51A8" w:rsidP="004F64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69" w:rsidRDefault="00BA6869" w:rsidP="004F6494">
      <w:pPr>
        <w:spacing w:after="0" w:line="240" w:lineRule="auto"/>
      </w:pPr>
      <w:r>
        <w:separator/>
      </w:r>
    </w:p>
  </w:footnote>
  <w:footnote w:type="continuationSeparator" w:id="1">
    <w:p w:rsidR="00BA6869" w:rsidRDefault="00BA6869" w:rsidP="004F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D9A"/>
    <w:multiLevelType w:val="hybridMultilevel"/>
    <w:tmpl w:val="938E16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B2B5C"/>
    <w:multiLevelType w:val="hybridMultilevel"/>
    <w:tmpl w:val="4EDCD796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20FC"/>
    <w:multiLevelType w:val="hybridMultilevel"/>
    <w:tmpl w:val="A40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3476"/>
    <w:multiLevelType w:val="hybridMultilevel"/>
    <w:tmpl w:val="A632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81404"/>
    <w:multiLevelType w:val="hybridMultilevel"/>
    <w:tmpl w:val="06B2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A42"/>
    <w:multiLevelType w:val="hybridMultilevel"/>
    <w:tmpl w:val="246E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5D2D"/>
    <w:multiLevelType w:val="hybridMultilevel"/>
    <w:tmpl w:val="91B8E73E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0411"/>
    <w:multiLevelType w:val="hybridMultilevel"/>
    <w:tmpl w:val="452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62A3"/>
    <w:multiLevelType w:val="hybridMultilevel"/>
    <w:tmpl w:val="246E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337F9"/>
    <w:multiLevelType w:val="hybridMultilevel"/>
    <w:tmpl w:val="F19E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C2EE1"/>
    <w:multiLevelType w:val="hybridMultilevel"/>
    <w:tmpl w:val="2DC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45949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34DAE"/>
    <w:multiLevelType w:val="hybridMultilevel"/>
    <w:tmpl w:val="7F8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13B54B5"/>
    <w:multiLevelType w:val="hybridMultilevel"/>
    <w:tmpl w:val="8C5E74A6"/>
    <w:lvl w:ilvl="0" w:tplc="378EB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87CF1"/>
    <w:multiLevelType w:val="hybridMultilevel"/>
    <w:tmpl w:val="FF5E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E18B2"/>
    <w:multiLevelType w:val="hybridMultilevel"/>
    <w:tmpl w:val="2CCACD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5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494"/>
    <w:rsid w:val="00064BA3"/>
    <w:rsid w:val="001D21BC"/>
    <w:rsid w:val="00201C7E"/>
    <w:rsid w:val="00246DB3"/>
    <w:rsid w:val="00264C6B"/>
    <w:rsid w:val="00270DD5"/>
    <w:rsid w:val="002A1F88"/>
    <w:rsid w:val="002A51A8"/>
    <w:rsid w:val="002B4F1C"/>
    <w:rsid w:val="002C5DCD"/>
    <w:rsid w:val="002C6309"/>
    <w:rsid w:val="002D257B"/>
    <w:rsid w:val="002E1EFB"/>
    <w:rsid w:val="002E49C8"/>
    <w:rsid w:val="00315B4F"/>
    <w:rsid w:val="003A04E6"/>
    <w:rsid w:val="003E5BC1"/>
    <w:rsid w:val="004075EB"/>
    <w:rsid w:val="0049717C"/>
    <w:rsid w:val="004F6494"/>
    <w:rsid w:val="005013A7"/>
    <w:rsid w:val="00545833"/>
    <w:rsid w:val="005948F4"/>
    <w:rsid w:val="005A4887"/>
    <w:rsid w:val="005D7D21"/>
    <w:rsid w:val="00660D0E"/>
    <w:rsid w:val="00773B1E"/>
    <w:rsid w:val="00782EEC"/>
    <w:rsid w:val="007A1E28"/>
    <w:rsid w:val="007E55A3"/>
    <w:rsid w:val="008153ED"/>
    <w:rsid w:val="008378DC"/>
    <w:rsid w:val="0095693F"/>
    <w:rsid w:val="0099110C"/>
    <w:rsid w:val="00A04A67"/>
    <w:rsid w:val="00A7376B"/>
    <w:rsid w:val="00A96603"/>
    <w:rsid w:val="00AA07AB"/>
    <w:rsid w:val="00B6486D"/>
    <w:rsid w:val="00B71119"/>
    <w:rsid w:val="00B90DDA"/>
    <w:rsid w:val="00BA6869"/>
    <w:rsid w:val="00BE2ACB"/>
    <w:rsid w:val="00BE34EF"/>
    <w:rsid w:val="00C567B2"/>
    <w:rsid w:val="00C72D87"/>
    <w:rsid w:val="00C86096"/>
    <w:rsid w:val="00CD004F"/>
    <w:rsid w:val="00D30CF3"/>
    <w:rsid w:val="00E13914"/>
    <w:rsid w:val="00EA248C"/>
    <w:rsid w:val="00EB0E41"/>
    <w:rsid w:val="00EC714F"/>
    <w:rsid w:val="00EF4723"/>
    <w:rsid w:val="00F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6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F64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F6494"/>
  </w:style>
  <w:style w:type="table" w:styleId="a6">
    <w:name w:val="Table Grid"/>
    <w:basedOn w:val="a1"/>
    <w:uiPriority w:val="59"/>
    <w:rsid w:val="004F6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6494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4F6494"/>
    <w:pPr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4F6494"/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nhideWhenUsed/>
    <w:rsid w:val="004F6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F649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4F6494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A96603"/>
    <w:rPr>
      <w:vertAlign w:val="superscript"/>
    </w:rPr>
  </w:style>
  <w:style w:type="paragraph" w:styleId="ae">
    <w:name w:val="No Spacing"/>
    <w:link w:val="af"/>
    <w:uiPriority w:val="1"/>
    <w:qFormat/>
    <w:rsid w:val="00BE34EF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34EF"/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E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5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0DC0-BD56-4752-8C7D-EA88AC8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avilsh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</dc:creator>
  <cp:keywords/>
  <dc:description/>
  <cp:lastModifiedBy>Учитель Кочковая Л.Н.</cp:lastModifiedBy>
  <cp:revision>24</cp:revision>
  <dcterms:created xsi:type="dcterms:W3CDTF">2009-10-03T09:52:00Z</dcterms:created>
  <dcterms:modified xsi:type="dcterms:W3CDTF">2011-10-20T09:24:00Z</dcterms:modified>
</cp:coreProperties>
</file>