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4B" w:rsidRDefault="004C134B" w:rsidP="0007397D">
      <w:pPr>
        <w:spacing w:line="360" w:lineRule="auto"/>
        <w:ind w:left="1134" w:right="113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ритмики в начальной школе.</w:t>
      </w:r>
    </w:p>
    <w:p w:rsidR="004C134B" w:rsidRDefault="004C134B" w:rsidP="004C134B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134B" w:rsidRDefault="004C134B" w:rsidP="004C134B">
      <w:pPr>
        <w:pStyle w:val="a3"/>
        <w:numPr>
          <w:ilvl w:val="0"/>
          <w:numId w:val="1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Здравствуйте!</w:t>
      </w:r>
    </w:p>
    <w:p w:rsidR="004C134B" w:rsidRDefault="0086005B" w:rsidP="004C134B">
      <w:pPr>
        <w:pStyle w:val="a3"/>
        <w:numPr>
          <w:ilvl w:val="0"/>
          <w:numId w:val="1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Представлюсь: Семенкова Лариса Юрьевна, учитель ритмики, педагог дополнительного образования МБСКОУ школы-интерната </w:t>
      </w:r>
      <w:r>
        <w:rPr>
          <w:sz w:val="28"/>
          <w:szCs w:val="28"/>
          <w:lang w:val="en-US"/>
        </w:rPr>
        <w:t>VI</w:t>
      </w:r>
      <w:r w:rsidRPr="0086005B">
        <w:rPr>
          <w:sz w:val="28"/>
          <w:szCs w:val="28"/>
        </w:rPr>
        <w:t xml:space="preserve"> </w:t>
      </w:r>
      <w:r>
        <w:rPr>
          <w:sz w:val="28"/>
          <w:szCs w:val="28"/>
        </w:rPr>
        <w:t>вида № 4 Центрального района города Челябинска.</w:t>
      </w:r>
    </w:p>
    <w:p w:rsidR="0086005B" w:rsidRDefault="0086005B" w:rsidP="004C134B">
      <w:pPr>
        <w:pStyle w:val="a3"/>
        <w:numPr>
          <w:ilvl w:val="0"/>
          <w:numId w:val="1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Работаю с детьми по авторской  программе по курсу «Ритмопластика».</w:t>
      </w:r>
    </w:p>
    <w:p w:rsidR="00704650" w:rsidRDefault="003D1076" w:rsidP="004C134B">
      <w:pPr>
        <w:pStyle w:val="a3"/>
        <w:numPr>
          <w:ilvl w:val="0"/>
          <w:numId w:val="1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работы по этой программе является: творческая абилитация детей с нарушениями опорно-двигательного аппарата, коррекция физических и психических отклонений в развитии.</w:t>
      </w:r>
    </w:p>
    <w:p w:rsidR="003D1076" w:rsidRDefault="003D1076" w:rsidP="004C134B">
      <w:pPr>
        <w:pStyle w:val="a3"/>
        <w:numPr>
          <w:ilvl w:val="0"/>
          <w:numId w:val="1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Сегодня я представлю Вам один из вариантов урока ритмики.</w:t>
      </w:r>
    </w:p>
    <w:p w:rsidR="003D1076" w:rsidRDefault="003D1076" w:rsidP="003D1076">
      <w:pPr>
        <w:pStyle w:val="a3"/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Почему один из вариантов</w:t>
      </w:r>
      <w:r w:rsidRPr="00AF0379">
        <w:rPr>
          <w:sz w:val="28"/>
          <w:szCs w:val="28"/>
        </w:rPr>
        <w:t>?</w:t>
      </w:r>
    </w:p>
    <w:p w:rsidR="003D1076" w:rsidRDefault="003D1076" w:rsidP="003D1076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Вариантов может быть множество, исходя из того какие цели преследуются и какие задачи ставятся на данный момент.</w:t>
      </w:r>
    </w:p>
    <w:p w:rsidR="00590AD9" w:rsidRDefault="00590AD9" w:rsidP="00590AD9">
      <w:pPr>
        <w:pStyle w:val="a3"/>
        <w:numPr>
          <w:ilvl w:val="0"/>
          <w:numId w:val="1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Цель сегодняшнего урока:</w:t>
      </w:r>
    </w:p>
    <w:p w:rsidR="00590AD9" w:rsidRDefault="00590AD9" w:rsidP="00590AD9">
      <w:pPr>
        <w:pStyle w:val="a3"/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Показать Вам  каким образом происходит абилитация,</w:t>
      </w:r>
    </w:p>
    <w:p w:rsidR="006F5367" w:rsidRDefault="00590AD9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0AD9">
        <w:rPr>
          <w:sz w:val="28"/>
          <w:szCs w:val="28"/>
        </w:rPr>
        <w:t>акими</w:t>
      </w:r>
      <w:r>
        <w:rPr>
          <w:sz w:val="28"/>
          <w:szCs w:val="28"/>
        </w:rPr>
        <w:t xml:space="preserve"> средствами и формами ритмики, пластики и танца я пользуюсь в работе с детьми с нарушениями опорно-двигательного аппарата и центральной нервной системы.</w:t>
      </w:r>
    </w:p>
    <w:p w:rsidR="00433FCC" w:rsidRDefault="006F5367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также, каким образом, где и как можно использовать это в работе с детьми службам сопровождения: воспитательной службе, психологам, логопедам, в работе служб лечебной педагогики (ЛФК).</w:t>
      </w:r>
    </w:p>
    <w:p w:rsidR="00AF0379" w:rsidRDefault="00433FCC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 урока</w:t>
      </w:r>
      <w:r>
        <w:rPr>
          <w:sz w:val="28"/>
          <w:szCs w:val="28"/>
        </w:rPr>
        <w:t>:</w:t>
      </w:r>
      <w:r w:rsidR="00AF0379">
        <w:rPr>
          <w:sz w:val="28"/>
          <w:szCs w:val="28"/>
        </w:rPr>
        <w:t xml:space="preserve"> «Адаптированные формы преподавания ритмики, пластики и танца для детей с нарушениями опорно-двигательного аппарата и центральной нервной системы».</w:t>
      </w:r>
    </w:p>
    <w:p w:rsidR="00AF0379" w:rsidRDefault="00AF0379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 Данные комплексы упражнений направлены на формирование двигательных навыков, обеспечивающих развитие мышечного чувства, пространственных ориентировок и координации, четкости и точности движений.</w:t>
      </w:r>
    </w:p>
    <w:p w:rsidR="00AF0379" w:rsidRDefault="00AF0379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Но, учитывая психофизические особенности и особенности познавательной сферы учащихся с НОДА, дополнительно поставлены следующие коррекционные задачи:</w:t>
      </w:r>
    </w:p>
    <w:p w:rsidR="00392526" w:rsidRDefault="00AF0379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коррекция имеющихся отклонений в физическом развитии: нормализация мышечного тонуса, снятие неестественного напряжения мышц, формирование правильной осанки</w:t>
      </w:r>
      <w:r w:rsidR="00392526">
        <w:rPr>
          <w:sz w:val="28"/>
          <w:szCs w:val="28"/>
        </w:rPr>
        <w:t>, формирование и развитие мышечной памяти</w:t>
      </w:r>
      <w:r w:rsidR="00392526" w:rsidRPr="00392526">
        <w:rPr>
          <w:sz w:val="28"/>
          <w:szCs w:val="28"/>
        </w:rPr>
        <w:t>;</w:t>
      </w:r>
    </w:p>
    <w:p w:rsidR="00392526" w:rsidRDefault="00392526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умения согласовывать движения частей тела во времени и пространстве</w:t>
      </w:r>
      <w:r w:rsidRPr="00392526">
        <w:rPr>
          <w:sz w:val="28"/>
          <w:szCs w:val="28"/>
        </w:rPr>
        <w:t>;</w:t>
      </w:r>
    </w:p>
    <w:p w:rsidR="00392526" w:rsidRDefault="00392526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мелкой моторики</w:t>
      </w:r>
      <w:r w:rsidRPr="0007397D">
        <w:rPr>
          <w:sz w:val="28"/>
          <w:szCs w:val="28"/>
        </w:rPr>
        <w:t>;</w:t>
      </w:r>
    </w:p>
    <w:p w:rsidR="00392526" w:rsidRDefault="00392526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подвижности суставов и силы мышц всего тела</w:t>
      </w:r>
      <w:r w:rsidRPr="00392526">
        <w:rPr>
          <w:sz w:val="28"/>
          <w:szCs w:val="28"/>
        </w:rPr>
        <w:t>;</w:t>
      </w:r>
    </w:p>
    <w:p w:rsidR="00392526" w:rsidRDefault="00392526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внимания</w:t>
      </w:r>
      <w:r w:rsidRPr="0007397D">
        <w:rPr>
          <w:sz w:val="28"/>
          <w:szCs w:val="28"/>
        </w:rPr>
        <w:t>;</w:t>
      </w:r>
    </w:p>
    <w:p w:rsidR="00392526" w:rsidRDefault="00392526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положительной мотивации.</w:t>
      </w:r>
    </w:p>
    <w:p w:rsidR="00392526" w:rsidRDefault="00392526" w:rsidP="00590AD9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Учебные, лечебные, коррекционные задачи с помощью этих упражнений реализуются с учетом возраста, уровня восприятия материала, уровня физических возможностей ребенка.</w:t>
      </w:r>
    </w:p>
    <w:p w:rsidR="00590AD9" w:rsidRDefault="00590AD9" w:rsidP="00392526">
      <w:pPr>
        <w:spacing w:line="360" w:lineRule="auto"/>
        <w:ind w:right="1134"/>
        <w:jc w:val="center"/>
        <w:rPr>
          <w:b/>
          <w:sz w:val="28"/>
          <w:szCs w:val="28"/>
        </w:rPr>
      </w:pPr>
    </w:p>
    <w:p w:rsidR="0082310B" w:rsidRPr="00B7192D" w:rsidRDefault="00E27E13" w:rsidP="00392526">
      <w:pPr>
        <w:spacing w:line="360" w:lineRule="auto"/>
        <w:ind w:right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План урока</w:t>
      </w:r>
    </w:p>
    <w:p w:rsidR="0082310B" w:rsidRDefault="0082310B" w:rsidP="0082310B">
      <w:pPr>
        <w:spacing w:line="360" w:lineRule="auto"/>
        <w:ind w:right="1134"/>
        <w:jc w:val="both"/>
        <w:rPr>
          <w:b/>
          <w:sz w:val="28"/>
          <w:szCs w:val="28"/>
        </w:rPr>
      </w:pPr>
    </w:p>
    <w:p w:rsidR="0082310B" w:rsidRDefault="0082310B" w:rsidP="0082310B">
      <w:pPr>
        <w:spacing w:line="360" w:lineRule="auto"/>
        <w:ind w:right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Состав детей</w:t>
      </w:r>
      <w:r>
        <w:rPr>
          <w:sz w:val="28"/>
          <w:szCs w:val="28"/>
        </w:rPr>
        <w:t>: ученики начальной школы, возраст 8-9 лет, 1А, 2Б, 2А классы.</w:t>
      </w:r>
    </w:p>
    <w:p w:rsidR="0082310B" w:rsidRDefault="0082310B" w:rsidP="0082310B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отягощены различными заболеваниями опорно-двигательного аппарата и центральной нервной системы.</w:t>
      </w:r>
    </w:p>
    <w:p w:rsidR="002C0491" w:rsidRDefault="002C0491" w:rsidP="0082310B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1-я часть – ритмическая шагистика включает в себя: ритмические рисунки в характере современных эстрадных танцев.</w:t>
      </w:r>
    </w:p>
    <w:p w:rsidR="002C0491" w:rsidRPr="00CE57B9" w:rsidRDefault="00CE57B9" w:rsidP="002C0491">
      <w:pPr>
        <w:pStyle w:val="a3"/>
        <w:numPr>
          <w:ilvl w:val="0"/>
          <w:numId w:val="2"/>
        </w:numPr>
        <w:spacing w:line="360" w:lineRule="auto"/>
        <w:ind w:right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Карнавал – эстрадная  шагистика.</w:t>
      </w:r>
    </w:p>
    <w:p w:rsidR="00CE57B9" w:rsidRPr="00CE57B9" w:rsidRDefault="00CE57B9" w:rsidP="002C0491">
      <w:pPr>
        <w:pStyle w:val="a3"/>
        <w:numPr>
          <w:ilvl w:val="0"/>
          <w:numId w:val="2"/>
        </w:numPr>
        <w:spacing w:line="360" w:lineRule="auto"/>
        <w:ind w:right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Спортивная шагистика.</w:t>
      </w:r>
    </w:p>
    <w:p w:rsidR="00CE57B9" w:rsidRPr="00CE57B9" w:rsidRDefault="00CE57B9" w:rsidP="002C0491">
      <w:pPr>
        <w:pStyle w:val="a3"/>
        <w:numPr>
          <w:ilvl w:val="0"/>
          <w:numId w:val="2"/>
        </w:numPr>
        <w:spacing w:line="360" w:lineRule="auto"/>
        <w:ind w:right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Ритмический рисунок для всех сгибающихся частей тела.</w:t>
      </w:r>
    </w:p>
    <w:p w:rsidR="00CE57B9" w:rsidRPr="00CE57B9" w:rsidRDefault="00CE57B9" w:rsidP="002C0491">
      <w:pPr>
        <w:pStyle w:val="a3"/>
        <w:numPr>
          <w:ilvl w:val="0"/>
          <w:numId w:val="2"/>
        </w:numPr>
        <w:spacing w:line="360" w:lineRule="auto"/>
        <w:ind w:right="113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Пластический рисунок.</w:t>
      </w:r>
    </w:p>
    <w:p w:rsidR="00CE57B9" w:rsidRDefault="009E5839" w:rsidP="00CE57B9">
      <w:pPr>
        <w:spacing w:line="360" w:lineRule="auto"/>
        <w:ind w:left="705" w:right="113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2-я часть занятия  </w:t>
      </w:r>
    </w:p>
    <w:p w:rsidR="009E5839" w:rsidRDefault="009E5839" w:rsidP="00CE57B9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Пальчиковая гимнастика, гимнастика для рук включает в себя: упражнения и элементы для развития гибкости и плавности рук</w:t>
      </w:r>
      <w:r>
        <w:rPr>
          <w:sz w:val="28"/>
          <w:szCs w:val="28"/>
        </w:rPr>
        <w:t>.</w:t>
      </w:r>
    </w:p>
    <w:p w:rsidR="009E5839" w:rsidRDefault="009E5839" w:rsidP="00CE57B9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Решаются задачи</w:t>
      </w:r>
      <w:r w:rsidRPr="009E5839">
        <w:rPr>
          <w:sz w:val="28"/>
          <w:szCs w:val="28"/>
        </w:rPr>
        <w:t>:</w:t>
      </w:r>
    </w:p>
    <w:p w:rsidR="009E5839" w:rsidRDefault="009E5839" w:rsidP="009E5839">
      <w:pPr>
        <w:pStyle w:val="a3"/>
        <w:numPr>
          <w:ilvl w:val="0"/>
          <w:numId w:val="3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моторики.</w:t>
      </w:r>
    </w:p>
    <w:p w:rsidR="009E5839" w:rsidRDefault="009E5839" w:rsidP="009E5839">
      <w:pPr>
        <w:pStyle w:val="a3"/>
        <w:numPr>
          <w:ilvl w:val="0"/>
          <w:numId w:val="3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силы, ловкости мышц, подвижности суставов рук.</w:t>
      </w:r>
    </w:p>
    <w:p w:rsidR="009E5839" w:rsidRDefault="007C1A32" w:rsidP="009E5839">
      <w:pPr>
        <w:pStyle w:val="a3"/>
        <w:numPr>
          <w:ilvl w:val="0"/>
          <w:numId w:val="3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Координирование движений.</w:t>
      </w:r>
    </w:p>
    <w:p w:rsidR="007C1A32" w:rsidRDefault="007C1A32" w:rsidP="009E5839">
      <w:pPr>
        <w:pStyle w:val="a3"/>
        <w:numPr>
          <w:ilvl w:val="0"/>
          <w:numId w:val="3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Коррекция, разработка проблемных участков (пальцы, плечо, кисть не работает).</w:t>
      </w:r>
    </w:p>
    <w:p w:rsidR="007C1A32" w:rsidRDefault="007C1A32" w:rsidP="007C1A32">
      <w:pPr>
        <w:pStyle w:val="a3"/>
        <w:spacing w:line="360" w:lineRule="auto"/>
        <w:ind w:left="1065" w:right="1134"/>
        <w:jc w:val="both"/>
        <w:rPr>
          <w:sz w:val="28"/>
          <w:szCs w:val="28"/>
        </w:rPr>
      </w:pPr>
      <w:r>
        <w:rPr>
          <w:sz w:val="28"/>
          <w:szCs w:val="28"/>
        </w:rPr>
        <w:t>3-я часть урока.</w:t>
      </w:r>
    </w:p>
    <w:p w:rsidR="007C1A32" w:rsidRDefault="007C1A32" w:rsidP="007C1A32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Танцевальные рисунки, зарисовки, которые включают в себя все элементы, которые были наработаны в 1 и 2 частях урока.</w:t>
      </w:r>
    </w:p>
    <w:p w:rsidR="007C1A32" w:rsidRDefault="007C1A32" w:rsidP="007C1A32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Включаются в план урока как физкультминутки, танцы-игры, танцы-импровизации.</w:t>
      </w:r>
    </w:p>
    <w:p w:rsidR="007C1A32" w:rsidRDefault="007C1A32" w:rsidP="007C1A32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Впоследствии наиболее интересные зарисовки совершенствуются, дорабатываются и превращаются</w:t>
      </w:r>
      <w:r w:rsidR="008218C1">
        <w:rPr>
          <w:sz w:val="28"/>
          <w:szCs w:val="28"/>
        </w:rPr>
        <w:t xml:space="preserve"> в полноценные концертные номера для выступления на мероприятиях, праздниках, фестивалях.</w:t>
      </w:r>
    </w:p>
    <w:p w:rsidR="008218C1" w:rsidRPr="007C1A32" w:rsidRDefault="008218C1" w:rsidP="007C1A32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Задачи: научить детей к 3-4-му классам использовать полученный материал для постановки, конструирования собственных творческих работ.</w:t>
      </w:r>
    </w:p>
    <w:p w:rsidR="0082310B" w:rsidRDefault="0007397D" w:rsidP="0007397D">
      <w:pPr>
        <w:spacing w:line="360" w:lineRule="auto"/>
        <w:ind w:right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Итоги:</w:t>
      </w:r>
    </w:p>
    <w:p w:rsidR="0007397D" w:rsidRDefault="0007397D" w:rsidP="0007397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кроме учебных и коррекционных задач используются различные виды воспитательного воздействия на учащихся с нарушениями опорно-двигательного аппарата и центральной нервной системы с целью адаптации в окружающем социуме.</w:t>
      </w:r>
    </w:p>
    <w:p w:rsidR="0007397D" w:rsidRDefault="0007397D" w:rsidP="0007397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этого воздействия является:</w:t>
      </w:r>
    </w:p>
    <w:p w:rsidR="00143976" w:rsidRDefault="0007397D" w:rsidP="0007397D">
      <w:pPr>
        <w:pStyle w:val="a3"/>
        <w:numPr>
          <w:ilvl w:val="0"/>
          <w:numId w:val="4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и физическая разгрузка,</w:t>
      </w:r>
      <w:r w:rsidR="00143976">
        <w:rPr>
          <w:sz w:val="28"/>
          <w:szCs w:val="28"/>
        </w:rPr>
        <w:t xml:space="preserve"> перебивка негативных эмоций.</w:t>
      </w:r>
    </w:p>
    <w:p w:rsidR="00143976" w:rsidRDefault="00143976" w:rsidP="0007397D">
      <w:pPr>
        <w:pStyle w:val="a3"/>
        <w:numPr>
          <w:ilvl w:val="0"/>
          <w:numId w:val="4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взаимодействие, коммуникативность, инициативность.</w:t>
      </w:r>
    </w:p>
    <w:p w:rsidR="00143976" w:rsidRDefault="00143976" w:rsidP="0007397D">
      <w:pPr>
        <w:pStyle w:val="a3"/>
        <w:numPr>
          <w:ilvl w:val="0"/>
          <w:numId w:val="4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 к лидерству.</w:t>
      </w:r>
    </w:p>
    <w:p w:rsidR="00143976" w:rsidRDefault="00143976" w:rsidP="00143976">
      <w:pPr>
        <w:pStyle w:val="a3"/>
        <w:spacing w:line="360" w:lineRule="auto"/>
        <w:ind w:left="1065" w:right="1134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является работа с учителями и воспитателями, подготовка мероприятий: тематических и праздничных.</w:t>
      </w:r>
    </w:p>
    <w:p w:rsidR="0007397D" w:rsidRDefault="00143976" w:rsidP="00143976">
      <w:pPr>
        <w:pStyle w:val="a3"/>
        <w:spacing w:line="360" w:lineRule="auto"/>
        <w:ind w:left="1065"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не только обогащает совместную деятельность сотрудников и детей, но и формирует позитивное отношение к жизни, чтобы физический недостаток не стал преградой для нормального, гармоничного развития детей.</w:t>
      </w:r>
      <w:r w:rsidR="0007397D">
        <w:rPr>
          <w:sz w:val="28"/>
          <w:szCs w:val="28"/>
        </w:rPr>
        <w:t xml:space="preserve"> </w:t>
      </w:r>
    </w:p>
    <w:p w:rsidR="00B7192D" w:rsidRDefault="00B7192D" w:rsidP="00B7192D">
      <w:pPr>
        <w:pStyle w:val="a3"/>
        <w:spacing w:line="360" w:lineRule="auto"/>
        <w:ind w:left="1065" w:right="1134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часть:</w:t>
      </w:r>
    </w:p>
    <w:p w:rsidR="00B7192D" w:rsidRDefault="00B7192D" w:rsidP="00B7192D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«Карнавал».</w:t>
      </w:r>
    </w:p>
    <w:p w:rsidR="00B7192D" w:rsidRDefault="00B7192D" w:rsidP="00B7192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Комплекс эстрадной шагистики.</w:t>
      </w:r>
    </w:p>
    <w:p w:rsidR="00B7192D" w:rsidRDefault="00B7192D" w:rsidP="00B7192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требуется постоянный контроль за осанкой и посадкой корпуса, координирование движений и их корректировка учителем, фиксация внимания у детей.</w:t>
      </w:r>
    </w:p>
    <w:p w:rsidR="00B7192D" w:rsidRDefault="0068734D" w:rsidP="0068734D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«Физкультминутка».</w:t>
      </w:r>
    </w:p>
    <w:p w:rsidR="0068734D" w:rsidRDefault="0068734D" w:rsidP="0068734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Комплекс спортивных ритмических упражнений.</w:t>
      </w:r>
    </w:p>
    <w:p w:rsidR="0068734D" w:rsidRDefault="0068734D" w:rsidP="0068734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фиксация внимания, контроль выполнения подражательных движений, упражнения выполняются с максимальной амплитудой движения (шире, ниже, выше).</w:t>
      </w:r>
    </w:p>
    <w:p w:rsidR="0068734D" w:rsidRDefault="0068734D" w:rsidP="0068734D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«Ритмическая гимнастика».</w:t>
      </w:r>
    </w:p>
    <w:p w:rsidR="0068734D" w:rsidRDefault="0068734D" w:rsidP="0068734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Комплекс упражнений ритмической гимнастики.</w:t>
      </w:r>
    </w:p>
    <w:p w:rsidR="0068734D" w:rsidRDefault="0068734D" w:rsidP="0068734D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 все упражнения выполняются в соответствии с музыкальным сопровождением, различным по темпоритму и характеру музыкальной фразы. Движения совершаются с большой амплитудой, ярко и точно.</w:t>
      </w:r>
    </w:p>
    <w:p w:rsidR="00623EF0" w:rsidRDefault="00623EF0" w:rsidP="00623EF0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«Пластика».</w:t>
      </w:r>
    </w:p>
    <w:p w:rsidR="00623EF0" w:rsidRDefault="00623EF0" w:rsidP="00623EF0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Комплекс пластических упражнений и элементов.</w:t>
      </w:r>
    </w:p>
    <w:p w:rsidR="00623EF0" w:rsidRDefault="00623EF0" w:rsidP="00623EF0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Методические указания: контролировать точность, плавность, мягкость пластического изображения. Следить за эстетикой выполнения элементов.</w:t>
      </w:r>
    </w:p>
    <w:p w:rsidR="00623EF0" w:rsidRDefault="00623EF0" w:rsidP="00623EF0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того, как поработали ножки, приступаем к гимнастике для рук.</w:t>
      </w:r>
    </w:p>
    <w:p w:rsidR="00623EF0" w:rsidRDefault="00623EF0" w:rsidP="00623EF0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упражнения для всех частей руки.</w:t>
      </w:r>
    </w:p>
    <w:p w:rsidR="00623EF0" w:rsidRDefault="00623EF0" w:rsidP="00623EF0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Комплексы упражнений пальчиковой гимнастики и гимнастики рук.</w:t>
      </w:r>
    </w:p>
    <w:p w:rsidR="00623EF0" w:rsidRDefault="00174FF8" w:rsidP="00623EF0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рекомендации: дети не должны себя отождествлять с бабочками и паучками, а просто выполнять упражнения, которые похожи на паучков, бабочек и т. д.. Должен быть постоянный контроль над выполнением подражательных движений.</w:t>
      </w:r>
    </w:p>
    <w:p w:rsidR="00A02718" w:rsidRDefault="00A02718" w:rsidP="00623EF0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Перечень изображаемых  действий:</w:t>
      </w:r>
    </w:p>
    <w:p w:rsidR="00A02718" w:rsidRDefault="00A02718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«Веер».</w:t>
      </w:r>
    </w:p>
    <w:p w:rsidR="00A02718" w:rsidRDefault="00A02718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«Ручеек в замке».</w:t>
      </w:r>
    </w:p>
    <w:p w:rsidR="00A02718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«Змейка».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«Две змейки».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«Змейка-голова».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«Волны рук».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«Круговые движения кистей рук вверх-вниз».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«Волна рук вперед».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«Рыбки».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«Водоросли».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«Медуза».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«Осьминог».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«Барабан».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«Тарелочки».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«Погремушки».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«Фонарики».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«ПЛЕЧИ вверх-вниз».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Круговые движения плечами, локтями, кистями рук и обратное движение.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«Шаги» плечами вперед-назад, вверх-вниз.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«Скачки»</w:t>
      </w:r>
      <w:r w:rsidR="00501EB9">
        <w:rPr>
          <w:sz w:val="28"/>
          <w:szCs w:val="28"/>
        </w:rPr>
        <w:t xml:space="preserve"> (п</w:t>
      </w:r>
      <w:r>
        <w:rPr>
          <w:sz w:val="28"/>
          <w:szCs w:val="28"/>
        </w:rPr>
        <w:t>отряхивание плечами и корпусом).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«Локти-уголки» вверх-вниз.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«Альбатрос» (полет птицы, парение).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«Чайка» (взлет, полет, парение).</w:t>
      </w:r>
    </w:p>
    <w:p w:rsidR="00012E33" w:rsidRDefault="00012E33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«Голубь»</w:t>
      </w:r>
      <w:r w:rsidR="00501EB9">
        <w:rPr>
          <w:sz w:val="28"/>
          <w:szCs w:val="28"/>
        </w:rPr>
        <w:t xml:space="preserve"> (трепыхание в руках, взлет).</w:t>
      </w:r>
    </w:p>
    <w:p w:rsidR="00501EB9" w:rsidRDefault="00501EB9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«Воробей на заборе». </w:t>
      </w:r>
    </w:p>
    <w:p w:rsidR="00501EB9" w:rsidRDefault="00501EB9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«Бабочка» (полет, порхание с цветка на цветок).</w:t>
      </w:r>
    </w:p>
    <w:p w:rsidR="00501EB9" w:rsidRDefault="00501EB9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«Мотылек» (полет, сидит на ладони, полет вокруг фонарика).</w:t>
      </w:r>
    </w:p>
    <w:p w:rsidR="00501EB9" w:rsidRDefault="00501EB9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«Два мотылька» (двумя руками одновременно).</w:t>
      </w:r>
    </w:p>
    <w:p w:rsidR="00501EB9" w:rsidRDefault="00501EB9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«Паучок» (плетет паутинку, бегает по полу, карабкается вверх-вниз по паутинке,</w:t>
      </w:r>
      <w:r w:rsidR="00174FF8">
        <w:rPr>
          <w:sz w:val="28"/>
          <w:szCs w:val="28"/>
        </w:rPr>
        <w:t xml:space="preserve"> два паучка играют вперегонки</w:t>
      </w:r>
      <w:r w:rsidR="00893545">
        <w:rPr>
          <w:sz w:val="28"/>
          <w:szCs w:val="28"/>
        </w:rPr>
        <w:t>).</w:t>
      </w:r>
    </w:p>
    <w:p w:rsidR="00501EB9" w:rsidRDefault="00501EB9" w:rsidP="00A02718">
      <w:pPr>
        <w:pStyle w:val="a3"/>
        <w:numPr>
          <w:ilvl w:val="0"/>
          <w:numId w:val="6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«Покраска подоконника и окна» (руки – кисточки для покраски).</w:t>
      </w:r>
    </w:p>
    <w:p w:rsidR="00501EB9" w:rsidRDefault="00501EB9" w:rsidP="00501EB9">
      <w:pPr>
        <w:pStyle w:val="a3"/>
        <w:numPr>
          <w:ilvl w:val="0"/>
          <w:numId w:val="5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Танцы – зарисовки.</w:t>
      </w:r>
    </w:p>
    <w:p w:rsidR="00853171" w:rsidRPr="00853171" w:rsidRDefault="00853171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Дети ушли за  воображаемые кулисы.</w:t>
      </w:r>
    </w:p>
    <w:p w:rsidR="00501EB9" w:rsidRDefault="00853171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На контрасте показано как наши упражнения и элементы превращаются в маленькие танцевальные зарисовки.</w:t>
      </w:r>
    </w:p>
    <w:p w:rsidR="00853171" w:rsidRDefault="00853171" w:rsidP="00853171">
      <w:pPr>
        <w:pStyle w:val="a3"/>
        <w:numPr>
          <w:ilvl w:val="0"/>
          <w:numId w:val="7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«Восток».</w:t>
      </w:r>
    </w:p>
    <w:p w:rsidR="00853171" w:rsidRDefault="00853171" w:rsidP="00853171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движений: танец должен быть мягким, пластичным, одно движение перетекает в другое.</w:t>
      </w:r>
    </w:p>
    <w:p w:rsidR="00853171" w:rsidRDefault="00853171" w:rsidP="00853171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Используется фонограмма «Восточные мелодии».</w:t>
      </w:r>
    </w:p>
    <w:p w:rsidR="00853171" w:rsidRDefault="00853171" w:rsidP="00853171">
      <w:pPr>
        <w:pStyle w:val="a3"/>
        <w:numPr>
          <w:ilvl w:val="0"/>
          <w:numId w:val="7"/>
        </w:num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«Котята на охоте». </w:t>
      </w:r>
    </w:p>
    <w:p w:rsidR="00853171" w:rsidRDefault="00853171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движений: танец имеет более резкие, чем восточные, четкие ритмичные движения, характер музыкальной фразы и сюжет учитываются.</w:t>
      </w:r>
    </w:p>
    <w:p w:rsidR="00853171" w:rsidRDefault="00853171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музыкальное сопровождение: сборник рок-н-роллов.</w:t>
      </w:r>
    </w:p>
    <w:p w:rsidR="003F1CFB" w:rsidRDefault="003F1CFB" w:rsidP="00853171">
      <w:pPr>
        <w:spacing w:line="360" w:lineRule="auto"/>
        <w:ind w:left="705" w:right="1134"/>
        <w:jc w:val="both"/>
        <w:rPr>
          <w:sz w:val="28"/>
          <w:szCs w:val="28"/>
        </w:rPr>
      </w:pPr>
    </w:p>
    <w:p w:rsidR="003F1CFB" w:rsidRDefault="003F1CFB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детей на ковер.</w:t>
      </w:r>
    </w:p>
    <w:p w:rsidR="003F1CFB" w:rsidRDefault="00174FF8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Поклон, «спасибо», анализ сделанного на уроке.</w:t>
      </w:r>
    </w:p>
    <w:p w:rsidR="00670064" w:rsidRPr="00853171" w:rsidRDefault="00670064" w:rsidP="00853171">
      <w:pPr>
        <w:spacing w:line="360" w:lineRule="auto"/>
        <w:ind w:left="705" w:right="113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конспекту урока: Видеоурок.</w:t>
      </w:r>
    </w:p>
    <w:sectPr w:rsidR="00670064" w:rsidRPr="00853171" w:rsidSect="001E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4C62"/>
    <w:multiLevelType w:val="hybridMultilevel"/>
    <w:tmpl w:val="CAE2C3AE"/>
    <w:lvl w:ilvl="0" w:tplc="9FD41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8E3DC2"/>
    <w:multiLevelType w:val="hybridMultilevel"/>
    <w:tmpl w:val="D492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3B8B"/>
    <w:multiLevelType w:val="hybridMultilevel"/>
    <w:tmpl w:val="F630135E"/>
    <w:lvl w:ilvl="0" w:tplc="0DD876FA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9707F6"/>
    <w:multiLevelType w:val="hybridMultilevel"/>
    <w:tmpl w:val="F2EE44B4"/>
    <w:lvl w:ilvl="0" w:tplc="D6E6BA1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191025"/>
    <w:multiLevelType w:val="hybridMultilevel"/>
    <w:tmpl w:val="39B422E8"/>
    <w:lvl w:ilvl="0" w:tplc="94447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7F757D"/>
    <w:multiLevelType w:val="hybridMultilevel"/>
    <w:tmpl w:val="BEEE4444"/>
    <w:lvl w:ilvl="0" w:tplc="DA244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2D093B"/>
    <w:multiLevelType w:val="hybridMultilevel"/>
    <w:tmpl w:val="46BC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4B"/>
    <w:rsid w:val="00012E33"/>
    <w:rsid w:val="0007397D"/>
    <w:rsid w:val="00143976"/>
    <w:rsid w:val="00174FF8"/>
    <w:rsid w:val="001E4F50"/>
    <w:rsid w:val="002C0491"/>
    <w:rsid w:val="00381FD2"/>
    <w:rsid w:val="00392526"/>
    <w:rsid w:val="003B7D4C"/>
    <w:rsid w:val="003D1076"/>
    <w:rsid w:val="003F1CFB"/>
    <w:rsid w:val="00433FCC"/>
    <w:rsid w:val="004C134B"/>
    <w:rsid w:val="00501EB9"/>
    <w:rsid w:val="00590AD9"/>
    <w:rsid w:val="00623EF0"/>
    <w:rsid w:val="00670064"/>
    <w:rsid w:val="0068734D"/>
    <w:rsid w:val="006F5367"/>
    <w:rsid w:val="00704650"/>
    <w:rsid w:val="007C1A32"/>
    <w:rsid w:val="008218C1"/>
    <w:rsid w:val="0082310B"/>
    <w:rsid w:val="00853171"/>
    <w:rsid w:val="0086005B"/>
    <w:rsid w:val="00893545"/>
    <w:rsid w:val="008D2E5E"/>
    <w:rsid w:val="009E5839"/>
    <w:rsid w:val="00A02718"/>
    <w:rsid w:val="00AF0379"/>
    <w:rsid w:val="00B7192D"/>
    <w:rsid w:val="00CE57B9"/>
    <w:rsid w:val="00DE3386"/>
    <w:rsid w:val="00E2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A4A6F-CA74-4CE7-A45D-1E067F47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2013-04-26T19:38:00Z</dcterms:created>
  <dcterms:modified xsi:type="dcterms:W3CDTF">2013-04-27T11:28:00Z</dcterms:modified>
</cp:coreProperties>
</file>