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33"/>
        <w:gridCol w:w="699"/>
        <w:gridCol w:w="4772"/>
        <w:gridCol w:w="1417"/>
        <w:gridCol w:w="1134"/>
        <w:gridCol w:w="816"/>
      </w:tblGrid>
      <w:tr w:rsidR="00F24CD1" w:rsidTr="00F24CD1">
        <w:tc>
          <w:tcPr>
            <w:tcW w:w="733" w:type="dxa"/>
          </w:tcPr>
          <w:p w:rsidR="00EB376F" w:rsidRDefault="00F24CD1">
            <w:r>
              <w:t>дата</w:t>
            </w:r>
          </w:p>
        </w:tc>
        <w:tc>
          <w:tcPr>
            <w:tcW w:w="699" w:type="dxa"/>
          </w:tcPr>
          <w:p w:rsidR="00EB376F" w:rsidRDefault="00F24CD1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72" w:type="dxa"/>
          </w:tcPr>
          <w:p w:rsidR="00EB376F" w:rsidRDefault="00EB376F">
            <w:r>
              <w:t>Тема   урока</w:t>
            </w:r>
          </w:p>
        </w:tc>
        <w:tc>
          <w:tcPr>
            <w:tcW w:w="1417" w:type="dxa"/>
          </w:tcPr>
          <w:p w:rsidR="00EB376F" w:rsidRDefault="00EB376F">
            <w:r>
              <w:t xml:space="preserve">Форма проведения </w:t>
            </w:r>
          </w:p>
        </w:tc>
        <w:tc>
          <w:tcPr>
            <w:tcW w:w="1134" w:type="dxa"/>
          </w:tcPr>
          <w:p w:rsidR="00EB376F" w:rsidRDefault="00EB376F">
            <w:r>
              <w:t>Д</w:t>
            </w:r>
            <w:r w:rsidR="00F24CD1">
              <w:t>ом.</w:t>
            </w:r>
          </w:p>
          <w:p w:rsidR="00EB376F" w:rsidRDefault="00EB376F">
            <w:r>
              <w:t xml:space="preserve"> задание</w:t>
            </w:r>
          </w:p>
        </w:tc>
        <w:tc>
          <w:tcPr>
            <w:tcW w:w="816" w:type="dxa"/>
          </w:tcPr>
          <w:p w:rsidR="00EB376F" w:rsidRDefault="00E55693">
            <w:r>
              <w:t>Кол.</w:t>
            </w:r>
          </w:p>
          <w:p w:rsidR="00EB376F" w:rsidRDefault="00EB376F">
            <w:r>
              <w:t>часов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EB376F"/>
        </w:tc>
        <w:tc>
          <w:tcPr>
            <w:tcW w:w="4772" w:type="dxa"/>
          </w:tcPr>
          <w:p w:rsidR="00EB376F" w:rsidRDefault="00EB376F">
            <w:r>
              <w:t>Кто не</w:t>
            </w:r>
            <w:r w:rsidR="00E55693">
              <w:t xml:space="preserve"> </w:t>
            </w:r>
            <w:r>
              <w:t>знает в какую гавань идти ,тому н</w:t>
            </w:r>
            <w:r w:rsidR="00612216">
              <w:t>и один ветер не будет попутным.(</w:t>
            </w:r>
            <w:r>
              <w:t xml:space="preserve"> Сенека</w:t>
            </w:r>
            <w:r w:rsidR="00612216">
              <w:t>)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EB376F"/>
        </w:tc>
        <w:tc>
          <w:tcPr>
            <w:tcW w:w="4772" w:type="dxa"/>
          </w:tcPr>
          <w:p w:rsidR="00EB376F" w:rsidRDefault="00EB376F"/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EB376F" w:rsidTr="00F24CD1">
        <w:trPr>
          <w:trHeight w:val="426"/>
        </w:trPr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F24CD1">
            <w:r>
              <w:t>1</w:t>
            </w:r>
          </w:p>
        </w:tc>
        <w:tc>
          <w:tcPr>
            <w:tcW w:w="4772" w:type="dxa"/>
          </w:tcPr>
          <w:p w:rsidR="00EB376F" w:rsidRDefault="00F24CD1" w:rsidP="00273974">
            <w:proofErr w:type="spellStart"/>
            <w:r>
              <w:t>Введение.</w:t>
            </w:r>
            <w:r w:rsidR="00EB376F">
              <w:t>Важность</w:t>
            </w:r>
            <w:proofErr w:type="spellEnd"/>
            <w:r w:rsidR="00EB376F">
              <w:t xml:space="preserve"> выбора профессии .</w:t>
            </w:r>
          </w:p>
          <w:p w:rsidR="00CA19D0" w:rsidRDefault="00CA19D0" w:rsidP="00273974">
            <w:r>
              <w:t>Тест</w:t>
            </w:r>
          </w:p>
        </w:tc>
        <w:tc>
          <w:tcPr>
            <w:tcW w:w="1417" w:type="dxa"/>
          </w:tcPr>
          <w:p w:rsidR="00EB376F" w:rsidRDefault="00273974">
            <w:r>
              <w:t>л</w:t>
            </w:r>
            <w:r w:rsidR="00F24CD1">
              <w:t xml:space="preserve">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F24CD1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F24CD1">
            <w:r>
              <w:t>2</w:t>
            </w:r>
          </w:p>
        </w:tc>
        <w:tc>
          <w:tcPr>
            <w:tcW w:w="4772" w:type="dxa"/>
          </w:tcPr>
          <w:p w:rsidR="00EB376F" w:rsidRDefault="00F24CD1">
            <w:r>
              <w:t>Жизненные планы</w:t>
            </w:r>
            <w:r w:rsidR="009C232C">
              <w:t>- сочинение на уроке.</w:t>
            </w:r>
          </w:p>
        </w:tc>
        <w:tc>
          <w:tcPr>
            <w:tcW w:w="1417" w:type="dxa"/>
          </w:tcPr>
          <w:p w:rsidR="00EB376F" w:rsidRDefault="00F24CD1">
            <w:r>
              <w:t>беседа</w:t>
            </w:r>
          </w:p>
        </w:tc>
        <w:tc>
          <w:tcPr>
            <w:tcW w:w="1134" w:type="dxa"/>
          </w:tcPr>
          <w:p w:rsidR="00EB376F" w:rsidRDefault="00273974">
            <w:r>
              <w:t xml:space="preserve">Эссе </w:t>
            </w:r>
          </w:p>
        </w:tc>
        <w:tc>
          <w:tcPr>
            <w:tcW w:w="816" w:type="dxa"/>
          </w:tcPr>
          <w:p w:rsidR="00EB376F" w:rsidRDefault="00F24CD1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F24CD1">
            <w:r>
              <w:t>3</w:t>
            </w:r>
          </w:p>
        </w:tc>
        <w:tc>
          <w:tcPr>
            <w:tcW w:w="4772" w:type="dxa"/>
          </w:tcPr>
          <w:p w:rsidR="00EB376F" w:rsidRDefault="00612216" w:rsidP="00612216">
            <w:r>
              <w:t xml:space="preserve">Заполнение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анкеты.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273974" w:rsidTr="00F24CD1">
        <w:tc>
          <w:tcPr>
            <w:tcW w:w="733" w:type="dxa"/>
          </w:tcPr>
          <w:p w:rsidR="00273974" w:rsidRDefault="00273974"/>
        </w:tc>
        <w:tc>
          <w:tcPr>
            <w:tcW w:w="699" w:type="dxa"/>
          </w:tcPr>
          <w:p w:rsidR="00273974" w:rsidRDefault="00273974"/>
        </w:tc>
        <w:tc>
          <w:tcPr>
            <w:tcW w:w="4772" w:type="dxa"/>
          </w:tcPr>
          <w:p w:rsidR="00273974" w:rsidRDefault="00273974">
            <w:r>
              <w:t>Шаг первый - выбор профессии.</w:t>
            </w:r>
          </w:p>
        </w:tc>
        <w:tc>
          <w:tcPr>
            <w:tcW w:w="1417" w:type="dxa"/>
          </w:tcPr>
          <w:p w:rsidR="00273974" w:rsidRDefault="00273974"/>
        </w:tc>
        <w:tc>
          <w:tcPr>
            <w:tcW w:w="1134" w:type="dxa"/>
          </w:tcPr>
          <w:p w:rsidR="00273974" w:rsidRDefault="00273974"/>
        </w:tc>
        <w:tc>
          <w:tcPr>
            <w:tcW w:w="816" w:type="dxa"/>
          </w:tcPr>
          <w:p w:rsidR="00273974" w:rsidRDefault="00273974"/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273974">
            <w:r>
              <w:t>4</w:t>
            </w:r>
          </w:p>
        </w:tc>
        <w:tc>
          <w:tcPr>
            <w:tcW w:w="4772" w:type="dxa"/>
          </w:tcPr>
          <w:p w:rsidR="00612216" w:rsidRDefault="00273974">
            <w:r>
              <w:t>Как выбрать профессию</w:t>
            </w:r>
            <w:r w:rsidR="00612216">
              <w:t>.</w:t>
            </w:r>
            <w:r>
              <w:t xml:space="preserve"> </w:t>
            </w:r>
          </w:p>
          <w:p w:rsidR="00EB376F" w:rsidRDefault="00612216">
            <w:r>
              <w:t>Тест "Определение типа личности".</w:t>
            </w:r>
          </w:p>
        </w:tc>
        <w:tc>
          <w:tcPr>
            <w:tcW w:w="1417" w:type="dxa"/>
          </w:tcPr>
          <w:p w:rsidR="00EB376F" w:rsidRDefault="00273974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27397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273974">
            <w:r>
              <w:t>5</w:t>
            </w:r>
          </w:p>
        </w:tc>
        <w:tc>
          <w:tcPr>
            <w:tcW w:w="4772" w:type="dxa"/>
          </w:tcPr>
          <w:p w:rsidR="00EB376F" w:rsidRDefault="00273974">
            <w:r>
              <w:t>Что влияет на выбор профессии.</w:t>
            </w:r>
          </w:p>
          <w:p w:rsidR="00CA19D0" w:rsidRDefault="00CA19D0">
            <w:r>
              <w:t>Тест"Выбор профессии".</w:t>
            </w:r>
          </w:p>
        </w:tc>
        <w:tc>
          <w:tcPr>
            <w:tcW w:w="1417" w:type="dxa"/>
          </w:tcPr>
          <w:p w:rsidR="00EB376F" w:rsidRDefault="00273974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27397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273974">
            <w:r>
              <w:t>6</w:t>
            </w:r>
          </w:p>
        </w:tc>
        <w:tc>
          <w:tcPr>
            <w:tcW w:w="4772" w:type="dxa"/>
          </w:tcPr>
          <w:p w:rsidR="00612216" w:rsidRDefault="00273974">
            <w:r>
              <w:t>Психофизиологические особенности профессиональной ориентации.</w:t>
            </w:r>
          </w:p>
          <w:p w:rsidR="00EB376F" w:rsidRDefault="00612216">
            <w:r>
              <w:t xml:space="preserve"> Тест на предрасположенность к различным типам профессий.</w:t>
            </w:r>
          </w:p>
        </w:tc>
        <w:tc>
          <w:tcPr>
            <w:tcW w:w="1417" w:type="dxa"/>
          </w:tcPr>
          <w:p w:rsidR="00EB376F" w:rsidRDefault="00273974">
            <w:r>
              <w:t>лекция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27397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273974">
            <w:r>
              <w:t>7</w:t>
            </w:r>
          </w:p>
        </w:tc>
        <w:tc>
          <w:tcPr>
            <w:tcW w:w="4772" w:type="dxa"/>
          </w:tcPr>
          <w:p w:rsidR="00612216" w:rsidRDefault="00273974">
            <w:r>
              <w:t>Формула выбора профессии.</w:t>
            </w:r>
            <w:r w:rsidR="00612216">
              <w:t xml:space="preserve"> </w:t>
            </w:r>
          </w:p>
          <w:p w:rsidR="00EB376F" w:rsidRDefault="00612216">
            <w:r>
              <w:t>Тест"Мотивы выбора профессии".</w:t>
            </w:r>
          </w:p>
        </w:tc>
        <w:tc>
          <w:tcPr>
            <w:tcW w:w="1417" w:type="dxa"/>
          </w:tcPr>
          <w:p w:rsidR="00EB376F" w:rsidRDefault="00273974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27397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273974">
            <w:r>
              <w:t>8</w:t>
            </w:r>
          </w:p>
        </w:tc>
        <w:tc>
          <w:tcPr>
            <w:tcW w:w="4772" w:type="dxa"/>
          </w:tcPr>
          <w:p w:rsidR="00EB376F" w:rsidRDefault="00273974">
            <w:r>
              <w:t xml:space="preserve">Методика поиска профессии. </w:t>
            </w:r>
          </w:p>
          <w:p w:rsidR="00612216" w:rsidRDefault="00612216">
            <w:r>
              <w:t>Тест"Карта интересов".</w:t>
            </w:r>
          </w:p>
        </w:tc>
        <w:tc>
          <w:tcPr>
            <w:tcW w:w="1417" w:type="dxa"/>
          </w:tcPr>
          <w:p w:rsidR="00EB376F" w:rsidRDefault="00273974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27397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273974">
            <w:r>
              <w:t>9</w:t>
            </w:r>
          </w:p>
        </w:tc>
        <w:tc>
          <w:tcPr>
            <w:tcW w:w="4772" w:type="dxa"/>
          </w:tcPr>
          <w:p w:rsidR="00EB376F" w:rsidRDefault="00273974">
            <w:r>
              <w:t>Ошибки при выборе профессии.</w:t>
            </w:r>
          </w:p>
          <w:p w:rsidR="00CA19D0" w:rsidRDefault="00CA19D0">
            <w:r>
              <w:t>Тест"Ваши деловые перспективы"</w:t>
            </w:r>
          </w:p>
        </w:tc>
        <w:tc>
          <w:tcPr>
            <w:tcW w:w="1417" w:type="dxa"/>
          </w:tcPr>
          <w:p w:rsidR="00EB376F" w:rsidRDefault="00273974">
            <w:r>
              <w:t>лекция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273974">
            <w:r>
              <w:t>1</w:t>
            </w:r>
          </w:p>
        </w:tc>
      </w:tr>
      <w:tr w:rsidR="008C6341" w:rsidTr="00F24CD1">
        <w:tc>
          <w:tcPr>
            <w:tcW w:w="733" w:type="dxa"/>
          </w:tcPr>
          <w:p w:rsidR="008C6341" w:rsidRDefault="008C6341"/>
        </w:tc>
        <w:tc>
          <w:tcPr>
            <w:tcW w:w="699" w:type="dxa"/>
          </w:tcPr>
          <w:p w:rsidR="008C6341" w:rsidRDefault="008C6341">
            <w:r>
              <w:t>10</w:t>
            </w:r>
          </w:p>
        </w:tc>
        <w:tc>
          <w:tcPr>
            <w:tcW w:w="4772" w:type="dxa"/>
          </w:tcPr>
          <w:p w:rsidR="008C6341" w:rsidRDefault="008C6341">
            <w:r>
              <w:t>Обобщение пройденного по</w:t>
            </w:r>
            <w:r w:rsidR="00612216">
              <w:t xml:space="preserve"> </w:t>
            </w:r>
            <w:r>
              <w:t>теме №1-10</w:t>
            </w:r>
          </w:p>
        </w:tc>
        <w:tc>
          <w:tcPr>
            <w:tcW w:w="1417" w:type="dxa"/>
          </w:tcPr>
          <w:p w:rsidR="008C6341" w:rsidRDefault="008C6341">
            <w:r>
              <w:t>беседа</w:t>
            </w:r>
          </w:p>
        </w:tc>
        <w:tc>
          <w:tcPr>
            <w:tcW w:w="1134" w:type="dxa"/>
          </w:tcPr>
          <w:p w:rsidR="008C6341" w:rsidRDefault="008C6341"/>
        </w:tc>
        <w:tc>
          <w:tcPr>
            <w:tcW w:w="816" w:type="dxa"/>
          </w:tcPr>
          <w:p w:rsidR="008C6341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EB376F"/>
        </w:tc>
        <w:tc>
          <w:tcPr>
            <w:tcW w:w="4772" w:type="dxa"/>
          </w:tcPr>
          <w:p w:rsidR="00EB376F" w:rsidRDefault="00273974">
            <w:r>
              <w:t>Шаг второй -знакомство с профессией.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11</w:t>
            </w:r>
          </w:p>
        </w:tc>
        <w:tc>
          <w:tcPr>
            <w:tcW w:w="4772" w:type="dxa"/>
          </w:tcPr>
          <w:p w:rsidR="00EB376F" w:rsidRDefault="008C6341">
            <w:r>
              <w:t>Что такое профессия ?</w:t>
            </w:r>
          </w:p>
          <w:p w:rsidR="00CA19D0" w:rsidRDefault="00CA19D0">
            <w:r>
              <w:t>Тест"Деловой ли ты человек"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8C6341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12</w:t>
            </w:r>
          </w:p>
        </w:tc>
        <w:tc>
          <w:tcPr>
            <w:tcW w:w="4772" w:type="dxa"/>
          </w:tcPr>
          <w:p w:rsidR="00EB376F" w:rsidRDefault="008C6341">
            <w:r>
              <w:t>Основные отличия разных профессий.</w:t>
            </w:r>
          </w:p>
          <w:p w:rsidR="00CA19D0" w:rsidRDefault="00CA19D0">
            <w:r>
              <w:t>Тест"Сфера вашей деятельности"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13</w:t>
            </w:r>
          </w:p>
        </w:tc>
        <w:tc>
          <w:tcPr>
            <w:tcW w:w="4772" w:type="dxa"/>
          </w:tcPr>
          <w:p w:rsidR="00EB376F" w:rsidRDefault="008C6341">
            <w:r>
              <w:t>Новые профессии и профессии исчезающие.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14</w:t>
            </w:r>
          </w:p>
        </w:tc>
        <w:tc>
          <w:tcPr>
            <w:tcW w:w="4772" w:type="dxa"/>
          </w:tcPr>
          <w:p w:rsidR="00EB376F" w:rsidRDefault="008C6341">
            <w:r>
              <w:t>Мониторинг рынка труда в России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15</w:t>
            </w:r>
          </w:p>
        </w:tc>
        <w:tc>
          <w:tcPr>
            <w:tcW w:w="4772" w:type="dxa"/>
          </w:tcPr>
          <w:p w:rsidR="00EB376F" w:rsidRDefault="008C6341">
            <w:r>
              <w:t>Самые востребованные профессии на рынке труда 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16</w:t>
            </w:r>
          </w:p>
        </w:tc>
        <w:tc>
          <w:tcPr>
            <w:tcW w:w="4772" w:type="dxa"/>
          </w:tcPr>
          <w:p w:rsidR="00EB376F" w:rsidRDefault="008C6341">
            <w:r>
              <w:t>Аксиомы профессионального самоопределения.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17</w:t>
            </w:r>
          </w:p>
        </w:tc>
        <w:tc>
          <w:tcPr>
            <w:tcW w:w="4772" w:type="dxa"/>
          </w:tcPr>
          <w:p w:rsidR="00EB376F" w:rsidRDefault="008C6341">
            <w:r>
              <w:t xml:space="preserve">Возможность обучения </w:t>
            </w:r>
            <w:r w:rsidR="007C52B8">
              <w:t>в Европе ,Азии.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8C6341">
            <w:r>
              <w:t>18</w:t>
            </w:r>
          </w:p>
        </w:tc>
        <w:tc>
          <w:tcPr>
            <w:tcW w:w="4772" w:type="dxa"/>
          </w:tcPr>
          <w:p w:rsidR="00EB376F" w:rsidRDefault="00032394">
            <w:r>
              <w:t>Рейтинг самых престижных ВУЗов  РФ,ЮФО, Европы ,</w:t>
            </w:r>
            <w:r w:rsidR="007C52B8">
              <w:t>Азии.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032394">
            <w:r>
              <w:t>19</w:t>
            </w:r>
          </w:p>
        </w:tc>
        <w:tc>
          <w:tcPr>
            <w:tcW w:w="4772" w:type="dxa"/>
          </w:tcPr>
          <w:p w:rsidR="00EB376F" w:rsidRDefault="00032394">
            <w:r>
              <w:t xml:space="preserve">Встречи с представителями различных профессий </w:t>
            </w:r>
          </w:p>
        </w:tc>
        <w:tc>
          <w:tcPr>
            <w:tcW w:w="1417" w:type="dxa"/>
          </w:tcPr>
          <w:p w:rsidR="00EB376F" w:rsidRDefault="00E55693">
            <w:r>
              <w:t>беседа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032394">
            <w:r>
              <w:t>20</w:t>
            </w:r>
          </w:p>
        </w:tc>
        <w:tc>
          <w:tcPr>
            <w:tcW w:w="4772" w:type="dxa"/>
          </w:tcPr>
          <w:p w:rsidR="00EB376F" w:rsidRDefault="00032394">
            <w:r>
              <w:t xml:space="preserve">Встречи с представителями различных профессий </w:t>
            </w:r>
          </w:p>
        </w:tc>
        <w:tc>
          <w:tcPr>
            <w:tcW w:w="1417" w:type="dxa"/>
          </w:tcPr>
          <w:p w:rsidR="00EB376F" w:rsidRDefault="00E55693">
            <w:r>
              <w:t>беседа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032394">
            <w:r>
              <w:t>21</w:t>
            </w:r>
          </w:p>
        </w:tc>
        <w:tc>
          <w:tcPr>
            <w:tcW w:w="4772" w:type="dxa"/>
          </w:tcPr>
          <w:p w:rsidR="00EB376F" w:rsidRDefault="00032394" w:rsidP="00032394">
            <w:r>
              <w:t>Обобщение пройденного -представление презентаций учеников по теме "Мир профессий- мой выбор".</w:t>
            </w:r>
          </w:p>
        </w:tc>
        <w:tc>
          <w:tcPr>
            <w:tcW w:w="1417" w:type="dxa"/>
          </w:tcPr>
          <w:p w:rsidR="00E55693" w:rsidRDefault="00E55693">
            <w:proofErr w:type="spellStart"/>
            <w:r>
              <w:t>Демонстр</w:t>
            </w:r>
            <w:proofErr w:type="spellEnd"/>
            <w:r>
              <w:t>.</w:t>
            </w:r>
          </w:p>
          <w:p w:rsidR="00EB376F" w:rsidRDefault="00E55693">
            <w:proofErr w:type="spellStart"/>
            <w:r>
              <w:t>Презентац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032394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EB376F"/>
        </w:tc>
        <w:tc>
          <w:tcPr>
            <w:tcW w:w="4772" w:type="dxa"/>
          </w:tcPr>
          <w:p w:rsidR="00EB376F" w:rsidRDefault="00032394">
            <w:r>
              <w:t>Шаг</w:t>
            </w:r>
            <w:r w:rsidR="009C232C">
              <w:t xml:space="preserve"> </w:t>
            </w:r>
            <w:r>
              <w:t xml:space="preserve"> третий </w:t>
            </w:r>
            <w:r w:rsidR="009C232C">
              <w:t xml:space="preserve">. </w:t>
            </w:r>
            <w:r>
              <w:t>Профессиональная помощь при выборе профессии.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032394">
            <w:r>
              <w:t>22</w:t>
            </w:r>
          </w:p>
        </w:tc>
        <w:tc>
          <w:tcPr>
            <w:tcW w:w="4772" w:type="dxa"/>
          </w:tcPr>
          <w:p w:rsidR="00EB376F" w:rsidRDefault="00032394">
            <w:r>
              <w:t>Оптимальный возраст для профориентации.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9C232C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032394">
            <w:r>
              <w:t>23</w:t>
            </w:r>
          </w:p>
        </w:tc>
        <w:tc>
          <w:tcPr>
            <w:tcW w:w="4772" w:type="dxa"/>
          </w:tcPr>
          <w:p w:rsidR="00EB376F" w:rsidRDefault="00032394">
            <w:r>
              <w:t>Помощь</w:t>
            </w:r>
            <w:r w:rsidR="009C232C">
              <w:t xml:space="preserve"> школьного </w:t>
            </w:r>
            <w:r>
              <w:t xml:space="preserve"> психолога </w:t>
            </w:r>
            <w:r w:rsidR="00CA19D0">
              <w:t>.</w:t>
            </w:r>
          </w:p>
          <w:p w:rsidR="00CA19D0" w:rsidRDefault="00CA19D0">
            <w:r>
              <w:t>Тест"Конфликтны ли вы".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9C232C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032394">
            <w:r>
              <w:t>24</w:t>
            </w:r>
          </w:p>
        </w:tc>
        <w:tc>
          <w:tcPr>
            <w:tcW w:w="4772" w:type="dxa"/>
          </w:tcPr>
          <w:p w:rsidR="00EB376F" w:rsidRDefault="009C232C">
            <w:r>
              <w:t>Помощь - консультации учителей предметников ,классного руководителя.</w:t>
            </w:r>
          </w:p>
        </w:tc>
        <w:tc>
          <w:tcPr>
            <w:tcW w:w="1417" w:type="dxa"/>
          </w:tcPr>
          <w:p w:rsidR="00EB376F" w:rsidRDefault="00E55693">
            <w:r>
              <w:t xml:space="preserve">Лекция 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9C232C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9C232C">
            <w:r>
              <w:t>25</w:t>
            </w:r>
          </w:p>
        </w:tc>
        <w:tc>
          <w:tcPr>
            <w:tcW w:w="4772" w:type="dxa"/>
          </w:tcPr>
          <w:p w:rsidR="00EB376F" w:rsidRDefault="009C232C">
            <w:r>
              <w:t xml:space="preserve">Обобщение пройденного </w:t>
            </w:r>
            <w:r w:rsidR="00E55693">
              <w:t>.</w:t>
            </w:r>
          </w:p>
        </w:tc>
        <w:tc>
          <w:tcPr>
            <w:tcW w:w="1417" w:type="dxa"/>
          </w:tcPr>
          <w:p w:rsidR="00EB376F" w:rsidRDefault="00E55693"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9C232C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EB376F"/>
        </w:tc>
        <w:tc>
          <w:tcPr>
            <w:tcW w:w="4772" w:type="dxa"/>
          </w:tcPr>
          <w:p w:rsidR="00EB376F" w:rsidRDefault="009C232C">
            <w:r>
              <w:t>Шаг   четвертый . Советы по трудоустройству.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9C232C">
            <w:r>
              <w:t>26</w:t>
            </w:r>
          </w:p>
        </w:tc>
        <w:tc>
          <w:tcPr>
            <w:tcW w:w="4772" w:type="dxa"/>
          </w:tcPr>
          <w:p w:rsidR="00EB376F" w:rsidRDefault="009C232C">
            <w:r>
              <w:t>Возможности трудоустройства за рубежом.</w:t>
            </w:r>
            <w:r w:rsidR="005517AD">
              <w:t xml:space="preserve"> Плюсы и минусы .</w:t>
            </w:r>
          </w:p>
        </w:tc>
        <w:tc>
          <w:tcPr>
            <w:tcW w:w="1417" w:type="dxa"/>
          </w:tcPr>
          <w:p w:rsidR="00EB376F" w:rsidRDefault="00CA4A9E">
            <w:r>
              <w:t>лекция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9C232C">
            <w:r>
              <w:t>27</w:t>
            </w:r>
          </w:p>
        </w:tc>
        <w:tc>
          <w:tcPr>
            <w:tcW w:w="4772" w:type="dxa"/>
          </w:tcPr>
          <w:p w:rsidR="00EB376F" w:rsidRDefault="009C232C">
            <w:r>
              <w:t>Как подготовиться к собе</w:t>
            </w:r>
            <w:r w:rsidR="005517AD">
              <w:t>седованию с потенциальным работо</w:t>
            </w:r>
            <w:r>
              <w:t>дателем</w:t>
            </w:r>
            <w:r w:rsidR="005517AD">
              <w:t>.</w:t>
            </w:r>
          </w:p>
        </w:tc>
        <w:tc>
          <w:tcPr>
            <w:tcW w:w="1417" w:type="dxa"/>
          </w:tcPr>
          <w:p w:rsidR="00EB376F" w:rsidRDefault="00CA4A9E">
            <w:r>
              <w:t>беседа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5517AD">
            <w:r>
              <w:t>28</w:t>
            </w:r>
          </w:p>
        </w:tc>
        <w:tc>
          <w:tcPr>
            <w:tcW w:w="4772" w:type="dxa"/>
          </w:tcPr>
          <w:p w:rsidR="00EB376F" w:rsidRDefault="005517AD">
            <w:r>
              <w:t>Как провести эффективное собеседование .</w:t>
            </w:r>
          </w:p>
        </w:tc>
        <w:tc>
          <w:tcPr>
            <w:tcW w:w="1417" w:type="dxa"/>
          </w:tcPr>
          <w:p w:rsidR="00EB376F" w:rsidRDefault="00CA4A9E">
            <w:r>
              <w:t>беседа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5517AD">
            <w:r>
              <w:t>29</w:t>
            </w:r>
          </w:p>
        </w:tc>
        <w:tc>
          <w:tcPr>
            <w:tcW w:w="4772" w:type="dxa"/>
          </w:tcPr>
          <w:p w:rsidR="00EB376F" w:rsidRDefault="005517AD">
            <w:r>
              <w:t>Как пройти психологическое тестирование.</w:t>
            </w:r>
          </w:p>
        </w:tc>
        <w:tc>
          <w:tcPr>
            <w:tcW w:w="1417" w:type="dxa"/>
          </w:tcPr>
          <w:p w:rsidR="00EB376F" w:rsidRDefault="00CA4A9E">
            <w:r>
              <w:t>беседа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5517AD">
            <w:r>
              <w:t>30</w:t>
            </w:r>
          </w:p>
        </w:tc>
        <w:tc>
          <w:tcPr>
            <w:tcW w:w="4772" w:type="dxa"/>
          </w:tcPr>
          <w:p w:rsidR="00EB376F" w:rsidRDefault="005517AD">
            <w:r>
              <w:t>Как закрепиться на рабочем месте.</w:t>
            </w:r>
          </w:p>
        </w:tc>
        <w:tc>
          <w:tcPr>
            <w:tcW w:w="1417" w:type="dxa"/>
          </w:tcPr>
          <w:p w:rsidR="00EB376F" w:rsidRDefault="00CA4A9E">
            <w:r>
              <w:t>беседа</w:t>
            </w:r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5517AD">
            <w:r>
              <w:t>31</w:t>
            </w:r>
          </w:p>
        </w:tc>
        <w:tc>
          <w:tcPr>
            <w:tcW w:w="4772" w:type="dxa"/>
          </w:tcPr>
          <w:p w:rsidR="00EB376F" w:rsidRDefault="005517AD">
            <w:r>
              <w:t>Обобщение пройденного -тестирование и диагностика тестов.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EB376F"/>
        </w:tc>
        <w:tc>
          <w:tcPr>
            <w:tcW w:w="4772" w:type="dxa"/>
          </w:tcPr>
          <w:p w:rsidR="00EB376F" w:rsidRDefault="005517AD">
            <w:r>
              <w:t>Шаг пятый .Жизнь замечательных людей .</w:t>
            </w:r>
          </w:p>
        </w:tc>
        <w:tc>
          <w:tcPr>
            <w:tcW w:w="1417" w:type="dxa"/>
          </w:tcPr>
          <w:p w:rsidR="00EB376F" w:rsidRDefault="00EB376F"/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EB376F"/>
        </w:tc>
      </w:tr>
      <w:tr w:rsidR="005517AD" w:rsidTr="00F24CD1">
        <w:tc>
          <w:tcPr>
            <w:tcW w:w="733" w:type="dxa"/>
          </w:tcPr>
          <w:p w:rsidR="005517AD" w:rsidRDefault="005517AD"/>
        </w:tc>
        <w:tc>
          <w:tcPr>
            <w:tcW w:w="699" w:type="dxa"/>
          </w:tcPr>
          <w:p w:rsidR="005517AD" w:rsidRDefault="005517AD">
            <w:r>
              <w:t>32</w:t>
            </w:r>
          </w:p>
        </w:tc>
        <w:tc>
          <w:tcPr>
            <w:tcW w:w="4772" w:type="dxa"/>
          </w:tcPr>
          <w:p w:rsidR="005517AD" w:rsidRDefault="005517AD">
            <w:r>
              <w:t>Презентации учеников</w:t>
            </w:r>
            <w:r w:rsidR="00E55693">
              <w:t>-</w:t>
            </w:r>
            <w:r>
              <w:t xml:space="preserve"> ЖЗЛ.</w:t>
            </w:r>
          </w:p>
        </w:tc>
        <w:tc>
          <w:tcPr>
            <w:tcW w:w="1417" w:type="dxa"/>
          </w:tcPr>
          <w:p w:rsidR="00CA4A9E" w:rsidRDefault="00CA4A9E">
            <w:proofErr w:type="spellStart"/>
            <w:r>
              <w:t>Дем</w:t>
            </w:r>
            <w:proofErr w:type="spellEnd"/>
            <w:r>
              <w:t>.</w:t>
            </w:r>
          </w:p>
          <w:p w:rsidR="005517AD" w:rsidRDefault="00CA4A9E">
            <w:proofErr w:type="spellStart"/>
            <w:r>
              <w:t>Презентац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517AD" w:rsidRDefault="005517AD"/>
        </w:tc>
        <w:tc>
          <w:tcPr>
            <w:tcW w:w="816" w:type="dxa"/>
          </w:tcPr>
          <w:p w:rsidR="005517AD" w:rsidRDefault="005517AD">
            <w:r>
              <w:t>1</w:t>
            </w:r>
          </w:p>
        </w:tc>
      </w:tr>
      <w:tr w:rsidR="00EB376F" w:rsidTr="00F24CD1">
        <w:tc>
          <w:tcPr>
            <w:tcW w:w="733" w:type="dxa"/>
          </w:tcPr>
          <w:p w:rsidR="00EB376F" w:rsidRDefault="00EB376F"/>
        </w:tc>
        <w:tc>
          <w:tcPr>
            <w:tcW w:w="699" w:type="dxa"/>
          </w:tcPr>
          <w:p w:rsidR="00EB376F" w:rsidRDefault="005517AD">
            <w:r>
              <w:t>33</w:t>
            </w:r>
          </w:p>
        </w:tc>
        <w:tc>
          <w:tcPr>
            <w:tcW w:w="4772" w:type="dxa"/>
          </w:tcPr>
          <w:p w:rsidR="00EB376F" w:rsidRDefault="005517AD">
            <w:r>
              <w:t>Презентации учеников</w:t>
            </w:r>
            <w:r w:rsidR="00E55693">
              <w:t>-</w:t>
            </w:r>
            <w:r>
              <w:t xml:space="preserve"> ЖЗЛ.</w:t>
            </w:r>
          </w:p>
        </w:tc>
        <w:tc>
          <w:tcPr>
            <w:tcW w:w="1417" w:type="dxa"/>
          </w:tcPr>
          <w:p w:rsidR="00EB376F" w:rsidRDefault="00CA4A9E">
            <w:proofErr w:type="spellStart"/>
            <w:r>
              <w:t>Демонстрац</w:t>
            </w:r>
            <w:proofErr w:type="spellEnd"/>
          </w:p>
          <w:p w:rsidR="00CA4A9E" w:rsidRDefault="00CA4A9E">
            <w:proofErr w:type="spellStart"/>
            <w:r>
              <w:t>презентац</w:t>
            </w:r>
            <w:proofErr w:type="spellEnd"/>
          </w:p>
        </w:tc>
        <w:tc>
          <w:tcPr>
            <w:tcW w:w="1134" w:type="dxa"/>
          </w:tcPr>
          <w:p w:rsidR="00EB376F" w:rsidRDefault="00EB376F"/>
        </w:tc>
        <w:tc>
          <w:tcPr>
            <w:tcW w:w="816" w:type="dxa"/>
          </w:tcPr>
          <w:p w:rsidR="00EB376F" w:rsidRDefault="005517AD">
            <w:r>
              <w:t>1</w:t>
            </w:r>
          </w:p>
        </w:tc>
      </w:tr>
      <w:tr w:rsidR="00E55693" w:rsidTr="00F24CD1">
        <w:tc>
          <w:tcPr>
            <w:tcW w:w="733" w:type="dxa"/>
          </w:tcPr>
          <w:p w:rsidR="00E55693" w:rsidRDefault="00E55693"/>
        </w:tc>
        <w:tc>
          <w:tcPr>
            <w:tcW w:w="699" w:type="dxa"/>
          </w:tcPr>
          <w:p w:rsidR="00E55693" w:rsidRDefault="00E55693">
            <w:r>
              <w:t>34</w:t>
            </w:r>
          </w:p>
        </w:tc>
        <w:tc>
          <w:tcPr>
            <w:tcW w:w="4772" w:type="dxa"/>
          </w:tcPr>
          <w:p w:rsidR="00E55693" w:rsidRDefault="00E55693">
            <w:r>
              <w:t>Сочинение на уроке - мои жизненные планы ,сравнить с сочинением в начале учебного года.</w:t>
            </w:r>
          </w:p>
        </w:tc>
        <w:tc>
          <w:tcPr>
            <w:tcW w:w="1417" w:type="dxa"/>
          </w:tcPr>
          <w:p w:rsidR="00E55693" w:rsidRDefault="00E55693"/>
        </w:tc>
        <w:tc>
          <w:tcPr>
            <w:tcW w:w="1134" w:type="dxa"/>
          </w:tcPr>
          <w:p w:rsidR="00E55693" w:rsidRDefault="00E55693"/>
        </w:tc>
        <w:tc>
          <w:tcPr>
            <w:tcW w:w="816" w:type="dxa"/>
          </w:tcPr>
          <w:p w:rsidR="00E55693" w:rsidRDefault="00E55693">
            <w:r>
              <w:t>1</w:t>
            </w:r>
          </w:p>
        </w:tc>
      </w:tr>
      <w:tr w:rsidR="00CA4A9E" w:rsidTr="00F24CD1">
        <w:tc>
          <w:tcPr>
            <w:tcW w:w="733" w:type="dxa"/>
          </w:tcPr>
          <w:p w:rsidR="00CA4A9E" w:rsidRDefault="00CA4A9E"/>
        </w:tc>
        <w:tc>
          <w:tcPr>
            <w:tcW w:w="699" w:type="dxa"/>
          </w:tcPr>
          <w:p w:rsidR="00CA4A9E" w:rsidRDefault="00CA4A9E"/>
        </w:tc>
        <w:tc>
          <w:tcPr>
            <w:tcW w:w="4772" w:type="dxa"/>
          </w:tcPr>
          <w:p w:rsidR="00CA4A9E" w:rsidRDefault="00CA4A9E"/>
        </w:tc>
        <w:tc>
          <w:tcPr>
            <w:tcW w:w="1417" w:type="dxa"/>
          </w:tcPr>
          <w:p w:rsidR="00CA4A9E" w:rsidRDefault="00CA4A9E"/>
        </w:tc>
        <w:tc>
          <w:tcPr>
            <w:tcW w:w="1134" w:type="dxa"/>
          </w:tcPr>
          <w:p w:rsidR="00CA4A9E" w:rsidRDefault="00CA4A9E"/>
        </w:tc>
        <w:tc>
          <w:tcPr>
            <w:tcW w:w="816" w:type="dxa"/>
          </w:tcPr>
          <w:p w:rsidR="00CA4A9E" w:rsidRDefault="00CA4A9E"/>
        </w:tc>
      </w:tr>
    </w:tbl>
    <w:p w:rsidR="00C74954" w:rsidRDefault="00C74954"/>
    <w:p w:rsidR="00CA4A9E" w:rsidRDefault="00CA4A9E">
      <w:r>
        <w:t xml:space="preserve">Использованная литература </w:t>
      </w:r>
      <w:proofErr w:type="spellStart"/>
      <w:r>
        <w:t>Н.В.Тутубалина</w:t>
      </w:r>
      <w:proofErr w:type="spellEnd"/>
      <w:r>
        <w:t>: Твоя будущая профессия ,Ростов- на- Дону,Феникс,2005 год</w:t>
      </w:r>
    </w:p>
    <w:sectPr w:rsidR="00CA4A9E" w:rsidSect="00C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76F"/>
    <w:rsid w:val="00032394"/>
    <w:rsid w:val="0010737A"/>
    <w:rsid w:val="00273974"/>
    <w:rsid w:val="005063AD"/>
    <w:rsid w:val="005517AD"/>
    <w:rsid w:val="00554E98"/>
    <w:rsid w:val="00612216"/>
    <w:rsid w:val="007C52B8"/>
    <w:rsid w:val="00873F8F"/>
    <w:rsid w:val="008C6341"/>
    <w:rsid w:val="009C232C"/>
    <w:rsid w:val="00C74954"/>
    <w:rsid w:val="00CA19D0"/>
    <w:rsid w:val="00CA4A9E"/>
    <w:rsid w:val="00E55693"/>
    <w:rsid w:val="00EB376F"/>
    <w:rsid w:val="00F24CD1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2013-02-19T08:00:00Z</dcterms:created>
  <dcterms:modified xsi:type="dcterms:W3CDTF">2013-02-20T10:29:00Z</dcterms:modified>
</cp:coreProperties>
</file>