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D5" w:rsidRDefault="00E252D5" w:rsidP="00E252D5">
      <w:pPr>
        <w:pStyle w:val="2"/>
        <w:spacing w:line="360" w:lineRule="auto"/>
        <w:jc w:val="center"/>
      </w:pPr>
      <w:r>
        <w:t>Муниципальное автономное дошкольное образовательное учреждение детский сад комбинированного вида «Огонек»</w:t>
      </w:r>
    </w:p>
    <w:p w:rsidR="00E252D5" w:rsidRDefault="00E252D5" w:rsidP="00E252D5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252D5" w:rsidRDefault="00E252D5" w:rsidP="00E252D5">
      <w:pPr>
        <w:pStyle w:val="a6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E252D5" w:rsidRDefault="00E252D5" w:rsidP="00E252D5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252D5" w:rsidRDefault="00E252D5" w:rsidP="00E252D5">
      <w:pPr>
        <w:tabs>
          <w:tab w:val="left" w:pos="3735"/>
        </w:tabs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Программа психологического сопровождения ребенка старшего дошкольного возраста направленная на становление его полноценного личностного и интеллектуального развития для формирования адаптивных способностей на этапе обучения в начальной школе</w:t>
      </w:r>
    </w:p>
    <w:p w:rsidR="00E252D5" w:rsidRDefault="00E252D5" w:rsidP="00E252D5">
      <w:pPr>
        <w:tabs>
          <w:tab w:val="left" w:pos="3735"/>
        </w:tabs>
        <w:spacing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«Скоро в школу!»</w:t>
      </w:r>
    </w:p>
    <w:p w:rsidR="00E252D5" w:rsidRDefault="00E252D5" w:rsidP="00E252D5">
      <w:pPr>
        <w:spacing w:line="360" w:lineRule="auto"/>
        <w:rPr>
          <w:rFonts w:ascii="Times New Roman" w:hAnsi="Times New Roman"/>
          <w:sz w:val="40"/>
          <w:szCs w:val="40"/>
        </w:rPr>
      </w:pPr>
    </w:p>
    <w:p w:rsidR="00E252D5" w:rsidRDefault="00E252D5" w:rsidP="00E252D5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Составила:</w:t>
      </w:r>
    </w:p>
    <w:p w:rsidR="00E252D5" w:rsidRDefault="00E252D5" w:rsidP="00E252D5">
      <w:pPr>
        <w:pStyle w:val="2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педагог-психолог</w:t>
      </w:r>
    </w:p>
    <w:p w:rsidR="00E252D5" w:rsidRDefault="00E252D5" w:rsidP="00E252D5">
      <w:pPr>
        <w:pStyle w:val="2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Шихахмедова</w:t>
      </w:r>
      <w:proofErr w:type="spellEnd"/>
      <w:r>
        <w:rPr>
          <w:rFonts w:ascii="Times New Roman" w:hAnsi="Times New Roman"/>
          <w:sz w:val="32"/>
          <w:szCs w:val="32"/>
        </w:rPr>
        <w:t xml:space="preserve"> Ася </w:t>
      </w:r>
      <w:proofErr w:type="spellStart"/>
      <w:r>
        <w:rPr>
          <w:rFonts w:ascii="Times New Roman" w:hAnsi="Times New Roman"/>
          <w:sz w:val="32"/>
          <w:szCs w:val="32"/>
        </w:rPr>
        <w:t>Шихахмедовна</w:t>
      </w:r>
      <w:proofErr w:type="spellEnd"/>
    </w:p>
    <w:p w:rsidR="00E252D5" w:rsidRDefault="00E252D5" w:rsidP="00E252D5">
      <w:pPr>
        <w:pStyle w:val="2"/>
        <w:spacing w:before="0" w:after="0" w:line="360" w:lineRule="auto"/>
        <w:jc w:val="center"/>
      </w:pPr>
    </w:p>
    <w:p w:rsidR="00E252D5" w:rsidRDefault="00E252D5" w:rsidP="00E252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Новый Уренгой</w:t>
      </w:r>
    </w:p>
    <w:p w:rsidR="00E252D5" w:rsidRDefault="00E252D5" w:rsidP="00E252D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Наша страна начала жить в условиях нового закона «Об образовании». Впервые в законе зафиксировано, что дошкольное образование – первый уровень общего образования. Решение такого вопроса проходит в тесной взаимосвязи со школой, что создает условия для непрерывного образования с целью успешного освоения детьми образовательной программы начальной школы. Такие изменения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системе образования превращает педагогический процесс в целостный и последовательный.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Именно старший дошкольный возраст непосредственно предшествует переходу ребенка на следующий, очень важный этап его жизни – поступление в школу. Поэтому существенное место в работе с детьми 6-го и 7-го года жизни начинает занимать подготовка к школе. Здесь можно выделить два аспекта: во-первых, продолжается целенаправленное развитие личности ребенка и интеллектуальных качеств, лежащих в основе успешного освоения им в будущем учебной программы, а во-вторых, обучение начальным школьным умениям и навыкам.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Проблема готовности ребенка к школьному обучению определяется в первую очередь как психологическая: приоритет отдается уровню развития мотивационно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потребностной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сферы, произвольности психических процессов, операционных навыков, развитию тонкой моторики рук. Установлено, что одна лишь интеллектуальная готовность к школе не обеспечивает успешного вхождения в учебную деятельность. Тем не менее, на практике мы видим, как родители стараются максимально   загружать  детей в различных кружках, факультативах, подготовительных к школе курсах и т.п. Они убеждены, что на момент поступления ребенка в школу, автоматически сформируется учебная мотивация, произвольность поведения, внимание, словесно-логического мышление параллельно с интеллектуальными навыками. К сожалению, хорошо интеллектуально подготовленные к школе дети, зачастую плохо пишут, не выполняют правил ведения тетрадей, работы с дидактическим материалом и испытывают целый ряд других трудностей учебного порядка. За школьными партами такие дети быстро утомляются, теряют интерес и мотивацию к учебе. Это свидетельствует о психологической незрелости ребенка на момент поступления в школу и является </w:t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актуальной проблемой,</w:t>
      </w:r>
      <w:r>
        <w:rPr>
          <w:rFonts w:ascii="Times New Roman" w:hAnsi="Times New Roman"/>
          <w:color w:val="000000"/>
          <w:sz w:val="28"/>
          <w:szCs w:val="28"/>
        </w:rPr>
        <w:t xml:space="preserve"> как для воспитателей, так и учителей. Указанные проявления психологической незрелости детей старшего дошкольного возраста является следствием слабого внимания взрослых к развитию познавательных психических процессов и личностных качеств ребенка в период дошкольного детства.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и обучение ребенка необходимо осуществлять, учитывая возрастные и психологические новообразования, опираясь на ведущий вид деятельности.  В дошкольном возрасте  образовательный проце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 стр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оится в игровой форме, что соответствует федеральным государственным требованиям. Основные направления развития детей в данной программе являются социально-личностное и познавательно – речевое. Большой интерес в процессе обучения для дошкольников представляют игры, заставляющие думать, исследовать, решать проблемные ситуации, предоставляющие возможность ребенку проверить свои способности. Вследствие чего,  у детей повышается познавательный интерес и развивается интеллект. Дети овладевают конструктивными способами и средствами взаимодействия с окружающими людьми. В игре ребенок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самоутверждается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развивает упорство, устремление к успеху и различные мотивационные качества. Дошкольник осваивает первоначальные представления социального характера и включается в систему социальных отношений. Об этом свидетельствуют многочисленные исследования великих ученых: Гальперин П.Я.,  В.Л. Данилова, А.В. Запорожец,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Д.Б.Эльконин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И.В.Дубровина.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новым образовательным стандартам дошкольного образования принципиально важно учить детей не счету и письму, а разносторонне развивать, готовить к обучению в школе. Необходимо, чтоб к концу дошкольного возраста ребенок был развит в эмоциональном, физическом и интеллектуальном плане. Сформирована устойчивость к стрессам, к внешней и внутренней агрессии.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Сформированы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способность и желание учиться. 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наиболее оптимальна и рекомендована педагогам-психологам, социальным педагогам,  воспитателям детских садов, а также для родителей.  Программа «Скоро в школу» учитывает всестороннее развитие ребенка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всех этапах его становления: социальном, эмоциональном, коммуникативном, мотивационном.  Важным моментом в реализации данной программы является плавный переход  игровой мотивации старшего дошкольника  на учебную мотивацию, что является предпосылкой для нового социального статуса - школьника. Программа психологического сопровождения старших дошкольников «Скоро в школу» основана на игровом методе обучения.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Игровые ситуации, создаваемые в процессе совместной деятельности позволяют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ребенку почувствовать себя в роли школьника и у них формируются предпосылки к учебной деятельности. Это является </w:t>
      </w:r>
      <w:r>
        <w:rPr>
          <w:rFonts w:ascii="Times New Roman" w:hAnsi="Times New Roman"/>
          <w:b/>
          <w:color w:val="000000"/>
          <w:sz w:val="28"/>
          <w:szCs w:val="28"/>
        </w:rPr>
        <w:t>новизной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программы. В процессе взаимодействия с детьми педагог стимулирует  коммуникативную активность дошкольника посредством поощрения и инициирования. 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hAnsi="Times New Roman"/>
          <w:color w:val="000000"/>
          <w:sz w:val="28"/>
          <w:szCs w:val="28"/>
        </w:rPr>
        <w:t>: психологическое сопровождение ребенка дошкольного возраста, направленное на становление его полноценного личностного и интеллектуального развития для формирования адаптивных способностей на этапе обучения в начальной школы.</w:t>
      </w:r>
      <w:proofErr w:type="gramEnd"/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 программы: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интеллектуальной, эмоционально-волевой, речевой и личностной сфер;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произвольности поведения;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снижение уровня тревожных переживаний;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навыков общения в коллективе;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самоконтроля;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творческого воображения;</w:t>
      </w:r>
    </w:p>
    <w:p w:rsidR="00E252D5" w:rsidRDefault="00E252D5" w:rsidP="00E252D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благоприятного психологического климата, обеспечивающего возможность полноценного личностного развития ребенка.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Тип 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развивающий.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Диапазон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дети 6-7 лет, старший дошкольный возраст.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Принципы работы с детьми: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научности;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развивающего обучения;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воспитывающего обучения;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наглядности;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систематичности и последовательности;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доступности;</w:t>
      </w:r>
    </w:p>
    <w:p w:rsidR="00E252D5" w:rsidRDefault="00E252D5" w:rsidP="00E252D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 осознания процесса обучения.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Методы реализации программы: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сюжетно-ролевые, двигательные, дидактические, имитационные  игры;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беседа;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252D5" w:rsidRDefault="00E252D5" w:rsidP="00E252D5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изотерапия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2D5" w:rsidRDefault="00E252D5" w:rsidP="00E252D5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телесно ориентированной терапии;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психологические этюды;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релаксационные упражнения;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252D5" w:rsidRDefault="00E252D5" w:rsidP="00E252D5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проблемные ситуации.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Организация программы: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 1 учебный год.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Периодичность развивающей деятельности с детьми – 1 раз в неделю.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Продолжительность развивающей деятельности с детьми – 25-30 минут.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количество часов реализации программы - 22 часа.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Рекомендуемое количество членов группы – 8 -10 человек.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Вся деятельность имеет единую структуру.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9180"/>
      </w:tblGrid>
      <w:tr w:rsidR="00E252D5" w:rsidTr="00E252D5">
        <w:trPr>
          <w:trHeight w:val="276"/>
        </w:trPr>
        <w:tc>
          <w:tcPr>
            <w:tcW w:w="91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E252D5" w:rsidRDefault="00E252D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Структура развивающей деятельности с детьми.</w:t>
            </w:r>
          </w:p>
          <w:p w:rsidR="00E252D5" w:rsidRDefault="00E252D5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E252D5" w:rsidTr="00E252D5"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252D5" w:rsidRDefault="00E252D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Ритуал приветствия.</w:t>
            </w:r>
          </w:p>
        </w:tc>
      </w:tr>
      <w:tr w:rsidR="00E252D5" w:rsidTr="00E252D5"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252D5" w:rsidRDefault="00E252D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Разминка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– воздействие на эмоциональное состояние детей, уровень их активности.</w:t>
            </w:r>
          </w:p>
        </w:tc>
      </w:tr>
      <w:tr w:rsidR="00E252D5" w:rsidTr="00E252D5"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252D5" w:rsidRDefault="00E252D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Основное содержание развивающей деятельности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– совокупность психотехнических упражнений и приемов, направленных на решение данной деятельности.</w:t>
            </w:r>
          </w:p>
        </w:tc>
      </w:tr>
      <w:tr w:rsidR="00E252D5" w:rsidTr="00E252D5"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252D5" w:rsidRDefault="00E252D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– оценка  совместной развивающей деятельности с детьми (беседы).</w:t>
            </w:r>
          </w:p>
        </w:tc>
      </w:tr>
      <w:tr w:rsidR="00E252D5" w:rsidTr="00E252D5">
        <w:tc>
          <w:tcPr>
            <w:tcW w:w="91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E252D5" w:rsidRDefault="00E252D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Ритуал прощания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Результативность: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 психологического сопровождения детей дошкольного возраста по формированию предпосылок учебной деятельности реализуется на протяжении трех лет и подтвердила свою эффективность. Это наблюдается в позитивном отношении детей к познавательной деятельности, отсутствии эмоциональных проблем и выстроенной системы  при взаимоотношении с взрослыми и детьми. Эти компоненты психологической зрелости позволяют успешно адаптироваться в новых социальных условиях и успешно осваивать программу школьного обучения. 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Структура и содержание психолого-педагогического обследования детей: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Психолого-педагогическое обследование развития личностной и интеллектуальной сфер дошкольника 6-7 лет по формированию предпосылок  к учебной деятельности проводится в октябре и в апреле.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качестве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основных методик, позволяющих определить уровень развития детей являются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«Общая ориентация детей в окружающем мире и запас бытовых знаний» (Н.Савельева, Р.С.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стартовая; Б.С.Волков, Н.В. Волкова - итоговая)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Тест «Последовательные картинки»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(А.Д.Виноградова)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Тест «4–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лишний» </w:t>
      </w:r>
      <w:r>
        <w:rPr>
          <w:rFonts w:ascii="Times New Roman" w:hAnsi="Times New Roman"/>
          <w:color w:val="000000"/>
          <w:sz w:val="28"/>
          <w:szCs w:val="28"/>
        </w:rPr>
        <w:t>(А.Д. Виноградова,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Л.А.Ясюкова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Тест «10 картинок»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(А.Д.Виноградова)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Тест «10 слов»</w:t>
      </w:r>
      <w:r>
        <w:rPr>
          <w:rFonts w:ascii="Times New Roman" w:hAnsi="Times New Roman"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Л.А.Ясюкова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>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tabs>
          <w:tab w:val="center" w:pos="709"/>
          <w:tab w:val="left" w:pos="8925"/>
        </w:tabs>
        <w:spacing w:after="0" w:line="36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Тест «Найди отличия»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Л.В.Черемошкина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Тест Керна – </w:t>
      </w:r>
      <w:proofErr w:type="spellStart"/>
      <w:r>
        <w:rPr>
          <w:rFonts w:ascii="Times New Roman" w:hAnsi="Times New Roman"/>
          <w:color w:val="000000"/>
          <w:spacing w:val="-11"/>
          <w:sz w:val="28"/>
          <w:szCs w:val="28"/>
        </w:rPr>
        <w:t>Йерасика</w:t>
      </w:r>
      <w:proofErr w:type="spell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(А.Д.Виноградова)</w:t>
      </w:r>
    </w:p>
    <w:p w:rsidR="00E252D5" w:rsidRDefault="00E252D5" w:rsidP="00E252D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Рисование мужской фигуры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Срисовывание прописных букв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Срисовывание группы точек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Методика «Домик» </w:t>
      </w:r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 xml:space="preserve">(Н.И. </w:t>
      </w:r>
      <w:proofErr w:type="spellStart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Гуткина</w:t>
      </w:r>
      <w:proofErr w:type="spellEnd"/>
      <w:r>
        <w:rPr>
          <w:rFonts w:ascii="Times New Roman" w:hAnsi="Times New Roman"/>
          <w:iCs/>
          <w:color w:val="000000"/>
          <w:spacing w:val="-3"/>
          <w:sz w:val="28"/>
          <w:szCs w:val="28"/>
        </w:rPr>
        <w:t>)</w:t>
      </w:r>
    </w:p>
    <w:p w:rsidR="00E252D5" w:rsidRDefault="00E252D5" w:rsidP="00E252D5">
      <w:pPr>
        <w:pStyle w:val="a4"/>
        <w:numPr>
          <w:ilvl w:val="0"/>
          <w:numId w:val="5"/>
        </w:numPr>
        <w:spacing w:line="360" w:lineRule="auto"/>
        <w:ind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Методика «Исследование мотивационной готовности ребенка к обучению в школе» (А.Д.Виноградова)</w:t>
      </w:r>
    </w:p>
    <w:p w:rsidR="00E252D5" w:rsidRDefault="00E252D5" w:rsidP="00E252D5">
      <w:pPr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Методика «Социометрические показатели личностных отношений в дошкольной группе</w:t>
      </w:r>
      <w:r>
        <w:rPr>
          <w:rFonts w:ascii="Times New Roman" w:hAnsi="Times New Roman"/>
          <w:bCs/>
          <w:iCs/>
          <w:color w:val="000000"/>
          <w:spacing w:val="-11"/>
          <w:sz w:val="28"/>
          <w:szCs w:val="28"/>
        </w:rPr>
        <w:t xml:space="preserve">.   </w:t>
      </w:r>
      <w:r>
        <w:rPr>
          <w:rFonts w:ascii="Times New Roman" w:hAnsi="Times New Roman"/>
          <w:iCs/>
          <w:color w:val="000000"/>
          <w:spacing w:val="-8"/>
          <w:sz w:val="28"/>
          <w:szCs w:val="28"/>
        </w:rPr>
        <w:t xml:space="preserve">(Я.Л. </w:t>
      </w:r>
      <w:proofErr w:type="spellStart"/>
      <w:r>
        <w:rPr>
          <w:rFonts w:ascii="Times New Roman" w:hAnsi="Times New Roman"/>
          <w:iCs/>
          <w:color w:val="000000"/>
          <w:spacing w:val="-8"/>
          <w:sz w:val="28"/>
          <w:szCs w:val="28"/>
        </w:rPr>
        <w:t>Коломинский</w:t>
      </w:r>
      <w:proofErr w:type="spellEnd"/>
      <w:r>
        <w:rPr>
          <w:rFonts w:ascii="Times New Roman" w:hAnsi="Times New Roman"/>
          <w:iCs/>
          <w:color w:val="000000"/>
          <w:spacing w:val="-8"/>
          <w:sz w:val="28"/>
          <w:szCs w:val="28"/>
        </w:rPr>
        <w:t>).</w:t>
      </w:r>
      <w:r>
        <w:rPr>
          <w:rFonts w:ascii="Verdana" w:hAnsi="Verdana"/>
          <w:color w:val="000000"/>
          <w:sz w:val="28"/>
          <w:szCs w:val="28"/>
        </w:rPr>
        <w:t xml:space="preserve"> </w:t>
      </w:r>
    </w:p>
    <w:p w:rsidR="00E252D5" w:rsidRDefault="00E252D5" w:rsidP="00E252D5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таких методик позволяет получить необходимый объем информации и не приводит к переутомлению ребенка в ходе обследования. Данное обследование учитывает такие компоненты развития дошкольника 6-7 лет как личностная готовность (запас знаний об окружающем мире, мотивация, социальный статус ребенка в группе детского сада); интеллектуальная готовность (мышление, речь, внимание, зрительная и слуховая память); уровень произвольности поведения ребенка, тонкой моторики рук.  Каждый компонент оценивается следующим образом: низкий, ниже среднего, средний, выше среднего, высокий.</w:t>
      </w:r>
    </w:p>
    <w:p w:rsidR="00E252D5" w:rsidRDefault="00E252D5" w:rsidP="00E252D5">
      <w:pPr>
        <w:pStyle w:val="a3"/>
        <w:spacing w:before="0" w:after="0"/>
        <w:jc w:val="both"/>
      </w:pPr>
      <w:r>
        <w:rPr>
          <w:color w:val="000000"/>
          <w:sz w:val="28"/>
          <w:szCs w:val="28"/>
        </w:rPr>
        <w:t>Для формирования предпосылок  учебной деятельности у детей необходимы рекомендации родителям и педагогам  по дальнейшему развитию ребенка.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Перспективный план взаимодействия работы педагога – психолога с родителями и воспитателями в рамках реализации программы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«Скоро в школу!»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9"/>
        <w:gridCol w:w="4373"/>
        <w:gridCol w:w="3509"/>
      </w:tblGrid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4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Воспитатели</w:t>
            </w:r>
          </w:p>
        </w:tc>
      </w:tr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375"/>
                <w:tab w:val="center" w:pos="88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консультации по результатам обследования детей на начало учебного года.</w:t>
            </w:r>
          </w:p>
        </w:tc>
      </w:tr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клуб «Скоро в школу» Встреча 1. «Факторы успешной подготовки и адаптации ребенка к школе»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Ознакомительная экскурсия в школу. </w:t>
            </w:r>
          </w:p>
        </w:tc>
      </w:tr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клуб «Скоро в школу» Встреча 2. «Профилактика школьных страхов»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«Что такое самостоятельный ребенок»</w:t>
            </w:r>
          </w:p>
        </w:tc>
      </w:tr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Родительский клуб «Скоро в школу» Встреча 3. «Роль родителей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школьной жизни»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консультация: «Становление нравственности в старшем дошкольном возрасте»</w:t>
            </w:r>
          </w:p>
        </w:tc>
      </w:tr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клуб «Скоро в школу» Встреча 4. «Учимся играя»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«Игры за партами»</w:t>
            </w:r>
          </w:p>
        </w:tc>
      </w:tr>
      <w:tr w:rsidR="00E252D5" w:rsidTr="00E252D5">
        <w:trPr>
          <w:trHeight w:val="181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клуб «Скоро в школу» Встреча 5.   «Будущий первоклассник»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9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практикум: «Влияние сверстников на произвольное поведение детей на разных этапах дошкольного возраста»</w:t>
            </w:r>
          </w:p>
        </w:tc>
      </w:tr>
      <w:tr w:rsidR="00E252D5" w:rsidTr="00E252D5"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405"/>
                <w:tab w:val="center" w:pos="88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клуб «Скоро в школу» Встреча 6. «Занимательные игры»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Буклет «Делайте ошибки! и 30 способов сказать ребенку хорошо!»</w:t>
            </w:r>
          </w:p>
        </w:tc>
      </w:tr>
      <w:tr w:rsidR="00E252D5" w:rsidTr="00E2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и групповые консультации по результатам обследования детей на конец учебного года.</w:t>
            </w:r>
          </w:p>
        </w:tc>
      </w:tr>
      <w:tr w:rsidR="00E252D5" w:rsidTr="00E252D5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tabs>
                <w:tab w:val="left" w:pos="13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D5" w:rsidRDefault="00E252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клуб «Скоро в школу» Встреча 7 . «Познавательная викторина»</w:t>
            </w:r>
          </w:p>
        </w:tc>
      </w:tr>
    </w:tbl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 программы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 разработано с учетом новых федеральных государственных требований и включает в себя региональный компонент на основе интеграции.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Ind w:w="-18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19"/>
        <w:gridCol w:w="3530"/>
        <w:gridCol w:w="1714"/>
        <w:gridCol w:w="2921"/>
      </w:tblGrid>
      <w:tr w:rsidR="00E252D5" w:rsidTr="00E252D5">
        <w:trPr>
          <w:trHeight w:val="62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Тема НОД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НОД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Продолжительность 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«Здравствуй – это Я 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25-30 минут</w:t>
            </w:r>
          </w:p>
        </w:tc>
      </w:tr>
      <w:tr w:rsidR="00E252D5" w:rsidTr="00E252D5">
        <w:trPr>
          <w:trHeight w:val="61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«Школа»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«Поиграй-ка!»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80-90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«Поразмышляй-ка!»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80-90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«Дом, в котором мы живем»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«Весенняя капель»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25-30 минут</w:t>
            </w:r>
          </w:p>
        </w:tc>
      </w:tr>
      <w:tr w:rsidR="00E252D5" w:rsidTr="00E252D5">
        <w:trPr>
          <w:trHeight w:val="603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в Страну вежливых слов»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25-30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«Мои друзья»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E252D5" w:rsidTr="00E252D5">
        <w:trPr>
          <w:trHeight w:val="603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по тундре»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«Тренируем внимание, память, воображение»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E252D5" w:rsidTr="00E252D5">
        <w:trPr>
          <w:trHeight w:val="608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50-60 минут</w:t>
            </w:r>
          </w:p>
        </w:tc>
      </w:tr>
      <w:tr w:rsidR="00E252D5" w:rsidTr="00E252D5">
        <w:trPr>
          <w:trHeight w:val="603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«Путешествие в Страну знаний»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25-30минут</w:t>
            </w:r>
          </w:p>
        </w:tc>
      </w:tr>
      <w:tr w:rsidR="00E252D5" w:rsidTr="00E252D5">
        <w:trPr>
          <w:trHeight w:val="617"/>
          <w:jc w:val="center"/>
        </w:trPr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часа</w:t>
            </w:r>
          </w:p>
        </w:tc>
      </w:tr>
    </w:tbl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 развивающей деятельности и технология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page" w:tblpX="1251" w:tblpY="161"/>
        <w:tblW w:w="996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2834"/>
        <w:gridCol w:w="2267"/>
        <w:gridCol w:w="4393"/>
      </w:tblGrid>
      <w:tr w:rsidR="00E252D5" w:rsidTr="00E252D5">
        <w:trPr>
          <w:trHeight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Тема и цель </w:t>
            </w:r>
            <w:r>
              <w:rPr>
                <w:rFonts w:ascii="Times New Roman" w:hAnsi="Times New Roman"/>
                <w:b/>
                <w:color w:val="000000"/>
              </w:rPr>
              <w:t xml:space="preserve"> совместной развивающей деятельности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Интеграция образовательных областей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Программное содержание</w:t>
            </w:r>
          </w:p>
        </w:tc>
      </w:tr>
      <w:tr w:rsidR="00E252D5" w:rsidTr="00E252D5">
        <w:trPr>
          <w:trHeight w:val="22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«Здравствуй – это Я».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Сплочение детского коллектива, развитие произвольного по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ведения,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эмпатии</w:t>
            </w:r>
            <w:proofErr w:type="spellEnd"/>
            <w:r>
              <w:rPr>
                <w:rFonts w:ascii="Times New Roman" w:hAnsi="Times New Roman"/>
                <w:color w:val="000000"/>
              </w:rPr>
              <w:t>, во</w:t>
            </w:r>
            <w:r>
              <w:rPr>
                <w:rFonts w:ascii="Times New Roman" w:hAnsi="Times New Roman"/>
                <w:color w:val="000000"/>
              </w:rPr>
              <w:softHyphen/>
              <w:t>ображения, внимания, мелкой моторики.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Социализация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Познание 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Коммуникация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E252D5" w:rsidRDefault="00E252D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«Давайте познакомимся»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«Снежный ком».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«Люблю, не люблю».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Беседа о школе (с использо</w:t>
            </w:r>
            <w:r>
              <w:rPr>
                <w:rFonts w:ascii="Times New Roman" w:hAnsi="Times New Roman"/>
                <w:color w:val="000000"/>
              </w:rPr>
              <w:softHyphen/>
              <w:t>ванием загадок, ребусов). Рисунок «Моя будущая учи</w:t>
            </w:r>
            <w:r>
              <w:rPr>
                <w:rFonts w:ascii="Times New Roman" w:hAnsi="Times New Roman"/>
                <w:color w:val="000000"/>
              </w:rPr>
              <w:softHyphen/>
              <w:t>тельница».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на развитие внимания «Локти, плечи, нос, коленки». Упражнение «Слоненок» на пространственное ориенти</w:t>
            </w:r>
            <w:r>
              <w:rPr>
                <w:rFonts w:ascii="Times New Roman" w:hAnsi="Times New Roman"/>
                <w:color w:val="000000"/>
              </w:rPr>
              <w:softHyphen/>
              <w:t>рование.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Рефлексия. Прощание </w:t>
            </w:r>
          </w:p>
        </w:tc>
      </w:tr>
      <w:tr w:rsidR="00E252D5" w:rsidTr="00E252D5">
        <w:trPr>
          <w:trHeight w:val="23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«Школа».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Становление внутригрупповых кон</w:t>
            </w:r>
            <w:r>
              <w:rPr>
                <w:rFonts w:ascii="Times New Roman" w:hAnsi="Times New Roman"/>
                <w:color w:val="000000"/>
              </w:rPr>
              <w:softHyphen/>
              <w:t>тактов, создание доброжелательно-спокойной обстановки в группе; ознакомление детей с правилами поведения на уроке и во время перемены, упражнение в их при</w:t>
            </w:r>
            <w:r>
              <w:rPr>
                <w:rFonts w:ascii="Times New Roman" w:hAnsi="Times New Roman"/>
                <w:color w:val="000000"/>
              </w:rPr>
              <w:softHyphen/>
              <w:t>менении; продолжение развития творческого воображения, трени</w:t>
            </w:r>
            <w:r>
              <w:rPr>
                <w:rFonts w:ascii="Times New Roman" w:hAnsi="Times New Roman"/>
                <w:color w:val="000000"/>
              </w:rPr>
              <w:softHyphen/>
              <w:t>ровка внимания.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Безопасность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Беседа «Что такое урок?».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Проигрывание ситуаций.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Упражнение «Цветная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сказка».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Беседа «Что можно сделать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 перемену».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Выработка правил поведения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на уроке и перемене.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18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pacing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Беседа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«Какие уроки бывают в школе»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«4-й </w:t>
            </w:r>
            <w:proofErr w:type="gramStart"/>
            <w:r>
              <w:rPr>
                <w:rFonts w:ascii="Times New Roman" w:hAnsi="Times New Roman"/>
                <w:color w:val="000000"/>
              </w:rPr>
              <w:t>лишний</w:t>
            </w:r>
            <w:proofErr w:type="gram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«Собери портфель»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Загадки про школьные принадлежности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«Графический диктант»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</w:t>
            </w:r>
          </w:p>
        </w:tc>
      </w:tr>
      <w:tr w:rsidR="00E252D5" w:rsidTr="00E252D5">
        <w:trPr>
          <w:trHeight w:val="17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«Поиграй-ка!»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Становление внутригрупповых контактов, создание дружеской обстановки в группе; развитие речи, внима</w:t>
            </w:r>
            <w:r>
              <w:rPr>
                <w:rFonts w:ascii="Times New Roman" w:hAnsi="Times New Roman"/>
                <w:color w:val="000000"/>
              </w:rPr>
              <w:softHyphen/>
              <w:t>ния, памяти, мышления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Игра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Вордбол</w:t>
            </w:r>
            <w:proofErr w:type="spellEnd"/>
            <w:r>
              <w:rPr>
                <w:rFonts w:ascii="Times New Roman" w:hAnsi="Times New Roman"/>
                <w:color w:val="000000"/>
              </w:rPr>
              <w:t>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Игра «Веселое троеборье».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Игра «</w:t>
            </w:r>
            <w:proofErr w:type="gramStart"/>
            <w:r>
              <w:rPr>
                <w:rFonts w:ascii="Times New Roman" w:hAnsi="Times New Roman"/>
                <w:color w:val="000000"/>
              </w:rPr>
              <w:t>Мигалки</w:t>
            </w:r>
            <w:proofErr w:type="gramEnd"/>
            <w:r>
              <w:rPr>
                <w:rFonts w:ascii="Times New Roman" w:hAnsi="Times New Roman"/>
                <w:color w:val="000000"/>
              </w:rPr>
              <w:t>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«Бусинки».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Рефлексия. Прощание. </w:t>
            </w:r>
          </w:p>
        </w:tc>
      </w:tr>
      <w:tr w:rsidR="00E252D5" w:rsidTr="00E252D5">
        <w:trPr>
          <w:trHeight w:val="76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Вордбол</w:t>
            </w:r>
            <w:proofErr w:type="spellEnd"/>
            <w:r>
              <w:rPr>
                <w:rFonts w:ascii="Times New Roman" w:hAnsi="Times New Roman"/>
                <w:color w:val="000000"/>
              </w:rPr>
              <w:t>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Игра «Веретено».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«Где лежит карандаш?»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«Да и нет»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гимнастика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Рефлексия. Прощание. </w:t>
            </w:r>
          </w:p>
        </w:tc>
      </w:tr>
      <w:tr w:rsidR="00E252D5" w:rsidTr="00E252D5">
        <w:trPr>
          <w:trHeight w:val="767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«Меняйся местами».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Игра «Сверни ленту».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«Продолжи предложение»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«Графический диктант»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Гимнастика для глаз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151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«Поразмышляй-ка!»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Сплочение детского коллектива, развитие произвольного внима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ния, быстроты реакции; обучение умению управлять своим телом и выполнять инструк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ции; обучение приемам расслабления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Игра «Снежный ком».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«Говори наоборот».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Игра: «Нарисуй по образцу»;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Упражнение: «Найди отличие»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Игра: «Сверни ленту»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Релаксационное упражнение «Волшебный сон».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1515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«Штриховка».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«Плечи, локти, нос, коленки».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«Будьте внимательны».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«Кто больше увидит и запомнит».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«Графический диктант». 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Релаксационное упражнение «Волшебный сон».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1515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«Собери узор»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«Будьте внимательны».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«Что </w:t>
            </w:r>
            <w:proofErr w:type="gramStart"/>
            <w:r>
              <w:rPr>
                <w:rFonts w:ascii="Times New Roman" w:hAnsi="Times New Roman"/>
                <w:color w:val="000000"/>
              </w:rPr>
              <w:t>увидел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скажу…».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Графический диктант». 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Релаксационное упражнение «Волшебный сон».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19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«Дом, в котором мы живем».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Углубление знаний детей о родном крае, поселке, в котором живем; развитие вни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мания, памяти, мелкой моторики.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Приветствие.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Беседа «Мой край».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«Муха» на раз</w:t>
            </w:r>
            <w:r>
              <w:rPr>
                <w:rFonts w:ascii="Times New Roman" w:hAnsi="Times New Roman"/>
                <w:color w:val="000000"/>
              </w:rPr>
              <w:softHyphen/>
              <w:t>витие пространственного во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ображения, ориентирование на плоскости.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«Хвост котенка».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«Строим дом из палочек.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«Лишний предмет».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Рефлексия. Прощание. </w:t>
            </w:r>
          </w:p>
        </w:tc>
      </w:tr>
      <w:tr w:rsidR="00E252D5" w:rsidTr="00E252D5">
        <w:trPr>
          <w:trHeight w:val="19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Приветствие.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Беседа  «Мой город».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«Муха» на раз</w:t>
            </w:r>
            <w:r>
              <w:rPr>
                <w:rFonts w:ascii="Times New Roman" w:hAnsi="Times New Roman"/>
                <w:color w:val="000000"/>
              </w:rPr>
              <w:softHyphen/>
              <w:t>витие пространственного во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ображения, ориентирование на плоскости.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«Путаница».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«Рисуем свой дом»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«Кто больше назовет достопримечательностей города».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209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«Весенняя капель».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Тренировка внимания, памяти, развития мел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кой моторики; обуче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нию самостоятельности.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 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 художественной литературы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Приветствие.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«Карусели».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 (загадки, стихотворения о весне).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«Кто как ходит».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Пальчиковая гимнастика.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«Запомни и на</w:t>
            </w:r>
            <w:r>
              <w:rPr>
                <w:rFonts w:ascii="Times New Roman" w:hAnsi="Times New Roman"/>
                <w:color w:val="000000"/>
              </w:rPr>
              <w:softHyphen/>
              <w:t>рисуй».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«Аплодисменты».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22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«Путешествие в Стра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ну вежливых слов».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Закрепление понятия «вежливое слово», тренировка мысли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тельных процессов, развитие творческого воображения, памяти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Приветствие.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«Хвост котенка».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Упражнение «Цветные ко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сички»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по теме «Вежливые слова».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Упражнение «Есть или нет».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«Что такое «вправо», «влево», «вверх», «вниз».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«Веселые вопросы».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22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«Мои друзья».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Формирование взаимодействия между людьми; развитие про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извольного внимания, эмоциональной вы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разительности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Релаксационное упражнение «Сова».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по теме «Дружба».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Упражнение «Рисуем сол</w:t>
            </w:r>
            <w:r>
              <w:rPr>
                <w:rFonts w:ascii="Times New Roman" w:hAnsi="Times New Roman"/>
                <w:color w:val="000000"/>
              </w:rPr>
              <w:softHyphen/>
              <w:t>нышко».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«Сосчитай и нарисуй»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Физкультминутка.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«Шнуровка».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«Я молодец, по</w:t>
            </w:r>
            <w:r>
              <w:rPr>
                <w:rFonts w:ascii="Times New Roman" w:hAnsi="Times New Roman"/>
                <w:color w:val="000000"/>
              </w:rPr>
              <w:softHyphen/>
              <w:t>тому что...».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Рефлексия. Прощание.</w:t>
            </w:r>
          </w:p>
        </w:tc>
      </w:tr>
      <w:tr w:rsidR="00E252D5" w:rsidTr="00E252D5">
        <w:trPr>
          <w:trHeight w:val="22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  <w:p w:rsidR="00E252D5" w:rsidRDefault="00E25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Релаксационное упражнение «Сова».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по теме «Мой лучший друг».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«Люблю – не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юблю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Упражнение «Графический диктант».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Физкультминутка.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«Шнуровка».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«Ты молодец, по</w:t>
            </w:r>
            <w:r>
              <w:rPr>
                <w:rFonts w:ascii="Times New Roman" w:hAnsi="Times New Roman"/>
                <w:color w:val="000000"/>
              </w:rPr>
              <w:softHyphen/>
              <w:t>тому что...».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Рефлексия. Прощание.</w:t>
            </w:r>
          </w:p>
        </w:tc>
      </w:tr>
      <w:tr w:rsidR="00E252D5" w:rsidTr="00E252D5">
        <w:trPr>
          <w:trHeight w:val="5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«Путешествие по тундре».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Активизация познава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тельной деятельности, воспитание доброты, сострадания к дру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гим людям; развитие коммуникативных способностей, умения выражать эмоциональ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ное состояние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по теме растительный мир тундры.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«Кто кем был». 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«Зашумленные пред</w:t>
            </w:r>
            <w:r>
              <w:rPr>
                <w:rFonts w:ascii="Times New Roman" w:hAnsi="Times New Roman"/>
                <w:color w:val="000000"/>
              </w:rPr>
              <w:softHyphen/>
              <w:t>меты».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«Что происходит с природой весной».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Физкультминутка.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«Соедини по точкам и разукрась».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5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Физическое развитие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по теме животный мир тундры.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«Кто кем был». 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«Зашумленные пред</w:t>
            </w:r>
            <w:r>
              <w:rPr>
                <w:rFonts w:ascii="Times New Roman" w:hAnsi="Times New Roman"/>
                <w:color w:val="000000"/>
              </w:rPr>
              <w:softHyphen/>
              <w:t>меты».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«Что происходит с животными весной».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Физкультминутка.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«Соедини по точкам и разукрась».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Рефлексия. Прощание.</w:t>
            </w:r>
          </w:p>
        </w:tc>
      </w:tr>
      <w:tr w:rsidR="00E252D5" w:rsidTr="00E252D5">
        <w:trPr>
          <w:trHeight w:val="2010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«Тренируем внима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ние, память, вообра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жение».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Развитие непосред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ственной вербальной памяти; пространствен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ных представлений (понимание терминов «выше», «ниже», «пра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>вее», «левее»); форми</w:t>
            </w:r>
            <w:r>
              <w:rPr>
                <w:rFonts w:ascii="Times New Roman" w:hAnsi="Times New Roman"/>
                <w:bCs/>
                <w:color w:val="000000"/>
              </w:rPr>
              <w:softHyphen/>
              <w:t xml:space="preserve">рование понятийного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внимания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Игра «Как это можно ис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пользовать?»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«Сказочное превраще</w:t>
            </w:r>
            <w:r>
              <w:rPr>
                <w:rFonts w:ascii="Times New Roman" w:hAnsi="Times New Roman"/>
                <w:color w:val="000000"/>
              </w:rPr>
              <w:softHyphen/>
              <w:t xml:space="preserve">ние».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«Продолжи предложение».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Пальчиковая гимнастика.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«Составь рассказ из слов»;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Рефлексия. Прощание.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252D5" w:rsidTr="00E252D5">
        <w:tc>
          <w:tcPr>
            <w:tcW w:w="46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 «Что пропало»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«Корректурная проба».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«Собери треугольник».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«Найди лишнее слово».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«Нарисуй дорожку».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Физкультминутка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Рефлексия. Прощание. </w:t>
            </w:r>
          </w:p>
        </w:tc>
      </w:tr>
      <w:tr w:rsidR="00E252D5" w:rsidTr="00E252D5">
        <w:trPr>
          <w:trHeight w:val="197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252D5" w:rsidTr="00E252D5">
        <w:trPr>
          <w:trHeight w:val="22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«Моя семья».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способности к анализу; формирова</w:t>
            </w:r>
            <w:r>
              <w:rPr>
                <w:rFonts w:ascii="Times New Roman" w:hAnsi="Times New Roman"/>
                <w:color w:val="000000"/>
              </w:rPr>
              <w:softHyphen/>
              <w:t>ние пространственных представлений; вос</w:t>
            </w:r>
            <w:r>
              <w:rPr>
                <w:rFonts w:ascii="Times New Roman" w:hAnsi="Times New Roman"/>
                <w:color w:val="000000"/>
              </w:rPr>
              <w:softHyphen/>
              <w:t>питание позитивного отношения к окружаю</w:t>
            </w:r>
            <w:r>
              <w:rPr>
                <w:rFonts w:ascii="Times New Roman" w:hAnsi="Times New Roman"/>
                <w:color w:val="000000"/>
              </w:rPr>
              <w:softHyphen/>
              <w:t>щим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Социализация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Беседа по теме.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Рисунок «Моя семья».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Упражнение «Найди </w:t>
            </w:r>
            <w:proofErr w:type="gramStart"/>
            <w:r>
              <w:rPr>
                <w:rFonts w:ascii="Times New Roman" w:hAnsi="Times New Roman"/>
                <w:color w:val="000000"/>
              </w:rPr>
              <w:t>одина</w:t>
            </w:r>
            <w:r>
              <w:rPr>
                <w:rFonts w:ascii="Times New Roman" w:hAnsi="Times New Roman"/>
                <w:color w:val="000000"/>
              </w:rPr>
              <w:softHyphen/>
              <w:t>ковые</w:t>
            </w:r>
            <w:proofErr w:type="gramEnd"/>
            <w:r>
              <w:rPr>
                <w:rFonts w:ascii="Times New Roman" w:hAnsi="Times New Roman"/>
                <w:color w:val="000000"/>
              </w:rPr>
              <w:t>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«Назови одним словом».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Физкультминутка.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«Кто наблюдательнее».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«Автопортрет»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Релаксационное упражнение «Штанга».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Рефлексия. Прощание. </w:t>
            </w:r>
          </w:p>
        </w:tc>
      </w:tr>
      <w:tr w:rsidR="00E252D5" w:rsidTr="00E252D5">
        <w:trPr>
          <w:trHeight w:val="229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52D5" w:rsidRDefault="00E252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Приветствие.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Беседа по теме.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Рисунок «Моя семья».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Упражнение «Найди </w:t>
            </w:r>
            <w:proofErr w:type="gramStart"/>
            <w:r>
              <w:rPr>
                <w:rFonts w:ascii="Times New Roman" w:hAnsi="Times New Roman"/>
                <w:color w:val="000000"/>
              </w:rPr>
              <w:t>одина</w:t>
            </w:r>
            <w:r>
              <w:rPr>
                <w:rFonts w:ascii="Times New Roman" w:hAnsi="Times New Roman"/>
                <w:color w:val="000000"/>
              </w:rPr>
              <w:softHyphen/>
              <w:t>ковые</w:t>
            </w:r>
            <w:proofErr w:type="gramEnd"/>
            <w:r>
              <w:rPr>
                <w:rFonts w:ascii="Times New Roman" w:hAnsi="Times New Roman"/>
                <w:color w:val="000000"/>
              </w:rPr>
              <w:t>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«Мой дядя – это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..». </w:t>
            </w:r>
            <w:proofErr w:type="gramEnd"/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Физкультминутка.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Игра «Кто больше знает имен».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Упражнение «Рисуем семью»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Релаксационное упражнение «Сосулька».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Рефлексия. Прощание.</w:t>
            </w:r>
          </w:p>
        </w:tc>
      </w:tr>
      <w:tr w:rsidR="00E252D5" w:rsidTr="00E252D5">
        <w:trPr>
          <w:trHeight w:val="140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«Путешествие в Страну знаний».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Расширение круго</w:t>
            </w:r>
            <w:r>
              <w:rPr>
                <w:rFonts w:ascii="Times New Roman" w:hAnsi="Times New Roman"/>
                <w:color w:val="000000"/>
              </w:rPr>
              <w:softHyphen/>
              <w:t>зора детей, развитие эмоционально-волевой сферы; формирование пространственных представлений; обу</w:t>
            </w:r>
            <w:r>
              <w:rPr>
                <w:rFonts w:ascii="Times New Roman" w:hAnsi="Times New Roman"/>
                <w:color w:val="000000"/>
              </w:rPr>
              <w:softHyphen/>
              <w:t>чение детей использо</w:t>
            </w:r>
            <w:r>
              <w:rPr>
                <w:rFonts w:ascii="Times New Roman" w:hAnsi="Times New Roman"/>
                <w:color w:val="000000"/>
              </w:rPr>
              <w:softHyphen/>
              <w:t>ванию жестов для вы</w:t>
            </w:r>
            <w:r>
              <w:rPr>
                <w:rFonts w:ascii="Times New Roman" w:hAnsi="Times New Roman"/>
                <w:color w:val="000000"/>
              </w:rPr>
              <w:softHyphen/>
              <w:t>ражения своих мыслей; развитие познаватель</w:t>
            </w:r>
            <w:r>
              <w:rPr>
                <w:rFonts w:ascii="Times New Roman" w:hAnsi="Times New Roman"/>
                <w:color w:val="000000"/>
              </w:rPr>
              <w:softHyphen/>
              <w:t>ной сферы, внимания, мелкой моторики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Познание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Физическая культура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Социализация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Коммуникация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Здоровье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Приветствие. 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«Самолет»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по теме: «Что такое радуга…?»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Игра: «Какого цвета наш цветок?»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Игра: «Ассоциации»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Пальчиковая гимнастика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Беседа о море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Обыгрывание ситуации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«Составь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/>
              </w:rPr>
              <w:t>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Упражнение «Самолет»</w:t>
            </w:r>
          </w:p>
          <w:p w:rsidR="00E252D5" w:rsidRDefault="00E252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Рефлексия. Прощание.</w:t>
            </w:r>
          </w:p>
        </w:tc>
      </w:tr>
    </w:tbl>
    <w:p w:rsidR="00E252D5" w:rsidRDefault="00E252D5" w:rsidP="00E252D5">
      <w:pPr>
        <w:tabs>
          <w:tab w:val="left" w:pos="11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Выготский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Л.С. </w:t>
      </w:r>
      <w:r>
        <w:rPr>
          <w:rFonts w:ascii="Times New Roman" w:hAnsi="Times New Roman"/>
          <w:color w:val="000000"/>
          <w:sz w:val="28"/>
          <w:szCs w:val="28"/>
        </w:rPr>
        <w:t>Собрание сочинений: В 6 т. — М., 1984. — Т. 4.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Ветер Л.А. </w:t>
      </w:r>
      <w:r>
        <w:rPr>
          <w:rFonts w:ascii="Times New Roman" w:hAnsi="Times New Roman"/>
          <w:color w:val="000000"/>
          <w:sz w:val="28"/>
          <w:szCs w:val="28"/>
        </w:rPr>
        <w:t>Игры и упражнения по развитию умственных способностей у детей дошкольного возраста. — М., 1989.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Забрамная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Д. </w:t>
      </w:r>
      <w:r>
        <w:rPr>
          <w:rFonts w:ascii="Times New Roman" w:hAnsi="Times New Roman"/>
          <w:color w:val="000000"/>
          <w:sz w:val="28"/>
          <w:szCs w:val="28"/>
        </w:rPr>
        <w:t xml:space="preserve">Ваш ребенок учится во вспомогательной школе.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—М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.: Просвещение, 2002.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Синягина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Чирковская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Е. </w:t>
      </w:r>
      <w:r>
        <w:rPr>
          <w:rFonts w:ascii="Times New Roman" w:hAnsi="Times New Roman"/>
          <w:color w:val="000000"/>
          <w:sz w:val="28"/>
          <w:szCs w:val="28"/>
        </w:rPr>
        <w:t>Школа задолго до первого сентяб</w:t>
      </w:r>
      <w:r>
        <w:rPr>
          <w:rFonts w:ascii="Times New Roman" w:hAnsi="Times New Roman"/>
          <w:color w:val="000000"/>
          <w:sz w:val="28"/>
          <w:szCs w:val="28"/>
        </w:rPr>
        <w:softHyphen/>
        <w:t>ря, или Когда интересно учиться. — Народное образование, 1996, № 4, 5.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Кравцова Е.Е. </w:t>
      </w:r>
      <w:r>
        <w:rPr>
          <w:rFonts w:ascii="Times New Roman" w:hAnsi="Times New Roman"/>
          <w:color w:val="000000"/>
          <w:sz w:val="28"/>
          <w:szCs w:val="28"/>
        </w:rPr>
        <w:t>Психологические проблемы готовности детей к обучению в школе. — М., 1991.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Нижегородцева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Шадриков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В Д. </w:t>
      </w:r>
      <w:r>
        <w:rPr>
          <w:rFonts w:ascii="Times New Roman" w:hAnsi="Times New Roman"/>
          <w:color w:val="000000"/>
          <w:sz w:val="28"/>
          <w:szCs w:val="28"/>
        </w:rPr>
        <w:t>Психолого-педагогическая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готовность ребенка к школе. —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2001.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Особенности психического развития детей 6-7-летнего возраста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Д.Б.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Эльконина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А.Л.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Венгера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— М., 1999.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Рабочая книга школьного психолога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 ред. И.В.Дубро</w:t>
      </w:r>
      <w:r>
        <w:rPr>
          <w:rFonts w:ascii="Times New Roman" w:hAnsi="Times New Roman"/>
          <w:color w:val="000000"/>
          <w:sz w:val="28"/>
          <w:szCs w:val="28"/>
        </w:rPr>
        <w:softHyphen/>
        <w:t>виной. — М., 1995.</w:t>
      </w:r>
    </w:p>
    <w:p w:rsidR="00E252D5" w:rsidRDefault="00E252D5" w:rsidP="00E252D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Ильина МЛ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Парамонова Л.А., Головнева Н.Я. </w:t>
      </w:r>
      <w:r>
        <w:rPr>
          <w:rFonts w:ascii="Times New Roman" w:hAnsi="Times New Roman"/>
          <w:color w:val="000000"/>
          <w:sz w:val="28"/>
          <w:szCs w:val="28"/>
        </w:rPr>
        <w:t>Тесты для детей. Готов ли ваш ребенок к школе. — М.: Изд-во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ACT</w:t>
      </w:r>
      <w:r>
        <w:rPr>
          <w:rFonts w:ascii="Times New Roman" w:hAnsi="Times New Roman"/>
          <w:color w:val="000000"/>
          <w:sz w:val="28"/>
          <w:szCs w:val="28"/>
        </w:rPr>
        <w:t>», 1999.</w:t>
      </w:r>
    </w:p>
    <w:p w:rsidR="00E252D5" w:rsidRDefault="00E252D5" w:rsidP="00E252D5">
      <w:pPr>
        <w:tabs>
          <w:tab w:val="left" w:pos="1185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52D5" w:rsidRDefault="00E252D5" w:rsidP="00E252D5">
      <w:pPr>
        <w:tabs>
          <w:tab w:val="left" w:pos="118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252D5" w:rsidRDefault="00E252D5" w:rsidP="00E252D5">
      <w:pPr>
        <w:tabs>
          <w:tab w:val="left" w:pos="118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252D5" w:rsidRDefault="00E252D5" w:rsidP="00E252D5">
      <w:pPr>
        <w:tabs>
          <w:tab w:val="left" w:pos="118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252D5" w:rsidRDefault="00E252D5" w:rsidP="00E252D5">
      <w:pPr>
        <w:tabs>
          <w:tab w:val="left" w:pos="118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8B28E2" w:rsidRDefault="008B28E2"/>
    <w:sectPr w:rsidR="008B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1C3"/>
    <w:multiLevelType w:val="hybridMultilevel"/>
    <w:tmpl w:val="DED2A1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859EA"/>
    <w:multiLevelType w:val="hybridMultilevel"/>
    <w:tmpl w:val="272C24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C0813"/>
    <w:multiLevelType w:val="hybridMultilevel"/>
    <w:tmpl w:val="246208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D0DB6"/>
    <w:multiLevelType w:val="hybridMultilevel"/>
    <w:tmpl w:val="A170F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92D3A"/>
    <w:multiLevelType w:val="hybridMultilevel"/>
    <w:tmpl w:val="70C6C74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2D5"/>
    <w:rsid w:val="008B28E2"/>
    <w:rsid w:val="00E2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D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52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semiHidden/>
    <w:unhideWhenUsed/>
    <w:rsid w:val="00E252D5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E252D5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E252D5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 Spacing"/>
    <w:uiPriority w:val="1"/>
    <w:qFormat/>
    <w:rsid w:val="00E252D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3169</Words>
  <Characters>18069</Characters>
  <Application>Microsoft Office Word</Application>
  <DocSecurity>0</DocSecurity>
  <Lines>150</Lines>
  <Paragraphs>42</Paragraphs>
  <ScaleCrop>false</ScaleCrop>
  <Company>Hewlett-Packard Company</Company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м-видео</cp:lastModifiedBy>
  <cp:revision>3</cp:revision>
  <dcterms:created xsi:type="dcterms:W3CDTF">2013-12-17T15:37:00Z</dcterms:created>
  <dcterms:modified xsi:type="dcterms:W3CDTF">2013-12-17T15:38:00Z</dcterms:modified>
</cp:coreProperties>
</file>